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53" w:rsidRDefault="00EE57CA" w:rsidP="00F566B9">
      <w:pPr>
        <w:spacing w:beforeLines="50" w:afterLines="50"/>
        <w:jc w:val="center"/>
        <w:rPr>
          <w:rFonts w:ascii="宋体" w:hAnsi="宋体" w:cs="宋体"/>
          <w:b/>
          <w:color w:val="000000"/>
          <w:kern w:val="0"/>
          <w:sz w:val="36"/>
          <w:szCs w:val="36"/>
        </w:rPr>
      </w:pPr>
      <w:r>
        <w:rPr>
          <w:rFonts w:ascii="宋体" w:hAnsi="宋体" w:cs="宋体" w:hint="eastAsia"/>
          <w:b/>
          <w:color w:val="000000"/>
          <w:kern w:val="0"/>
          <w:sz w:val="36"/>
          <w:szCs w:val="36"/>
        </w:rPr>
        <w:t>中建路桥集团有限公司京津项目机械设备租赁</w:t>
      </w:r>
    </w:p>
    <w:p w:rsidR="00C93E53" w:rsidRDefault="00EE57CA" w:rsidP="00F566B9">
      <w:pPr>
        <w:spacing w:beforeLines="250" w:afterLines="50"/>
        <w:jc w:val="center"/>
        <w:rPr>
          <w:rFonts w:ascii="宋体" w:hAnsi="宋体" w:cs="宋体"/>
          <w:b/>
          <w:color w:val="000000"/>
          <w:kern w:val="0"/>
          <w:sz w:val="72"/>
          <w:szCs w:val="72"/>
        </w:rPr>
      </w:pPr>
      <w:r>
        <w:rPr>
          <w:rFonts w:ascii="宋体" w:hAnsi="宋体" w:cs="宋体" w:hint="eastAsia"/>
          <w:b/>
          <w:color w:val="000000"/>
          <w:kern w:val="0"/>
          <w:sz w:val="72"/>
          <w:szCs w:val="72"/>
        </w:rPr>
        <w:t>招 标 文 件</w:t>
      </w:r>
    </w:p>
    <w:p w:rsidR="00C93E53" w:rsidRDefault="00C93E53">
      <w:pPr>
        <w:spacing w:line="400" w:lineRule="exact"/>
        <w:jc w:val="center"/>
        <w:rPr>
          <w:rFonts w:ascii="宋体" w:hAnsi="宋体" w:cs="宋体"/>
          <w:b/>
          <w:color w:val="000000"/>
          <w:kern w:val="0"/>
          <w:sz w:val="24"/>
        </w:rPr>
      </w:pPr>
    </w:p>
    <w:p w:rsidR="00C93E53" w:rsidRDefault="00EE57CA">
      <w:pPr>
        <w:jc w:val="center"/>
        <w:rPr>
          <w:rFonts w:ascii="宋体" w:hAnsi="宋体" w:cs="宋体"/>
          <w:b/>
          <w:color w:val="000000"/>
          <w:kern w:val="0"/>
          <w:sz w:val="28"/>
          <w:szCs w:val="28"/>
        </w:rPr>
      </w:pPr>
      <w:r>
        <w:rPr>
          <w:rFonts w:ascii="宋体" w:hAnsi="宋体" w:cs="宋体" w:hint="eastAsia"/>
          <w:b/>
          <w:color w:val="000000"/>
          <w:kern w:val="0"/>
          <w:sz w:val="28"/>
          <w:szCs w:val="28"/>
        </w:rPr>
        <w:t>招标编号</w:t>
      </w:r>
    </w:p>
    <w:p w:rsidR="00C93E53" w:rsidRDefault="00EE57CA">
      <w:pPr>
        <w:jc w:val="center"/>
        <w:rPr>
          <w:rFonts w:ascii="宋体" w:hAnsi="宋体" w:cs="宋体"/>
          <w:b/>
          <w:color w:val="000000"/>
          <w:kern w:val="0"/>
          <w:sz w:val="28"/>
          <w:szCs w:val="28"/>
        </w:rPr>
      </w:pPr>
      <w:r>
        <w:rPr>
          <w:rFonts w:ascii="宋体" w:hAnsi="宋体" w:hint="eastAsia"/>
          <w:b/>
          <w:bCs/>
          <w:sz w:val="28"/>
          <w:szCs w:val="28"/>
        </w:rPr>
        <w:t>（</w:t>
      </w:r>
      <w:r w:rsidR="00D4131D">
        <w:rPr>
          <w:rFonts w:ascii="宋体" w:hAnsi="宋体" w:hint="eastAsia"/>
          <w:b/>
          <w:bCs/>
          <w:sz w:val="28"/>
          <w:szCs w:val="28"/>
        </w:rPr>
        <w:t>ZJLQ-WZSB-京津-</w:t>
      </w:r>
      <w:r w:rsidR="002349B9">
        <w:rPr>
          <w:rFonts w:ascii="宋体" w:hAnsi="宋体" w:hint="eastAsia"/>
          <w:b/>
          <w:bCs/>
          <w:sz w:val="28"/>
          <w:szCs w:val="28"/>
        </w:rPr>
        <w:t>20190905</w:t>
      </w:r>
      <w:r>
        <w:rPr>
          <w:rFonts w:ascii="宋体" w:hAnsi="宋体"/>
          <w:b/>
          <w:bCs/>
          <w:sz w:val="28"/>
          <w:szCs w:val="28"/>
        </w:rPr>
        <w:t>）</w:t>
      </w: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cs="宋体"/>
          <w:b/>
          <w:color w:val="000000"/>
          <w:kern w:val="0"/>
          <w:sz w:val="24"/>
        </w:rPr>
      </w:pPr>
    </w:p>
    <w:p w:rsidR="00C93E53" w:rsidRDefault="00C93E53">
      <w:pPr>
        <w:spacing w:line="400" w:lineRule="exact"/>
        <w:jc w:val="center"/>
        <w:rPr>
          <w:rFonts w:ascii="宋体" w:hAnsi="宋体"/>
          <w:bCs/>
          <w:color w:val="000000"/>
          <w:sz w:val="28"/>
          <w:szCs w:val="28"/>
        </w:rPr>
      </w:pPr>
    </w:p>
    <w:p w:rsidR="00C93E53" w:rsidRDefault="00C93E53">
      <w:pPr>
        <w:spacing w:line="400" w:lineRule="exact"/>
        <w:jc w:val="center"/>
        <w:rPr>
          <w:rFonts w:ascii="宋体" w:hAnsi="宋体"/>
          <w:bCs/>
          <w:color w:val="000000"/>
          <w:sz w:val="28"/>
          <w:szCs w:val="28"/>
        </w:rPr>
      </w:pPr>
    </w:p>
    <w:p w:rsidR="00C93E53" w:rsidRDefault="00EE57CA">
      <w:pPr>
        <w:spacing w:line="400" w:lineRule="exact"/>
        <w:jc w:val="center"/>
        <w:rPr>
          <w:rFonts w:ascii="宋体" w:hAnsi="宋体"/>
          <w:bCs/>
          <w:color w:val="000000"/>
          <w:sz w:val="28"/>
          <w:szCs w:val="28"/>
        </w:rPr>
      </w:pPr>
      <w:r>
        <w:rPr>
          <w:rFonts w:ascii="宋体" w:hAnsi="宋体" w:hint="eastAsia"/>
          <w:bCs/>
          <w:color w:val="000000"/>
          <w:sz w:val="28"/>
          <w:szCs w:val="28"/>
        </w:rPr>
        <w:t xml:space="preserve">  招标单位：中建路桥集团有限公司</w:t>
      </w:r>
    </w:p>
    <w:p w:rsidR="00C93E53" w:rsidRDefault="00EE57CA">
      <w:pPr>
        <w:spacing w:line="400" w:lineRule="exact"/>
        <w:ind w:firstLineChars="800" w:firstLine="2240"/>
        <w:rPr>
          <w:rFonts w:ascii="宋体" w:hAnsi="宋体"/>
          <w:bCs/>
          <w:color w:val="000000"/>
          <w:sz w:val="28"/>
          <w:szCs w:val="28"/>
        </w:rPr>
      </w:pPr>
      <w:r>
        <w:rPr>
          <w:rFonts w:ascii="宋体" w:hAnsi="宋体" w:hint="eastAsia"/>
          <w:bCs/>
          <w:color w:val="000000"/>
          <w:sz w:val="28"/>
          <w:szCs w:val="28"/>
        </w:rPr>
        <w:t>时    间：二○一九年九月</w:t>
      </w:r>
    </w:p>
    <w:p w:rsidR="00C93E53" w:rsidRDefault="00C93E53">
      <w:pPr>
        <w:spacing w:line="400" w:lineRule="exact"/>
        <w:rPr>
          <w:rFonts w:ascii="宋体" w:hAnsi="宋体"/>
          <w:bCs/>
          <w:color w:val="000000"/>
          <w:spacing w:val="68"/>
          <w:kern w:val="10"/>
          <w:sz w:val="28"/>
          <w:szCs w:val="28"/>
        </w:rPr>
      </w:pPr>
    </w:p>
    <w:p w:rsidR="00C93E53" w:rsidRDefault="00C93E53">
      <w:pPr>
        <w:spacing w:line="500" w:lineRule="exact"/>
        <w:jc w:val="center"/>
        <w:rPr>
          <w:rFonts w:ascii="宋体" w:hAnsi="宋体" w:cs="宋体"/>
          <w:b/>
          <w:color w:val="000000"/>
          <w:kern w:val="0"/>
          <w:sz w:val="36"/>
          <w:szCs w:val="36"/>
        </w:rPr>
      </w:pPr>
    </w:p>
    <w:p w:rsidR="00C93E53" w:rsidRDefault="00C93E53">
      <w:pPr>
        <w:spacing w:line="500" w:lineRule="exact"/>
        <w:jc w:val="center"/>
        <w:rPr>
          <w:rFonts w:ascii="宋体" w:hAnsi="宋体" w:cs="宋体"/>
          <w:b/>
          <w:color w:val="000000"/>
          <w:kern w:val="0"/>
          <w:sz w:val="36"/>
          <w:szCs w:val="36"/>
        </w:rPr>
      </w:pPr>
    </w:p>
    <w:p w:rsidR="00C93E53" w:rsidRDefault="00EE57CA">
      <w:pPr>
        <w:spacing w:line="500" w:lineRule="exact"/>
        <w:jc w:val="center"/>
        <w:rPr>
          <w:rFonts w:ascii="宋体" w:hAnsi="宋体" w:cs="宋体"/>
          <w:b/>
          <w:color w:val="000000"/>
          <w:kern w:val="0"/>
          <w:sz w:val="36"/>
          <w:szCs w:val="36"/>
        </w:rPr>
      </w:pPr>
      <w:r>
        <w:rPr>
          <w:rFonts w:ascii="宋体" w:hAnsi="宋体" w:cs="宋体" w:hint="eastAsia"/>
          <w:b/>
          <w:color w:val="000000"/>
          <w:kern w:val="0"/>
          <w:sz w:val="36"/>
          <w:szCs w:val="36"/>
        </w:rPr>
        <w:lastRenderedPageBreak/>
        <w:t>中建路桥集团有限公司</w:t>
      </w:r>
    </w:p>
    <w:p w:rsidR="00C93E53" w:rsidRDefault="00EE57CA">
      <w:pPr>
        <w:spacing w:line="500" w:lineRule="exact"/>
        <w:jc w:val="center"/>
        <w:rPr>
          <w:rFonts w:ascii="宋体" w:hAnsi="宋体" w:cs="宋体"/>
          <w:b/>
          <w:color w:val="000000"/>
          <w:kern w:val="0"/>
          <w:sz w:val="36"/>
          <w:szCs w:val="36"/>
        </w:rPr>
      </w:pPr>
      <w:r>
        <w:rPr>
          <w:rFonts w:ascii="宋体" w:hAnsi="宋体" w:cs="宋体" w:hint="eastAsia"/>
          <w:b/>
          <w:color w:val="000000"/>
          <w:kern w:val="0"/>
          <w:sz w:val="32"/>
          <w:szCs w:val="32"/>
        </w:rPr>
        <w:t>京津项目机械设备租赁招标文件</w:t>
      </w:r>
    </w:p>
    <w:p w:rsidR="00C93E53" w:rsidRDefault="00EE57CA" w:rsidP="00F566B9">
      <w:pPr>
        <w:spacing w:beforeLines="50" w:afterLines="50" w:line="500" w:lineRule="exact"/>
        <w:jc w:val="center"/>
        <w:rPr>
          <w:rFonts w:ascii="宋体" w:hAnsi="宋体" w:cs="宋体"/>
          <w:b/>
          <w:color w:val="000000"/>
          <w:kern w:val="0"/>
          <w:sz w:val="32"/>
          <w:szCs w:val="32"/>
        </w:rPr>
      </w:pPr>
      <w:r>
        <w:rPr>
          <w:rFonts w:ascii="宋体" w:hAnsi="宋体" w:cs="宋体" w:hint="eastAsia"/>
          <w:b/>
          <w:color w:val="000000"/>
          <w:kern w:val="0"/>
          <w:sz w:val="32"/>
          <w:szCs w:val="32"/>
        </w:rPr>
        <w:t>第一章　 投标人须知</w:t>
      </w:r>
    </w:p>
    <w:p w:rsidR="00C93E53" w:rsidRDefault="00EE57CA" w:rsidP="00614752">
      <w:pPr>
        <w:spacing w:line="400" w:lineRule="exact"/>
        <w:ind w:leftChars="-10" w:left="-21" w:firstLineChars="149" w:firstLine="380"/>
        <w:jc w:val="center"/>
        <w:rPr>
          <w:rFonts w:ascii="宋体" w:hAnsi="宋体" w:cs="宋体"/>
          <w:b/>
          <w:w w:val="90"/>
          <w:sz w:val="28"/>
          <w:szCs w:val="28"/>
        </w:rPr>
      </w:pPr>
      <w:r>
        <w:rPr>
          <w:rFonts w:ascii="宋体" w:hAnsi="宋体" w:cs="宋体" w:hint="eastAsia"/>
          <w:b/>
          <w:w w:val="90"/>
          <w:sz w:val="28"/>
          <w:szCs w:val="28"/>
        </w:rPr>
        <w:t>第一部分  投标须知</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第一条  投标人</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第二条  投标人代表</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参加本次投标的单位代表，必须是单位的法人代表或持有法人代表亲自签署授权委托书的代理者。</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第三条  投标注意事项</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3.1本次公开招标在中建路桥集团有限公司网站进行，投标人应及时登录中建路桥集团有限公司网站投标平台（</w:t>
      </w:r>
      <w:r>
        <w:rPr>
          <w:rFonts w:ascii="仿宋" w:eastAsia="仿宋" w:hAnsi="仿宋" w:cs="仿宋" w:hint="eastAsia"/>
          <w:sz w:val="22"/>
          <w:szCs w:val="22"/>
        </w:rPr>
        <w:t>（http://rb.comm.cscec.com/）</w:t>
      </w:r>
      <w:r>
        <w:rPr>
          <w:rFonts w:asciiTheme="minorEastAsia" w:eastAsiaTheme="minorEastAsia" w:hAnsiTheme="minorEastAsia" w:hint="eastAsia"/>
          <w:sz w:val="24"/>
          <w:szCs w:val="24"/>
        </w:rPr>
        <w:t>，按照网络程序要求进行</w:t>
      </w:r>
      <w:r w:rsidR="00D4131D">
        <w:rPr>
          <w:rFonts w:asciiTheme="minorEastAsia" w:eastAsiaTheme="minorEastAsia" w:hAnsiTheme="minorEastAsia" w:hint="eastAsia"/>
          <w:sz w:val="24"/>
          <w:szCs w:val="24"/>
        </w:rPr>
        <w:t>操作</w:t>
      </w:r>
      <w:r>
        <w:rPr>
          <w:rFonts w:asciiTheme="minorEastAsia" w:eastAsiaTheme="minorEastAsia" w:hAnsiTheme="minorEastAsia" w:hint="eastAsia"/>
          <w:sz w:val="24"/>
          <w:szCs w:val="24"/>
        </w:rPr>
        <w:t>。</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3.2投标方在投标时应注意：</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3.2.1</w:t>
      </w:r>
      <w:r w:rsidR="00D4131D">
        <w:rPr>
          <w:rFonts w:asciiTheme="minorEastAsia" w:eastAsiaTheme="minorEastAsia" w:hAnsiTheme="minorEastAsia" w:hint="eastAsia"/>
          <w:sz w:val="24"/>
          <w:szCs w:val="24"/>
        </w:rPr>
        <w:t>按</w:t>
      </w:r>
      <w:r>
        <w:rPr>
          <w:rFonts w:asciiTheme="minorEastAsia" w:eastAsiaTheme="minorEastAsia" w:hAnsiTheme="minorEastAsia" w:hint="eastAsia"/>
          <w:sz w:val="24"/>
          <w:szCs w:val="24"/>
        </w:rPr>
        <w:t>提供格式表填写报价；</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3.3 投标人应认真阅读、充分理解招标文件的全部内容（包括所有的澄清），承认并履行招标文件中各项条款的规定及要求。若投标方对招标文件中之任何内容有不理解之处，须在截止回标之前通知招标方，以便在截止回标之前能予以解释； </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3.4 投标书是投标人对招标文件的响应和承诺，投标方须按招标文件的要求报价及编制投标书，任何不依此要求而按其它原则或方式编写的投标书，其投标后可能因此不被考虑。报价若含有与招标文件各项规定不符的额外要求，</w:t>
      </w:r>
      <w:r>
        <w:rPr>
          <w:rFonts w:asciiTheme="minorEastAsia" w:eastAsiaTheme="minorEastAsia" w:hAnsiTheme="minorEastAsia" w:hint="eastAsia"/>
          <w:sz w:val="24"/>
          <w:szCs w:val="24"/>
        </w:rPr>
        <w:lastRenderedPageBreak/>
        <w:t>则其投标亦可能不被考虑。</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D4131D">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招标方不保证一定要接受最低的标价或收到的任何标价，亦不会解释选择或否定任何标价的原因；</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D4131D">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投标方在投标之前，对本招标工程现场条件、工程位置、周围环境、道路、交通、施工场地、运输路线等情况，应该被认为已详细了解；</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D4131D">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投标单位在报价时应考虑供货周期的影响、运输过程中的一切不可预见的交通事故及其他原因造成的损失；</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D4131D">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投标单位保证所回之标书正确无误，如有错漏由投标单位自身负责；</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D4131D">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w:t>
      </w:r>
      <w:r w:rsidR="00D4131D">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对本招标文件所附条款未列明的细节，投标单位可提交建议，并说明其对报价的影响，此建议须与投标书一同递交招标方考虑，由双方协商确定。</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第四条  招标工作安排</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招标人经办人：</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联系人: 马赛攀：联系电话 ：18332011236 (养护公司）</w:t>
      </w:r>
    </w:p>
    <w:p w:rsidR="00C93E53" w:rsidRDefault="00D4131D">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E57CA">
        <w:rPr>
          <w:rFonts w:asciiTheme="minorEastAsia" w:eastAsiaTheme="minorEastAsia" w:hAnsiTheme="minorEastAsia" w:hint="eastAsia"/>
          <w:sz w:val="24"/>
          <w:szCs w:val="24"/>
        </w:rPr>
        <w:t>刘佳：联系电话 ：186339399912（项目）</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公司地址：</w:t>
      </w:r>
      <w:bookmarkStart w:id="0" w:name="_GoBack"/>
      <w:bookmarkEnd w:id="0"/>
      <w:r>
        <w:rPr>
          <w:rFonts w:asciiTheme="minorEastAsia" w:eastAsiaTheme="minorEastAsia" w:hAnsiTheme="minorEastAsia" w:hint="eastAsia"/>
          <w:sz w:val="24"/>
          <w:szCs w:val="24"/>
        </w:rPr>
        <w:t>河北省石家庄市裕华区石栾路2-1号。</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项目部地址:天津市武清区大孟庄镇。</w:t>
      </w:r>
    </w:p>
    <w:p w:rsidR="00C93E53" w:rsidRDefault="00EE57CA" w:rsidP="00D4131D">
      <w:pPr>
        <w:pStyle w:val="af1"/>
        <w:ind w:firstLine="480"/>
        <w:rPr>
          <w:rFonts w:asciiTheme="minorEastAsia" w:eastAsiaTheme="minorEastAsia" w:hAnsiTheme="minorEastAsia" w:hint="eastAsia"/>
          <w:sz w:val="24"/>
          <w:szCs w:val="24"/>
        </w:rPr>
      </w:pPr>
      <w:r w:rsidRPr="00D4131D">
        <w:rPr>
          <w:rFonts w:asciiTheme="minorEastAsia" w:eastAsiaTheme="minorEastAsia" w:hAnsiTheme="minorEastAsia" w:hint="eastAsia"/>
          <w:sz w:val="24"/>
          <w:szCs w:val="24"/>
        </w:rPr>
        <w:t xml:space="preserve">勘探现场及答疑联系人：同上项目部联系人 </w:t>
      </w:r>
    </w:p>
    <w:p w:rsidR="00F566B9" w:rsidRPr="00F566B9" w:rsidRDefault="00F566B9" w:rsidP="00F566B9">
      <w:pPr>
        <w:pStyle w:val="af1"/>
        <w:ind w:firstLine="482"/>
        <w:rPr>
          <w:rFonts w:asciiTheme="minorEastAsia" w:eastAsiaTheme="minorEastAsia" w:hAnsiTheme="minorEastAsia"/>
          <w:b/>
          <w:sz w:val="24"/>
          <w:szCs w:val="24"/>
        </w:rPr>
      </w:pPr>
      <w:r w:rsidRPr="00F566B9">
        <w:rPr>
          <w:rFonts w:asciiTheme="minorEastAsia" w:eastAsiaTheme="minorEastAsia" w:hAnsiTheme="minorEastAsia" w:hint="eastAsia"/>
          <w:b/>
          <w:sz w:val="24"/>
          <w:szCs w:val="24"/>
        </w:rPr>
        <w:t>投标截止时间：</w:t>
      </w:r>
      <w:r w:rsidRPr="00F566B9">
        <w:rPr>
          <w:rFonts w:asciiTheme="minorEastAsia" w:eastAsiaTheme="minorEastAsia" w:hAnsiTheme="minorEastAsia"/>
          <w:b/>
          <w:sz w:val="24"/>
          <w:szCs w:val="24"/>
        </w:rPr>
        <w:t>2019年9月</w:t>
      </w:r>
      <w:r w:rsidRPr="00F566B9">
        <w:rPr>
          <w:rFonts w:asciiTheme="minorEastAsia" w:eastAsiaTheme="minorEastAsia" w:hAnsiTheme="minorEastAsia" w:hint="eastAsia"/>
          <w:b/>
          <w:sz w:val="24"/>
          <w:szCs w:val="24"/>
        </w:rPr>
        <w:t>10</w:t>
      </w:r>
      <w:r w:rsidRPr="00F566B9">
        <w:rPr>
          <w:rFonts w:asciiTheme="minorEastAsia" w:eastAsiaTheme="minorEastAsia" w:hAnsiTheme="minorEastAsia"/>
          <w:b/>
          <w:sz w:val="24"/>
          <w:szCs w:val="24"/>
        </w:rPr>
        <w:t>日</w:t>
      </w:r>
      <w:r w:rsidRPr="00F566B9">
        <w:rPr>
          <w:rFonts w:asciiTheme="minorEastAsia" w:eastAsiaTheme="minorEastAsia" w:hAnsiTheme="minorEastAsia" w:hint="eastAsia"/>
          <w:b/>
          <w:sz w:val="24"/>
          <w:szCs w:val="24"/>
        </w:rPr>
        <w:t xml:space="preserve"> 8点整</w:t>
      </w:r>
    </w:p>
    <w:p w:rsidR="00C93E53" w:rsidRDefault="00EE57CA" w:rsidP="00614752">
      <w:pPr>
        <w:pStyle w:val="af1"/>
        <w:ind w:firstLine="431"/>
        <w:rPr>
          <w:rFonts w:asciiTheme="minorEastAsia" w:eastAsiaTheme="minorEastAsia" w:hAnsiTheme="minorEastAsia"/>
          <w:b/>
          <w:w w:val="90"/>
          <w:sz w:val="24"/>
          <w:szCs w:val="24"/>
        </w:rPr>
      </w:pPr>
      <w:r>
        <w:rPr>
          <w:rFonts w:hint="eastAsia"/>
          <w:w w:val="90"/>
          <w:sz w:val="24"/>
        </w:rPr>
        <w:t xml:space="preserve"> </w:t>
      </w:r>
      <w:r>
        <w:rPr>
          <w:rFonts w:asciiTheme="minorEastAsia" w:eastAsiaTheme="minorEastAsia" w:hAnsiTheme="minorEastAsia" w:hint="eastAsia"/>
          <w:b/>
          <w:w w:val="90"/>
          <w:sz w:val="24"/>
          <w:szCs w:val="24"/>
        </w:rPr>
        <w:t>第五条  投标费用</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5.1无论投标过程中的做法和结果如何，投标人自行承担所有与编写、提交投标文件和参加投标有关的全部费用。招标人在任何情况下无义务和责任承担这些费用；招标人对未中标人不予任何补偿。</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5.2本次招标无投标保证金。</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lastRenderedPageBreak/>
        <w:t>第六条  投标文件要求</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6.1投标人编写的投标文件应包括下列内容（但不限于以下内容）：</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6.2法定代表人授权书（附件3）</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6.3 投标人资格证书：</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（1）中华人民共和国企业法人营业执照、税务登记证、组织机构代码证；</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（2）中华人民共和国中外合资经营企业批准证书（仅对中外合资经营企业）；</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 xml:space="preserve">）有效的产品生产许可证或销售许可证；   </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）有效的产品鉴定证书和检测报告；</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）企业ISO9000和ISO14000系列认证（如有须提供，外文须译成中文）。</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w:t>
      </w:r>
      <w:r>
        <w:rPr>
          <w:rFonts w:asciiTheme="minorEastAsia" w:eastAsiaTheme="minorEastAsia" w:hAnsiTheme="minorEastAsia" w:hint="eastAsia"/>
          <w:sz w:val="24"/>
          <w:szCs w:val="24"/>
        </w:rPr>
        <w:t>）增值税一般纳税人资格登记表。</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6.4业绩证明资料（近三年的类似工程施工合同复印件，提供原件备查）</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6.5投标文件编制要求：</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6.5.1投标书的内容应按照招标单位提供的表样文件的要求，详细填写，请勿遗漏；</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6.5.2投标文件要求的附件1-3和资格证书等以原件的扫描件形式在投标文件电子版中体现；</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6.5.3投标文件用中文编制。</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6.6标书有下列情况之一无效：</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6.6.1投标书未按规定盖公章和法人代表印鉴；</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6.6.2投标书内容不全、字迹模糊难以辨认或未按规定填写；</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6.6.3投标企业法人代表未参加议标会议，又无指定的代理人【以法人代表委托书为准】，参加会议或虽参加会议但无证件者。</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6.7投标有效期</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6.7.1投标有效期为：规定的投标截止之日后90天内投标文件有效。有效</w:t>
      </w:r>
      <w:r>
        <w:rPr>
          <w:rFonts w:asciiTheme="minorEastAsia" w:eastAsiaTheme="minorEastAsia" w:hAnsiTheme="minorEastAsia" w:hint="eastAsia"/>
          <w:sz w:val="24"/>
          <w:szCs w:val="24"/>
        </w:rPr>
        <w:lastRenderedPageBreak/>
        <w:t>期内投标人不得自行改变其投标文件内容。投标人投标有效期缩短的，招标人可以视为未响应招标文件而被拒绝。</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6.7.3投标人投标有效期缩短的，招标人可以视为未响应招标文件而被拒绝。</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第七条  评标与定标</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7.1评标原则：招标方评标遵循公平、公正、科学和择优的原则。</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7.2定标</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7.2.1招标人根据综合评标结果选择合理最低价为中标人；</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7.2.2招标人可自主选择中标人，对未中标的投标人无解释义务。</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7.2.3本次招标评标定标计划选择1家中标单位。</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第八条  招标单位重要声明</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8.1本次招标为中建路桥集团有限公司京津项目设备租赁，招标单位将按工程项目分别与中标单位签署租赁合同，投标方应按照招标方项目的需求保证设备安全可靠；</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8.2投标单位对招标单位上述授予合同的方式应完全接受，不得以任何理由回绝；</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8.3投标单位一旦回标视为对本招标文件内容的完全接受，并有可能随时在有效期内被接纳。</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8.4投标人的投标文件一旦被招标人接受，本招标文件连同投标人的投标文件将构成对双方具有法律约束力的文件。</w:t>
      </w:r>
    </w:p>
    <w:p w:rsidR="00C93E53" w:rsidRDefault="00EE57CA">
      <w:pPr>
        <w:pStyle w:val="af1"/>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 xml:space="preserve">第九条 </w:t>
      </w:r>
      <w:r>
        <w:rPr>
          <w:rFonts w:asciiTheme="minorEastAsia" w:eastAsiaTheme="minorEastAsia" w:hAnsiTheme="minorEastAsia"/>
          <w:b/>
          <w:w w:val="90"/>
          <w:sz w:val="24"/>
          <w:szCs w:val="24"/>
        </w:rPr>
        <w:t>投标报价</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9.1 投标人应按“投标文件格式”的要求填写相应表格。</w:t>
      </w:r>
    </w:p>
    <w:p w:rsidR="00C93E53" w:rsidRDefault="00EE57CA">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9.2投标报价按照租赁日期含税固定单价，报价包含设备维修保养费、地方道路协调费、投标人利润、司机人员工资、人员食宿费、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9.3可抵扣的增值税税率：投标方开具的增值税发票中招标方可抵扣的增值税税率。</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9.4投标人需提供增值税专用发票，投标人、合同供应方、发票开具方、租赁款收款方三流一致，中标人不得委托第三方单位或个人收款。投标人需提供一票制增值税专用发票。</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9.5投标单价</w:t>
      </w:r>
    </w:p>
    <w:p w:rsidR="00C93E53" w:rsidRDefault="00EE57CA">
      <w:pPr>
        <w:pStyle w:val="af1"/>
        <w:ind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9.5.1结算单价：</w:t>
      </w:r>
      <w:r>
        <w:rPr>
          <w:rFonts w:asciiTheme="minorEastAsia" w:eastAsiaTheme="minorEastAsia" w:hAnsiTheme="minorEastAsia" w:hint="eastAsia"/>
          <w:sz w:val="24"/>
          <w:szCs w:val="24"/>
          <w:u w:val="single"/>
        </w:rPr>
        <w:t xml:space="preserve"> 固定单价结算 。</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9.5.2本次设备招标报价为：按月计量，不足一月按天计量</w:t>
      </w:r>
    </w:p>
    <w:p w:rsidR="00C93E53" w:rsidRDefault="00EE57CA">
      <w:pPr>
        <w:pStyle w:val="af1"/>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9.5.3租赁结算周期：每月</w:t>
      </w:r>
      <w:r>
        <w:rPr>
          <w:rFonts w:asciiTheme="minorEastAsia" w:eastAsiaTheme="minorEastAsia" w:hAnsiTheme="minorEastAsia" w:hint="eastAsia"/>
          <w:sz w:val="24"/>
          <w:szCs w:val="24"/>
          <w:u w:val="single"/>
        </w:rPr>
        <w:t>16</w:t>
      </w:r>
      <w:r>
        <w:rPr>
          <w:rFonts w:asciiTheme="minorEastAsia" w:eastAsiaTheme="minorEastAsia" w:hAnsiTheme="minorEastAsia" w:hint="eastAsia"/>
          <w:sz w:val="24"/>
          <w:szCs w:val="24"/>
        </w:rPr>
        <w:t>日至次月</w:t>
      </w:r>
      <w:r>
        <w:rPr>
          <w:rFonts w:asciiTheme="minorEastAsia" w:eastAsiaTheme="minorEastAsia" w:hAnsiTheme="minorEastAsia" w:hint="eastAsia"/>
          <w:sz w:val="24"/>
          <w:szCs w:val="24"/>
          <w:u w:val="single"/>
        </w:rPr>
        <w:t>15</w:t>
      </w:r>
      <w:r>
        <w:rPr>
          <w:rFonts w:asciiTheme="minorEastAsia" w:eastAsiaTheme="minorEastAsia" w:hAnsiTheme="minorEastAsia" w:hint="eastAsia"/>
          <w:sz w:val="24"/>
          <w:szCs w:val="24"/>
        </w:rPr>
        <w:t>日为一个结算周期。</w:t>
      </w:r>
    </w:p>
    <w:p w:rsidR="00C93E53" w:rsidRDefault="00C93E53">
      <w:pPr>
        <w:pStyle w:val="af1"/>
        <w:ind w:firstLine="480"/>
        <w:rPr>
          <w:rFonts w:asciiTheme="minorEastAsia" w:eastAsiaTheme="minorEastAsia" w:hAnsiTheme="minorEastAsia"/>
          <w:sz w:val="24"/>
          <w:szCs w:val="24"/>
        </w:rPr>
      </w:pPr>
    </w:p>
    <w:p w:rsidR="00614752" w:rsidRDefault="00614752">
      <w:pPr>
        <w:pStyle w:val="af1"/>
        <w:ind w:firstLine="480"/>
        <w:rPr>
          <w:rFonts w:asciiTheme="minorEastAsia" w:eastAsiaTheme="minorEastAsia" w:hAnsiTheme="minorEastAsia"/>
          <w:sz w:val="24"/>
          <w:szCs w:val="24"/>
        </w:rPr>
      </w:pPr>
    </w:p>
    <w:p w:rsidR="00C93E53" w:rsidRDefault="00C93E53">
      <w:pPr>
        <w:pStyle w:val="af1"/>
        <w:ind w:firstLine="480"/>
        <w:rPr>
          <w:rFonts w:asciiTheme="minorEastAsia" w:eastAsiaTheme="minorEastAsia" w:hAnsiTheme="minorEastAsia"/>
          <w:sz w:val="24"/>
          <w:szCs w:val="24"/>
        </w:rPr>
      </w:pPr>
    </w:p>
    <w:p w:rsidR="00C93E53" w:rsidRDefault="00C93E53">
      <w:pPr>
        <w:pStyle w:val="af1"/>
        <w:ind w:firstLineChars="0" w:firstLine="0"/>
        <w:jc w:val="center"/>
        <w:rPr>
          <w:b/>
          <w:w w:val="90"/>
          <w:sz w:val="28"/>
          <w:szCs w:val="28"/>
        </w:rPr>
      </w:pPr>
    </w:p>
    <w:p w:rsidR="00C93E53" w:rsidRDefault="00C93E53">
      <w:pPr>
        <w:pStyle w:val="af1"/>
        <w:ind w:firstLineChars="0" w:firstLine="0"/>
        <w:jc w:val="center"/>
        <w:rPr>
          <w:b/>
          <w:w w:val="90"/>
          <w:sz w:val="28"/>
          <w:szCs w:val="28"/>
        </w:rPr>
      </w:pPr>
    </w:p>
    <w:p w:rsidR="002349B9" w:rsidRDefault="002349B9">
      <w:pPr>
        <w:pStyle w:val="af1"/>
        <w:ind w:firstLineChars="0" w:firstLine="0"/>
        <w:jc w:val="center"/>
        <w:rPr>
          <w:b/>
          <w:w w:val="90"/>
          <w:sz w:val="28"/>
          <w:szCs w:val="28"/>
        </w:rPr>
      </w:pPr>
    </w:p>
    <w:p w:rsidR="002349B9" w:rsidRDefault="002349B9">
      <w:pPr>
        <w:pStyle w:val="af1"/>
        <w:ind w:firstLineChars="0" w:firstLine="0"/>
        <w:jc w:val="center"/>
        <w:rPr>
          <w:b/>
          <w:w w:val="90"/>
          <w:sz w:val="28"/>
          <w:szCs w:val="28"/>
        </w:rPr>
      </w:pPr>
    </w:p>
    <w:p w:rsidR="002349B9" w:rsidRDefault="002349B9">
      <w:pPr>
        <w:pStyle w:val="af1"/>
        <w:ind w:firstLineChars="0" w:firstLine="0"/>
        <w:jc w:val="center"/>
        <w:rPr>
          <w:b/>
          <w:w w:val="90"/>
          <w:sz w:val="28"/>
          <w:szCs w:val="28"/>
        </w:rPr>
      </w:pPr>
    </w:p>
    <w:p w:rsidR="002349B9" w:rsidRDefault="002349B9">
      <w:pPr>
        <w:pStyle w:val="af1"/>
        <w:ind w:firstLineChars="0" w:firstLine="0"/>
        <w:jc w:val="center"/>
        <w:rPr>
          <w:b/>
          <w:w w:val="90"/>
          <w:sz w:val="28"/>
          <w:szCs w:val="28"/>
        </w:rPr>
      </w:pPr>
    </w:p>
    <w:p w:rsidR="00C93E53" w:rsidRDefault="00EE57CA">
      <w:pPr>
        <w:pStyle w:val="af1"/>
        <w:ind w:firstLineChars="0" w:firstLine="0"/>
        <w:jc w:val="center"/>
        <w:rPr>
          <w:b/>
          <w:w w:val="90"/>
          <w:sz w:val="28"/>
          <w:szCs w:val="28"/>
        </w:rPr>
      </w:pPr>
      <w:r>
        <w:rPr>
          <w:rFonts w:hint="eastAsia"/>
          <w:b/>
          <w:w w:val="90"/>
          <w:sz w:val="28"/>
          <w:szCs w:val="28"/>
        </w:rPr>
        <w:lastRenderedPageBreak/>
        <w:t>第二部分  招标范围及招标说明</w:t>
      </w:r>
    </w:p>
    <w:p w:rsidR="00C93E53" w:rsidRDefault="00EE57CA">
      <w:pPr>
        <w:pStyle w:val="aa"/>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rsidR="00C93E53" w:rsidRDefault="00EE57CA">
      <w:pPr>
        <w:pStyle w:val="af1"/>
        <w:ind w:leftChars="264" w:left="1874" w:hangingChars="550" w:hanging="1320"/>
        <w:rPr>
          <w:sz w:val="24"/>
          <w:szCs w:val="24"/>
        </w:rPr>
      </w:pPr>
      <w:r>
        <w:rPr>
          <w:rFonts w:hint="eastAsia"/>
          <w:sz w:val="24"/>
          <w:szCs w:val="24"/>
        </w:rPr>
        <w:t>工程名称：京津高速公路2019年维修工程1标段</w:t>
      </w:r>
    </w:p>
    <w:p w:rsidR="00C93E53" w:rsidRDefault="00EE57CA">
      <w:pPr>
        <w:pStyle w:val="af1"/>
        <w:ind w:firstLine="480"/>
        <w:rPr>
          <w:sz w:val="24"/>
          <w:szCs w:val="24"/>
        </w:rPr>
      </w:pPr>
      <w:r>
        <w:rPr>
          <w:rFonts w:hint="eastAsia"/>
          <w:sz w:val="24"/>
          <w:szCs w:val="24"/>
        </w:rPr>
        <w:t>工程地点：天津市武清区</w:t>
      </w:r>
    </w:p>
    <w:p w:rsidR="00C93E53" w:rsidRDefault="00EE57CA">
      <w:pPr>
        <w:spacing w:line="360" w:lineRule="auto"/>
        <w:ind w:firstLineChars="200" w:firstLine="480"/>
        <w:jc w:val="left"/>
        <w:rPr>
          <w:sz w:val="24"/>
        </w:rPr>
      </w:pPr>
      <w:r>
        <w:rPr>
          <w:rFonts w:hint="eastAsia"/>
          <w:sz w:val="24"/>
        </w:rPr>
        <w:t>工程概况：</w:t>
      </w:r>
      <w:r>
        <w:rPr>
          <w:rFonts w:ascii="宋体" w:hAnsi="宋体" w:cs="宋体" w:hint="eastAsia"/>
          <w:kern w:val="0"/>
          <w:sz w:val="24"/>
        </w:rPr>
        <w:t>租赁时间暂定1个月。</w:t>
      </w:r>
      <w:r>
        <w:rPr>
          <w:rFonts w:hint="eastAsia"/>
          <w:sz w:val="24"/>
        </w:rPr>
        <w:t xml:space="preserve">             </w:t>
      </w:r>
    </w:p>
    <w:p w:rsidR="00C93E53" w:rsidRDefault="00EE57CA">
      <w:pPr>
        <w:pStyle w:val="af1"/>
        <w:ind w:firstLine="480"/>
        <w:rPr>
          <w:sz w:val="24"/>
          <w:szCs w:val="24"/>
        </w:rPr>
      </w:pPr>
      <w:r>
        <w:rPr>
          <w:rFonts w:hint="eastAsia"/>
          <w:sz w:val="24"/>
          <w:szCs w:val="24"/>
        </w:rPr>
        <w:t>现场条件：现场一切条件及运输过程中的各种障碍、各种意想不到的费用等均由投标人自行考虑，费用自行承担。</w:t>
      </w:r>
    </w:p>
    <w:p w:rsidR="00C93E53" w:rsidRDefault="00EE57CA">
      <w:pPr>
        <w:pStyle w:val="aa"/>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rsidR="00C93E53" w:rsidRDefault="00EE57CA">
      <w:pPr>
        <w:pStyle w:val="af0"/>
        <w:spacing w:beforeLines="0" w:line="400" w:lineRule="exact"/>
        <w:ind w:firstLine="480"/>
        <w:jc w:val="left"/>
        <w:rPr>
          <w:rFonts w:cs="宋体"/>
          <w:color w:val="auto"/>
          <w:sz w:val="24"/>
          <w:szCs w:val="24"/>
        </w:rPr>
      </w:pPr>
      <w:r>
        <w:rPr>
          <w:rFonts w:cs="宋体" w:hint="eastAsia"/>
          <w:color w:val="auto"/>
          <w:sz w:val="24"/>
          <w:szCs w:val="24"/>
        </w:rPr>
        <w:t>1.  本招标工程采用</w:t>
      </w:r>
      <w:r>
        <w:rPr>
          <w:rFonts w:cs="宋体" w:hint="eastAsia"/>
          <w:color w:val="auto"/>
          <w:sz w:val="24"/>
          <w:szCs w:val="24"/>
          <w:u w:val="single"/>
        </w:rPr>
        <w:t>公开招标综合评定</w:t>
      </w:r>
      <w:r>
        <w:rPr>
          <w:rFonts w:cs="宋体" w:hint="eastAsia"/>
          <w:color w:val="auto"/>
          <w:sz w:val="24"/>
          <w:szCs w:val="24"/>
        </w:rPr>
        <w:t>的方式。</w:t>
      </w:r>
    </w:p>
    <w:p w:rsidR="00C93E53" w:rsidRDefault="00EE57CA">
      <w:pPr>
        <w:pStyle w:val="af0"/>
        <w:spacing w:beforeLines="0" w:line="400" w:lineRule="exact"/>
        <w:ind w:firstLine="480"/>
        <w:jc w:val="left"/>
        <w:rPr>
          <w:rFonts w:cs="宋体"/>
          <w:color w:val="auto"/>
          <w:sz w:val="24"/>
          <w:szCs w:val="24"/>
        </w:rPr>
      </w:pPr>
      <w:r>
        <w:rPr>
          <w:rFonts w:cs="宋体" w:hint="eastAsia"/>
          <w:color w:val="auto"/>
          <w:sz w:val="24"/>
          <w:szCs w:val="24"/>
        </w:rPr>
        <w:t>2. 本次招标范围：完成本招标桥梁工程所需机械设备的租赁供应，清单如下：</w:t>
      </w:r>
    </w:p>
    <w:tbl>
      <w:tblPr>
        <w:tblW w:w="8010" w:type="dxa"/>
        <w:tblLayout w:type="fixed"/>
        <w:tblLook w:val="04A0"/>
      </w:tblPr>
      <w:tblGrid>
        <w:gridCol w:w="1420"/>
        <w:gridCol w:w="1430"/>
        <w:gridCol w:w="980"/>
        <w:gridCol w:w="1150"/>
        <w:gridCol w:w="1740"/>
        <w:gridCol w:w="1290"/>
      </w:tblGrid>
      <w:tr w:rsidR="00C93E53">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C93E53" w:rsidRDefault="00EE57CA">
            <w:pPr>
              <w:widowControl/>
              <w:jc w:val="center"/>
              <w:rPr>
                <w:rFonts w:ascii="宋体" w:hAnsi="宋体" w:cs="宋体"/>
                <w:color w:val="000000"/>
                <w:kern w:val="0"/>
                <w:sz w:val="24"/>
              </w:rPr>
            </w:pPr>
            <w:r>
              <w:rPr>
                <w:rFonts w:ascii="宋体" w:hAnsi="宋体" w:cs="宋体" w:hint="eastAsia"/>
                <w:color w:val="000000"/>
                <w:kern w:val="0"/>
                <w:sz w:val="24"/>
              </w:rPr>
              <w:t>机械名称</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C93E53" w:rsidRDefault="00EE57CA">
            <w:pPr>
              <w:widowControl/>
              <w:jc w:val="center"/>
              <w:rPr>
                <w:rFonts w:ascii="宋体" w:hAnsi="宋体" w:cs="宋体"/>
                <w:color w:val="000000"/>
                <w:kern w:val="0"/>
                <w:sz w:val="24"/>
              </w:rPr>
            </w:pPr>
            <w:r>
              <w:rPr>
                <w:rFonts w:ascii="宋体" w:hAnsi="宋体" w:cs="宋体" w:hint="eastAsia"/>
                <w:color w:val="000000"/>
                <w:kern w:val="0"/>
                <w:sz w:val="24"/>
              </w:rPr>
              <w:t>规格型号</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C93E53" w:rsidRDefault="00EE57CA">
            <w:pPr>
              <w:widowControl/>
              <w:jc w:val="center"/>
              <w:rPr>
                <w:rFonts w:ascii="宋体" w:hAnsi="宋体" w:cs="宋体"/>
                <w:color w:val="000000"/>
                <w:kern w:val="0"/>
                <w:sz w:val="24"/>
              </w:rPr>
            </w:pPr>
            <w:r>
              <w:rPr>
                <w:rFonts w:ascii="宋体" w:hAnsi="宋体" w:cs="宋体" w:hint="eastAsia"/>
                <w:color w:val="000000"/>
                <w:kern w:val="0"/>
                <w:sz w:val="24"/>
              </w:rPr>
              <w:t>单位</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C93E53" w:rsidRDefault="00EE57CA">
            <w:pPr>
              <w:widowControl/>
              <w:jc w:val="center"/>
              <w:rPr>
                <w:rFonts w:ascii="宋体" w:hAnsi="宋体" w:cs="宋体"/>
                <w:color w:val="000000"/>
                <w:kern w:val="0"/>
                <w:sz w:val="24"/>
              </w:rPr>
            </w:pPr>
            <w:r>
              <w:rPr>
                <w:rFonts w:ascii="宋体" w:hAnsi="宋体" w:cs="宋体" w:hint="eastAsia"/>
                <w:color w:val="000000"/>
                <w:kern w:val="0"/>
                <w:sz w:val="24"/>
              </w:rPr>
              <w:t>数量</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C93E53" w:rsidRDefault="00EE57CA">
            <w:pPr>
              <w:widowControl/>
              <w:jc w:val="center"/>
              <w:rPr>
                <w:rFonts w:ascii="宋体" w:hAnsi="宋体" w:cs="宋体"/>
                <w:color w:val="000000"/>
                <w:kern w:val="0"/>
                <w:sz w:val="24"/>
              </w:rPr>
            </w:pPr>
            <w:r>
              <w:rPr>
                <w:rFonts w:ascii="宋体" w:hAnsi="宋体" w:cs="宋体" w:hint="eastAsia"/>
                <w:color w:val="000000"/>
                <w:kern w:val="0"/>
                <w:sz w:val="24"/>
              </w:rPr>
              <w:t>租赁期（月）</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C93E53" w:rsidRDefault="00EE57CA">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铣刨机</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ind w:firstLine="200"/>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维特根w2000</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2</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摊铺机</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福格勒2100-2</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2</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钢轮压路机</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双钢轮</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2</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渣土运输车</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前四后八</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12</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胶轮压路机</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XP301</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大板车</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 xml:space="preserve">12.5米　</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2</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清扫车</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福威WS75</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2</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洒水车</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12方</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2</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r w:rsidR="002349B9">
        <w:trPr>
          <w:trHeight w:val="510"/>
        </w:trPr>
        <w:tc>
          <w:tcPr>
            <w:tcW w:w="142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生活车</w:t>
            </w:r>
          </w:p>
        </w:tc>
        <w:tc>
          <w:tcPr>
            <w:tcW w:w="143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Pr="002349B9" w:rsidRDefault="002349B9" w:rsidP="002349B9">
            <w:pPr>
              <w:widowControl/>
              <w:jc w:val="center"/>
              <w:rPr>
                <w:rFonts w:asciiTheme="minorEastAsia" w:eastAsiaTheme="minorEastAsia" w:hAnsiTheme="minorEastAsia" w:cs="宋体"/>
                <w:color w:val="000000"/>
                <w:kern w:val="0"/>
                <w:sz w:val="24"/>
              </w:rPr>
            </w:pPr>
            <w:r w:rsidRPr="002349B9">
              <w:rPr>
                <w:rFonts w:asciiTheme="minorEastAsia" w:eastAsiaTheme="minorEastAsia" w:hAnsiTheme="minorEastAsia" w:cs="宋体" w:hint="eastAsia"/>
                <w:color w:val="000000"/>
                <w:kern w:val="0"/>
                <w:sz w:val="24"/>
              </w:rPr>
              <w:t xml:space="preserve">5座　</w:t>
            </w:r>
          </w:p>
        </w:tc>
        <w:tc>
          <w:tcPr>
            <w:tcW w:w="98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115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9</w:t>
            </w:r>
          </w:p>
        </w:tc>
        <w:tc>
          <w:tcPr>
            <w:tcW w:w="174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spacing w:line="400" w:lineRule="exact"/>
              <w:jc w:val="center"/>
              <w:rPr>
                <w:rFonts w:ascii="宋体" w:hAnsi="宋体" w:cs="宋体"/>
                <w:color w:val="000000"/>
                <w:szCs w:val="21"/>
              </w:rPr>
            </w:pPr>
            <w:r>
              <w:rPr>
                <w:rFonts w:ascii="宋体" w:hAnsi="宋体" w:cs="宋体" w:hint="eastAsia"/>
                <w:color w:val="000000"/>
                <w:szCs w:val="21"/>
              </w:rPr>
              <w:t>1</w:t>
            </w:r>
          </w:p>
        </w:tc>
        <w:tc>
          <w:tcPr>
            <w:tcW w:w="1290" w:type="dxa"/>
            <w:tcBorders>
              <w:top w:val="single" w:sz="4" w:space="0" w:color="auto"/>
              <w:left w:val="single" w:sz="4" w:space="0" w:color="auto"/>
              <w:bottom w:val="single" w:sz="4" w:space="0" w:color="auto"/>
              <w:right w:val="single" w:sz="4" w:space="0" w:color="auto"/>
            </w:tcBorders>
            <w:shd w:val="clear" w:color="000000" w:fill="auto"/>
            <w:vAlign w:val="center"/>
          </w:tcPr>
          <w:p w:rsidR="002349B9" w:rsidRDefault="002349B9">
            <w:pPr>
              <w:widowControl/>
              <w:jc w:val="center"/>
              <w:rPr>
                <w:rFonts w:ascii="宋体" w:hAnsi="宋体" w:cs="宋体"/>
                <w:color w:val="000000"/>
                <w:kern w:val="0"/>
                <w:sz w:val="24"/>
              </w:rPr>
            </w:pPr>
          </w:p>
        </w:tc>
      </w:tr>
    </w:tbl>
    <w:p w:rsidR="00C93E53" w:rsidRDefault="00C93E53">
      <w:pPr>
        <w:ind w:firstLineChars="50" w:firstLine="105"/>
        <w:rPr>
          <w:rFonts w:ascii="宋体" w:hAnsi="宋体" w:cs="宋体"/>
          <w:b/>
          <w:bCs/>
          <w:szCs w:val="21"/>
        </w:rPr>
      </w:pPr>
    </w:p>
    <w:p w:rsidR="00C93E53" w:rsidRDefault="00EE57CA">
      <w:pPr>
        <w:ind w:firstLineChars="50" w:firstLine="105"/>
        <w:rPr>
          <w:rFonts w:ascii="宋体" w:hAnsi="宋体" w:cs="宋体"/>
          <w:szCs w:val="21"/>
        </w:rPr>
      </w:pPr>
      <w:r>
        <w:rPr>
          <w:rFonts w:ascii="宋体" w:hAnsi="宋体" w:cs="宋体" w:hint="eastAsia"/>
          <w:b/>
          <w:bCs/>
          <w:szCs w:val="21"/>
        </w:rPr>
        <w:t>说明：</w:t>
      </w:r>
      <w:r>
        <w:rPr>
          <w:rFonts w:ascii="宋体" w:hAnsi="宋体" w:cs="宋体" w:hint="eastAsia"/>
          <w:szCs w:val="21"/>
        </w:rPr>
        <w:t xml:space="preserve">以上设备数量、租赁期均为暂定租赁数量和时间，合同租赁数量及租赁时间以甲方实际需求为准。 </w:t>
      </w:r>
    </w:p>
    <w:p w:rsidR="00C93E53" w:rsidRDefault="00EE57CA">
      <w:pPr>
        <w:pStyle w:val="af0"/>
        <w:spacing w:beforeLines="0" w:line="400" w:lineRule="exact"/>
        <w:ind w:firstLine="437"/>
        <w:jc w:val="left"/>
        <w:rPr>
          <w:b/>
          <w:w w:val="90"/>
          <w:sz w:val="24"/>
          <w:szCs w:val="24"/>
          <w:u w:val="double"/>
        </w:rPr>
      </w:pPr>
      <w:r>
        <w:rPr>
          <w:rFonts w:hint="eastAsia"/>
          <w:b/>
          <w:w w:val="90"/>
          <w:sz w:val="24"/>
          <w:szCs w:val="24"/>
          <w:u w:val="double"/>
        </w:rPr>
        <w:t>三、投标报价及结算方式</w:t>
      </w:r>
    </w:p>
    <w:p w:rsidR="00C93E53" w:rsidRDefault="00EE57CA">
      <w:pPr>
        <w:pStyle w:val="af0"/>
        <w:spacing w:beforeLines="0" w:line="400" w:lineRule="exact"/>
        <w:ind w:firstLine="480"/>
        <w:jc w:val="left"/>
        <w:rPr>
          <w:rFonts w:cs="宋体"/>
          <w:color w:val="auto"/>
          <w:sz w:val="24"/>
          <w:szCs w:val="24"/>
        </w:rPr>
      </w:pPr>
      <w:r>
        <w:rPr>
          <w:rFonts w:cs="宋体" w:hint="eastAsia"/>
          <w:color w:val="auto"/>
          <w:sz w:val="24"/>
          <w:szCs w:val="24"/>
        </w:rPr>
        <w:t>1.  投标报价</w:t>
      </w:r>
    </w:p>
    <w:p w:rsidR="00C93E53" w:rsidRDefault="00EE57CA">
      <w:pPr>
        <w:pStyle w:val="af1"/>
        <w:ind w:firstLine="480"/>
        <w:rPr>
          <w:rFonts w:asciiTheme="minorEastAsia" w:eastAsiaTheme="minorEastAsia" w:hAnsiTheme="minorEastAsia"/>
          <w:sz w:val="24"/>
        </w:rPr>
      </w:pPr>
      <w:r>
        <w:rPr>
          <w:rFonts w:hint="eastAsia"/>
          <w:sz w:val="24"/>
          <w:szCs w:val="24"/>
        </w:rPr>
        <w:lastRenderedPageBreak/>
        <w:t>1.1投标报价的一般原则：按招标文件中设备各种规格详细要求进行报价，投标方所报价格</w:t>
      </w:r>
      <w:r>
        <w:rPr>
          <w:rFonts w:asciiTheme="minorEastAsia" w:eastAsiaTheme="minorEastAsia" w:hAnsiTheme="minorEastAsia" w:hint="eastAsia"/>
          <w:sz w:val="24"/>
        </w:rPr>
        <w:t>包含装卸费、设备维修保养费、地方道路协调费、投标人利润、司机人员</w:t>
      </w:r>
      <w:r>
        <w:rPr>
          <w:rFonts w:asciiTheme="minorEastAsia" w:eastAsiaTheme="minorEastAsia" w:hAnsiTheme="minorEastAsia" w:hint="eastAsia"/>
          <w:sz w:val="24"/>
          <w:szCs w:val="24"/>
        </w:rPr>
        <w:t>工资、人员食宿费、人员社保及保险费、设备保险费、交通费、通信费</w:t>
      </w:r>
      <w:r>
        <w:rPr>
          <w:rFonts w:asciiTheme="minorEastAsia" w:eastAsiaTheme="minorEastAsia" w:hAnsiTheme="minorEastAsia" w:hint="eastAsia"/>
          <w:sz w:val="24"/>
        </w:rPr>
        <w:t>、安全事故责任费、增值税税金等一切费用。</w:t>
      </w:r>
    </w:p>
    <w:p w:rsidR="00C93E53" w:rsidRDefault="00EE57CA">
      <w:pPr>
        <w:pStyle w:val="af1"/>
        <w:ind w:firstLine="480"/>
        <w:rPr>
          <w:sz w:val="24"/>
          <w:szCs w:val="24"/>
        </w:rPr>
      </w:pPr>
      <w:r>
        <w:rPr>
          <w:rFonts w:hint="eastAsia"/>
          <w:sz w:val="24"/>
          <w:szCs w:val="24"/>
        </w:rPr>
        <w:t>1.2报价方式：本次招标采用“固定综合单价招标”</w:t>
      </w:r>
      <w:r>
        <w:rPr>
          <w:rFonts w:hint="eastAsia"/>
          <w:b/>
          <w:sz w:val="24"/>
          <w:szCs w:val="24"/>
        </w:rPr>
        <w:t>（增值税专用发票）</w:t>
      </w:r>
      <w:r>
        <w:rPr>
          <w:rFonts w:hint="eastAsia"/>
          <w:sz w:val="24"/>
          <w:szCs w:val="24"/>
        </w:rPr>
        <w:t>投标方不得以任何理由向招标方另行索要其他费用。投标单位在</w:t>
      </w:r>
      <w:r>
        <w:rPr>
          <w:rFonts w:asciiTheme="minorEastAsia" w:eastAsiaTheme="minorEastAsia" w:hAnsiTheme="minorEastAsia" w:hint="eastAsia"/>
          <w:sz w:val="24"/>
          <w:szCs w:val="24"/>
        </w:rPr>
        <w:t>中建路桥集团有限公司网站</w:t>
      </w:r>
      <w:r>
        <w:rPr>
          <w:rFonts w:hint="eastAsia"/>
          <w:sz w:val="24"/>
          <w:szCs w:val="24"/>
        </w:rPr>
        <w:t xml:space="preserve">平台报价表中填写上述固定单价，招标方按此固定单价作为评标的依据。 </w:t>
      </w:r>
    </w:p>
    <w:p w:rsidR="00C93E53" w:rsidRDefault="00EE57CA">
      <w:pPr>
        <w:pStyle w:val="af1"/>
        <w:ind w:firstLine="480"/>
        <w:rPr>
          <w:sz w:val="24"/>
          <w:szCs w:val="24"/>
        </w:rPr>
      </w:pPr>
      <w:r>
        <w:rPr>
          <w:rFonts w:hint="eastAsia"/>
          <w:sz w:val="24"/>
          <w:szCs w:val="24"/>
        </w:rPr>
        <w:t>1.3风险因素： 现场一切条件、设备性能、运输过程中的各种障碍、各种意想不到的费用等均由投标方自行考虑，费用自行承担。</w:t>
      </w:r>
    </w:p>
    <w:p w:rsidR="00C93E53" w:rsidRDefault="00EE57CA">
      <w:pPr>
        <w:pStyle w:val="af1"/>
        <w:ind w:firstLine="480"/>
        <w:rPr>
          <w:sz w:val="24"/>
          <w:szCs w:val="24"/>
        </w:rPr>
      </w:pPr>
      <w:r>
        <w:rPr>
          <w:rFonts w:hint="eastAsia"/>
          <w:sz w:val="24"/>
          <w:szCs w:val="24"/>
        </w:rPr>
        <w:t>2.  计量方式</w:t>
      </w:r>
    </w:p>
    <w:p w:rsidR="00C93E53" w:rsidRDefault="00EE57CA">
      <w:pPr>
        <w:pStyle w:val="af1"/>
        <w:ind w:firstLine="480"/>
        <w:rPr>
          <w:sz w:val="24"/>
          <w:szCs w:val="24"/>
        </w:rPr>
      </w:pPr>
      <w:r>
        <w:rPr>
          <w:rFonts w:hint="eastAsia"/>
          <w:sz w:val="24"/>
          <w:szCs w:val="24"/>
        </w:rPr>
        <w:t>2.1本次招标设备租赁计量方式为按月租赁。</w:t>
      </w:r>
    </w:p>
    <w:p w:rsidR="00C93E53" w:rsidRDefault="00EE57CA">
      <w:pPr>
        <w:pStyle w:val="af1"/>
        <w:ind w:firstLine="480"/>
        <w:rPr>
          <w:sz w:val="24"/>
          <w:szCs w:val="24"/>
        </w:rPr>
      </w:pPr>
      <w:r>
        <w:rPr>
          <w:rFonts w:hint="eastAsia"/>
          <w:sz w:val="24"/>
          <w:szCs w:val="24"/>
        </w:rPr>
        <w:t>2.2交货地点为天津市京津项目指定地点。具体的结算数量在合同中规定，结算时以实际租赁日期为准。</w:t>
      </w:r>
    </w:p>
    <w:p w:rsidR="00C93E53" w:rsidRDefault="00EE57CA">
      <w:pPr>
        <w:pStyle w:val="af1"/>
        <w:ind w:firstLine="480"/>
        <w:rPr>
          <w:sz w:val="24"/>
          <w:szCs w:val="24"/>
        </w:rPr>
      </w:pPr>
      <w:r>
        <w:rPr>
          <w:rFonts w:hint="eastAsia"/>
          <w:sz w:val="24"/>
          <w:szCs w:val="24"/>
        </w:rPr>
        <w:t>3． 结算方式与资金支付方式</w:t>
      </w:r>
    </w:p>
    <w:p w:rsidR="00C93E53" w:rsidRDefault="00EE57CA">
      <w:pPr>
        <w:pStyle w:val="af1"/>
        <w:ind w:firstLine="480"/>
        <w:rPr>
          <w:sz w:val="24"/>
          <w:szCs w:val="24"/>
        </w:rPr>
      </w:pPr>
      <w:r>
        <w:rPr>
          <w:rFonts w:hint="eastAsia"/>
          <w:sz w:val="24"/>
          <w:szCs w:val="24"/>
        </w:rPr>
        <w:t>3.1结算数量：以租赁方物资设备部确认的结算日期为准。并经指定人员在结算凭证上签字确认方可办理结算。</w:t>
      </w:r>
    </w:p>
    <w:p w:rsidR="00C93E53" w:rsidRDefault="00EE57CA">
      <w:pPr>
        <w:pStyle w:val="af1"/>
        <w:ind w:firstLine="480"/>
        <w:rPr>
          <w:sz w:val="24"/>
          <w:szCs w:val="24"/>
        </w:rPr>
      </w:pPr>
      <w:r>
        <w:rPr>
          <w:rFonts w:hint="eastAsia"/>
          <w:sz w:val="24"/>
          <w:szCs w:val="24"/>
        </w:rPr>
        <w:t>3.2结算方式：实行月结，增值税专票一票结算。每月16日到物资设备部办理上月16日到本月15日的月结手续。本次招标不提供预付款，租赁结算支付方式按照工程进度款支付。当完成本月度租赁结算手续且分供商提供相应全额的符合国家税法及招标方项目部财务认可的正规有效的增值税专用发票后，招标方财务按照规定向集团公司报送资金计划，集团审批资金计划后，按照批复结果办理付款手续，并向中标方支付相应款项，结算和支付手续不全时，招标方不予支付。</w:t>
      </w:r>
    </w:p>
    <w:p w:rsidR="00C93E53" w:rsidRDefault="00EE57CA">
      <w:pPr>
        <w:tabs>
          <w:tab w:val="left" w:pos="765"/>
        </w:tabs>
        <w:spacing w:line="400" w:lineRule="exact"/>
        <w:ind w:firstLineChars="200" w:firstLine="480"/>
        <w:jc w:val="left"/>
        <w:rPr>
          <w:rFonts w:ascii="宋体" w:hAnsi="宋体"/>
          <w:b/>
          <w:color w:val="000000"/>
          <w:szCs w:val="21"/>
        </w:rPr>
      </w:pPr>
      <w:r>
        <w:rPr>
          <w:rFonts w:hint="eastAsia"/>
          <w:sz w:val="24"/>
        </w:rPr>
        <w:t>3.3</w:t>
      </w:r>
      <w:r>
        <w:rPr>
          <w:rFonts w:hint="eastAsia"/>
          <w:sz w:val="24"/>
        </w:rPr>
        <w:t>付款方式：招标方予中标方办理租赁日期结算手续并收到等额增值税专用发票后，</w:t>
      </w:r>
      <w:r>
        <w:rPr>
          <w:rFonts w:hint="eastAsia"/>
          <w:sz w:val="24"/>
        </w:rPr>
        <w:t>1</w:t>
      </w:r>
      <w:r>
        <w:rPr>
          <w:rFonts w:hint="eastAsia"/>
          <w:sz w:val="24"/>
        </w:rPr>
        <w:t>个月内支付当期应付租赁费的</w:t>
      </w:r>
      <w:r>
        <w:rPr>
          <w:rFonts w:hint="eastAsia"/>
          <w:sz w:val="24"/>
        </w:rPr>
        <w:t xml:space="preserve"> </w:t>
      </w:r>
      <w:r>
        <w:rPr>
          <w:rFonts w:hint="eastAsia"/>
          <w:sz w:val="24"/>
          <w:u w:val="single"/>
        </w:rPr>
        <w:t xml:space="preserve">  </w:t>
      </w:r>
      <w:r w:rsidR="00614752">
        <w:rPr>
          <w:rFonts w:hint="eastAsia"/>
          <w:sz w:val="24"/>
          <w:u w:val="single"/>
        </w:rPr>
        <w:t>7</w:t>
      </w:r>
      <w:r>
        <w:rPr>
          <w:rFonts w:hint="eastAsia"/>
          <w:sz w:val="24"/>
          <w:u w:val="single"/>
        </w:rPr>
        <w:t>0  %</w:t>
      </w:r>
      <w:r>
        <w:rPr>
          <w:rFonts w:hint="eastAsia"/>
          <w:sz w:val="24"/>
        </w:rPr>
        <w:t>，</w:t>
      </w:r>
      <w:r w:rsidR="00614752">
        <w:rPr>
          <w:rFonts w:hint="eastAsia"/>
          <w:sz w:val="24"/>
        </w:rPr>
        <w:t xml:space="preserve"> </w:t>
      </w:r>
      <w:r>
        <w:rPr>
          <w:rFonts w:hint="eastAsia"/>
          <w:sz w:val="24"/>
        </w:rPr>
        <w:t>2</w:t>
      </w:r>
      <w:r>
        <w:rPr>
          <w:rFonts w:hint="eastAsia"/>
          <w:sz w:val="24"/>
        </w:rPr>
        <w:t>个月内支付至当期应付</w:t>
      </w:r>
      <w:r>
        <w:rPr>
          <w:rFonts w:hint="eastAsia"/>
          <w:sz w:val="24"/>
        </w:rPr>
        <w:lastRenderedPageBreak/>
        <w:t>租赁费的</w:t>
      </w:r>
      <w:r w:rsidR="00614752">
        <w:rPr>
          <w:rFonts w:hint="eastAsia"/>
          <w:sz w:val="24"/>
        </w:rPr>
        <w:t>100</w:t>
      </w:r>
      <w:r>
        <w:rPr>
          <w:rFonts w:hint="eastAsia"/>
          <w:sz w:val="24"/>
        </w:rPr>
        <w:t>%</w:t>
      </w:r>
      <w:r>
        <w:rPr>
          <w:rFonts w:hint="eastAsia"/>
          <w:sz w:val="24"/>
        </w:rPr>
        <w:t>，</w:t>
      </w:r>
      <w:r w:rsidR="00614752">
        <w:rPr>
          <w:rFonts w:hint="eastAsia"/>
          <w:sz w:val="24"/>
        </w:rPr>
        <w:t>以此类推</w:t>
      </w:r>
      <w:r>
        <w:rPr>
          <w:rFonts w:hint="eastAsia"/>
          <w:sz w:val="24"/>
        </w:rPr>
        <w:t>。如因本工程业主计量滞后工程款不能及时到位，付款时间相应顺延，甲方不承担任何利息或其他费用。</w:t>
      </w:r>
      <w:r w:rsidR="00614752">
        <w:rPr>
          <w:rFonts w:ascii="宋体" w:hAnsi="宋体" w:hint="eastAsia"/>
          <w:b/>
          <w:color w:val="000000"/>
          <w:szCs w:val="21"/>
        </w:rPr>
        <w:t>（注：不足一个月的按照日均价结算，</w:t>
      </w:r>
      <w:r>
        <w:rPr>
          <w:rFonts w:ascii="宋体" w:hAnsi="宋体" w:hint="eastAsia"/>
          <w:b/>
          <w:color w:val="000000"/>
          <w:szCs w:val="21"/>
        </w:rPr>
        <w:t>即不足一个月租金=月租金/30天 *当月工作天数）</w:t>
      </w:r>
    </w:p>
    <w:p w:rsidR="00C93E53" w:rsidRDefault="00EE57CA">
      <w:pPr>
        <w:tabs>
          <w:tab w:val="left" w:pos="765"/>
        </w:tabs>
        <w:spacing w:line="400" w:lineRule="exact"/>
        <w:ind w:firstLineChars="200" w:firstLine="482"/>
        <w:jc w:val="left"/>
        <w:rPr>
          <w:rFonts w:ascii="宋体" w:hAnsi="宋体"/>
          <w:b/>
          <w:kern w:val="0"/>
          <w:sz w:val="24"/>
          <w:u w:val="double"/>
        </w:rPr>
      </w:pPr>
      <w:r>
        <w:rPr>
          <w:rFonts w:ascii="宋体" w:hAnsi="宋体" w:hint="eastAsia"/>
          <w:b/>
          <w:kern w:val="0"/>
          <w:sz w:val="24"/>
          <w:u w:val="double"/>
        </w:rPr>
        <w:t>四、投标人应尽的其它义务</w:t>
      </w:r>
    </w:p>
    <w:p w:rsidR="00C93E53" w:rsidRDefault="00EE57CA">
      <w:pPr>
        <w:pStyle w:val="af0"/>
        <w:spacing w:beforeLines="0" w:line="400" w:lineRule="exact"/>
        <w:ind w:firstLine="480"/>
        <w:jc w:val="left"/>
        <w:rPr>
          <w:rFonts w:cs="宋体"/>
          <w:color w:val="auto"/>
          <w:sz w:val="24"/>
          <w:szCs w:val="24"/>
        </w:rPr>
      </w:pPr>
      <w:r>
        <w:rPr>
          <w:rFonts w:cs="宋体" w:hint="eastAsia"/>
          <w:color w:val="auto"/>
          <w:sz w:val="24"/>
          <w:szCs w:val="24"/>
        </w:rPr>
        <w:t>1. 投标人一旦中标，在整个合同履约过程中其相关费用已含在标价之内，招标单位不再另行单独给付。</w:t>
      </w:r>
    </w:p>
    <w:p w:rsidR="00C93E53" w:rsidRDefault="00EE57CA">
      <w:pPr>
        <w:pStyle w:val="af0"/>
        <w:spacing w:beforeLines="0" w:line="400" w:lineRule="exact"/>
        <w:ind w:firstLine="480"/>
        <w:jc w:val="left"/>
        <w:rPr>
          <w:rFonts w:cs="宋体"/>
          <w:color w:val="auto"/>
          <w:sz w:val="24"/>
          <w:szCs w:val="24"/>
        </w:rPr>
      </w:pPr>
      <w:r>
        <w:rPr>
          <w:rFonts w:cs="宋体" w:hint="eastAsia"/>
          <w:color w:val="auto"/>
          <w:sz w:val="24"/>
          <w:szCs w:val="24"/>
        </w:rPr>
        <w:t>2. 资源保障；投标人应保证机械设备及时进场，并能保证招标人的连续使用。</w:t>
      </w:r>
    </w:p>
    <w:p w:rsidR="00C93E53" w:rsidRDefault="00EE57CA">
      <w:pPr>
        <w:tabs>
          <w:tab w:val="left" w:pos="-105"/>
          <w:tab w:val="left" w:pos="440"/>
          <w:tab w:val="left" w:pos="550"/>
        </w:tabs>
        <w:adjustRightInd w:val="0"/>
        <w:snapToGrid w:val="0"/>
        <w:spacing w:after="144" w:line="360" w:lineRule="exact"/>
        <w:jc w:val="left"/>
        <w:textAlignment w:val="baseline"/>
        <w:outlineLvl w:val="0"/>
        <w:rPr>
          <w:rFonts w:ascii="宋体" w:hAnsi="宋体"/>
          <w:b/>
          <w:kern w:val="0"/>
          <w:sz w:val="24"/>
          <w:u w:val="double"/>
        </w:rPr>
      </w:pPr>
      <w:r>
        <w:rPr>
          <w:rFonts w:ascii="宋体" w:hAnsi="宋体" w:hint="eastAsia"/>
          <w:b/>
          <w:kern w:val="0"/>
          <w:sz w:val="24"/>
          <w:u w:val="double"/>
        </w:rPr>
        <w:t>五、工期与质量、技术条件、技术规范清单</w:t>
      </w:r>
    </w:p>
    <w:p w:rsidR="00C93E53" w:rsidRDefault="00EE57CA">
      <w:pPr>
        <w:pStyle w:val="af0"/>
        <w:spacing w:beforeLines="0" w:line="400" w:lineRule="exact"/>
        <w:ind w:firstLine="480"/>
        <w:jc w:val="left"/>
        <w:rPr>
          <w:rFonts w:cs="宋体"/>
          <w:color w:val="auto"/>
          <w:sz w:val="24"/>
          <w:szCs w:val="24"/>
        </w:rPr>
      </w:pPr>
      <w:r>
        <w:rPr>
          <w:rFonts w:cs="宋体" w:hint="eastAsia"/>
          <w:color w:val="auto"/>
          <w:sz w:val="24"/>
          <w:szCs w:val="24"/>
        </w:rPr>
        <w:t xml:space="preserve">1. 工期： </w:t>
      </w:r>
    </w:p>
    <w:p w:rsidR="00C93E53" w:rsidRDefault="00EE57CA">
      <w:pPr>
        <w:pStyle w:val="af1"/>
        <w:ind w:firstLine="480"/>
        <w:rPr>
          <w:sz w:val="24"/>
          <w:szCs w:val="24"/>
        </w:rPr>
      </w:pPr>
      <w:r>
        <w:rPr>
          <w:rFonts w:hint="eastAsia"/>
          <w:sz w:val="24"/>
          <w:szCs w:val="24"/>
        </w:rPr>
        <w:t>1.1具体租赁日期按照招标人需求计划为准，具体租赁时间以甲方施工需求时间为准。</w:t>
      </w:r>
    </w:p>
    <w:p w:rsidR="00C93E53" w:rsidRDefault="00EE57CA">
      <w:pPr>
        <w:pStyle w:val="af1"/>
        <w:ind w:firstLine="480"/>
        <w:rPr>
          <w:sz w:val="24"/>
          <w:szCs w:val="24"/>
        </w:rPr>
      </w:pPr>
      <w:r>
        <w:rPr>
          <w:rFonts w:hint="eastAsia"/>
          <w:sz w:val="24"/>
          <w:szCs w:val="24"/>
        </w:rPr>
        <w:t>2. 质量要求：</w:t>
      </w:r>
    </w:p>
    <w:p w:rsidR="00C93E53" w:rsidRDefault="00EE57CA">
      <w:pPr>
        <w:pStyle w:val="af1"/>
        <w:ind w:firstLine="480"/>
        <w:rPr>
          <w:sz w:val="24"/>
          <w:szCs w:val="24"/>
        </w:rPr>
      </w:pPr>
      <w:r>
        <w:rPr>
          <w:rFonts w:hint="eastAsia"/>
          <w:sz w:val="24"/>
          <w:szCs w:val="24"/>
        </w:rPr>
        <w:t>2.1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rsidR="00C93E53" w:rsidRDefault="00EE57CA">
      <w:pPr>
        <w:pStyle w:val="af1"/>
        <w:ind w:firstLine="480"/>
        <w:rPr>
          <w:sz w:val="24"/>
          <w:szCs w:val="24"/>
        </w:rPr>
      </w:pPr>
      <w:r>
        <w:rPr>
          <w:rFonts w:hint="eastAsia"/>
          <w:sz w:val="24"/>
          <w:szCs w:val="24"/>
        </w:rPr>
        <w:t>2.2此技术规格是招标文件的一部分，其主要内容为本次招标机械设备技术规格和要求，投标人需在各自技术和商务的基础上对各自产品进行投标报价。</w:t>
      </w:r>
    </w:p>
    <w:p w:rsidR="00C93E53" w:rsidRDefault="00EE57CA">
      <w:pPr>
        <w:pStyle w:val="af1"/>
        <w:ind w:firstLine="480"/>
        <w:rPr>
          <w:sz w:val="24"/>
          <w:szCs w:val="24"/>
        </w:rPr>
      </w:pPr>
      <w:r>
        <w:rPr>
          <w:rFonts w:hint="eastAsia"/>
          <w:sz w:val="24"/>
          <w:szCs w:val="24"/>
        </w:rPr>
        <w:t>2.3此规格只是对招标租赁的一些原则性规定，并不是具体要求，投标人有责任对本次投标产品的技术规格和要求负责。</w:t>
      </w:r>
    </w:p>
    <w:p w:rsidR="00C93E53" w:rsidRDefault="00EE57CA">
      <w:pPr>
        <w:pStyle w:val="af1"/>
        <w:ind w:firstLine="480"/>
        <w:rPr>
          <w:sz w:val="24"/>
          <w:szCs w:val="24"/>
        </w:rPr>
      </w:pPr>
      <w:r>
        <w:rPr>
          <w:rFonts w:hint="eastAsia"/>
          <w:sz w:val="24"/>
          <w:szCs w:val="24"/>
        </w:rPr>
        <w:t>3.技术规范：</w:t>
      </w:r>
    </w:p>
    <w:p w:rsidR="00C93E53" w:rsidRDefault="00EE57CA">
      <w:pPr>
        <w:pStyle w:val="af1"/>
        <w:ind w:firstLine="480"/>
        <w:rPr>
          <w:sz w:val="24"/>
          <w:szCs w:val="24"/>
        </w:rPr>
      </w:pPr>
      <w:r>
        <w:rPr>
          <w:rFonts w:hint="eastAsia"/>
          <w:sz w:val="24"/>
          <w:szCs w:val="24"/>
        </w:rPr>
        <w:t>3.1乙方投标机械设备应符合：机械设备各项性能指标应满足工程建设单位为本工程编制的《招标文件》、施工图设计及其引用的相关国家或行业标准与规范的要求。其各项指标均能满足《建筑机械使用安全技术规程》（JGJ33-2012）；《汽车标准》（QCT29114-1993）；《施工现场机械设备检查技术规范》（JGJ160-2016）；《机械设备安装工程施工及验收通用规范》（GB50231-</w:t>
      </w:r>
      <w:r>
        <w:rPr>
          <w:rFonts w:hint="eastAsia"/>
          <w:sz w:val="24"/>
          <w:szCs w:val="24"/>
        </w:rPr>
        <w:lastRenderedPageBreak/>
        <w:t>2009</w:t>
      </w:r>
      <w:r>
        <w:rPr>
          <w:sz w:val="24"/>
          <w:szCs w:val="24"/>
        </w:rPr>
        <w:t>）</w:t>
      </w:r>
      <w:r>
        <w:rPr>
          <w:rFonts w:hint="eastAsia"/>
          <w:sz w:val="24"/>
          <w:szCs w:val="24"/>
        </w:rPr>
        <w:t>《机械设备安全操作规程》等最新标准的要求。</w:t>
      </w:r>
    </w:p>
    <w:p w:rsidR="00C93E53" w:rsidRDefault="00EE57CA">
      <w:pPr>
        <w:pStyle w:val="af1"/>
        <w:ind w:firstLine="480"/>
        <w:rPr>
          <w:b/>
          <w:bCs/>
          <w:color w:val="000000"/>
          <w:sz w:val="24"/>
          <w:szCs w:val="24"/>
        </w:rPr>
      </w:pPr>
      <w:r>
        <w:rPr>
          <w:rFonts w:hint="eastAsia"/>
          <w:sz w:val="24"/>
          <w:szCs w:val="24"/>
        </w:rPr>
        <w:t>3.2乙方提供的设备必须为自有设备，设备手续、证照齐全，必须是2016年以后出产的车辆（包含牌照、车辆行驶证、保险），每台设备必须配备两名司机，能够保障车辆白天夜间的两班倒正常施工供应，设备燃油由投标方供应，投标人负责提供车辆和司机，招标人不接受投标人的任何附加结算条款，结算依据为招标人按月租赁日期签认单为准；</w:t>
      </w:r>
      <w:r>
        <w:rPr>
          <w:b/>
          <w:bCs/>
          <w:color w:val="000000"/>
          <w:sz w:val="24"/>
          <w:szCs w:val="24"/>
        </w:rPr>
        <w:t xml:space="preserve"> </w:t>
      </w:r>
    </w:p>
    <w:p w:rsidR="00C93E53" w:rsidRDefault="00EE57CA">
      <w:pPr>
        <w:pStyle w:val="af1"/>
        <w:ind w:firstLine="480"/>
        <w:rPr>
          <w:sz w:val="24"/>
          <w:szCs w:val="24"/>
        </w:rPr>
      </w:pPr>
      <w:r>
        <w:rPr>
          <w:rFonts w:hint="eastAsia"/>
          <w:sz w:val="24"/>
          <w:szCs w:val="24"/>
        </w:rPr>
        <w:t>3.4乙方负责提供符合合同约定的机械设备，机械设备同时符合安全环保等相关要求。</w:t>
      </w:r>
    </w:p>
    <w:p w:rsidR="00C93E53" w:rsidRDefault="00EE57CA">
      <w:pPr>
        <w:pStyle w:val="af1"/>
        <w:ind w:firstLine="480"/>
        <w:rPr>
          <w:sz w:val="24"/>
          <w:szCs w:val="24"/>
        </w:rPr>
      </w:pPr>
      <w:r>
        <w:rPr>
          <w:rFonts w:hint="eastAsia"/>
          <w:sz w:val="24"/>
          <w:szCs w:val="24"/>
        </w:rPr>
        <w:t>3.5乙方配备符合操作规范要求的机械设备操作人员，设备操作人员应持有国家规定的有效证照，操作手要求有相类似设备不低于3年的操作经验且身体健康、反应灵活、技术熟练。</w:t>
      </w:r>
    </w:p>
    <w:p w:rsidR="00C93E53" w:rsidRDefault="00EE57CA">
      <w:pPr>
        <w:pStyle w:val="af1"/>
        <w:ind w:firstLine="480"/>
        <w:rPr>
          <w:sz w:val="24"/>
          <w:szCs w:val="24"/>
        </w:rPr>
      </w:pPr>
      <w:r>
        <w:rPr>
          <w:rFonts w:hint="eastAsia"/>
          <w:sz w:val="24"/>
          <w:szCs w:val="24"/>
        </w:rPr>
        <w:t>3.6未经招标方同意，乙方设备及操作人员不得私自退场，不得将用于本工程的机械设备用于其它工程。</w:t>
      </w:r>
    </w:p>
    <w:p w:rsidR="00C93E53" w:rsidRDefault="00EE57CA">
      <w:pPr>
        <w:pStyle w:val="af1"/>
        <w:ind w:firstLine="480"/>
        <w:rPr>
          <w:sz w:val="24"/>
          <w:szCs w:val="24"/>
        </w:rPr>
      </w:pPr>
      <w:r>
        <w:rPr>
          <w:rFonts w:hint="eastAsia"/>
          <w:sz w:val="24"/>
          <w:szCs w:val="24"/>
        </w:rPr>
        <w:t>3.7乙方操作人员应遵纪守法并严格遵守招标方的规章制度和劳动纪律，服从招标方现场管理人员的调度和指挥，密切配合甲方的施工生产，投标方操作人员不得拒绝甲方的施工指令以及连续施工指令。</w:t>
      </w:r>
    </w:p>
    <w:p w:rsidR="00C93E53" w:rsidRDefault="00EE57CA">
      <w:pPr>
        <w:pStyle w:val="af1"/>
        <w:ind w:firstLine="480"/>
        <w:rPr>
          <w:sz w:val="24"/>
          <w:szCs w:val="24"/>
        </w:rPr>
      </w:pPr>
      <w:r>
        <w:rPr>
          <w:rFonts w:hint="eastAsia"/>
          <w:sz w:val="24"/>
          <w:szCs w:val="24"/>
        </w:rPr>
        <w:t>3.8乙方为每台设备配备操作人员名单及数量应书面告知甲方，如果乙方更换操作手须书面通知甲方。</w:t>
      </w:r>
    </w:p>
    <w:p w:rsidR="00C93E53" w:rsidRDefault="00EE57CA">
      <w:pPr>
        <w:pStyle w:val="af1"/>
        <w:ind w:firstLine="480"/>
        <w:rPr>
          <w:sz w:val="24"/>
          <w:szCs w:val="24"/>
        </w:rPr>
      </w:pPr>
      <w:r>
        <w:rPr>
          <w:rFonts w:hint="eastAsia"/>
          <w:sz w:val="24"/>
          <w:szCs w:val="24"/>
        </w:rPr>
        <w:t>3.9乙方操作人员应按设备安全操作规程施工，必须配齐灯光、信号、救生、消防设施及通讯设备。</w:t>
      </w:r>
    </w:p>
    <w:p w:rsidR="00C93E53" w:rsidRDefault="00EE57CA">
      <w:pPr>
        <w:pStyle w:val="af1"/>
        <w:ind w:firstLine="480"/>
        <w:rPr>
          <w:sz w:val="24"/>
          <w:szCs w:val="24"/>
        </w:rPr>
      </w:pPr>
      <w:r>
        <w:rPr>
          <w:rFonts w:hint="eastAsia"/>
          <w:sz w:val="24"/>
          <w:szCs w:val="24"/>
        </w:rPr>
        <w:t>3.10乙方操作人员应认真填写机械设备签证表单，按照合同规定的时间或者甲方现场管理人员要求的时间递交给甲方进行审核、签字、盖章，以此作为计算租金的依据之一。</w:t>
      </w:r>
    </w:p>
    <w:p w:rsidR="00C93E53" w:rsidRDefault="00EE57CA">
      <w:pPr>
        <w:pStyle w:val="af1"/>
        <w:ind w:firstLine="480"/>
        <w:rPr>
          <w:sz w:val="24"/>
          <w:szCs w:val="24"/>
        </w:rPr>
      </w:pPr>
      <w:r>
        <w:rPr>
          <w:rFonts w:hint="eastAsia"/>
          <w:sz w:val="24"/>
          <w:szCs w:val="24"/>
        </w:rPr>
        <w:t>3.11乙方负责机械设备的日常维护保养、保管和故障处理，确保机械设备状态良好，有完善的维护保障体系。</w:t>
      </w:r>
    </w:p>
    <w:p w:rsidR="00C93E53" w:rsidRDefault="00EE57CA">
      <w:pPr>
        <w:pStyle w:val="af1"/>
        <w:ind w:firstLine="480"/>
        <w:rPr>
          <w:sz w:val="24"/>
          <w:szCs w:val="24"/>
        </w:rPr>
      </w:pPr>
      <w:r>
        <w:rPr>
          <w:rFonts w:hint="eastAsia"/>
          <w:sz w:val="24"/>
          <w:szCs w:val="24"/>
        </w:rPr>
        <w:t>3.12乙方保证与本合同机械设备的操作人员有合法有效的劳动合同关系，</w:t>
      </w:r>
      <w:r>
        <w:rPr>
          <w:rFonts w:hint="eastAsia"/>
          <w:sz w:val="24"/>
          <w:szCs w:val="24"/>
        </w:rPr>
        <w:lastRenderedPageBreak/>
        <w:t>承担并支付操作人员的工资、奖金、福利、津贴、劳保用品和社会保险等各种费用。</w:t>
      </w:r>
    </w:p>
    <w:p w:rsidR="00C93E53" w:rsidRDefault="00EE57CA">
      <w:pPr>
        <w:pStyle w:val="af1"/>
        <w:ind w:firstLine="480"/>
        <w:rPr>
          <w:sz w:val="24"/>
          <w:szCs w:val="24"/>
        </w:rPr>
      </w:pPr>
      <w:r>
        <w:rPr>
          <w:rFonts w:hint="eastAsia"/>
          <w:sz w:val="24"/>
          <w:szCs w:val="24"/>
        </w:rPr>
        <w:t>3.13乙方应对操作人员进行上岗前安全教育和安全操作技术交底，操作手应熟练掌握操作规程，严禁违章作业，避免发生安全及人身伤亡事故。乙方应做好特殊情况的应急处理预案。</w:t>
      </w:r>
    </w:p>
    <w:p w:rsidR="00C93E53" w:rsidRDefault="00EE57CA">
      <w:pPr>
        <w:pStyle w:val="af1"/>
        <w:ind w:firstLine="480"/>
        <w:rPr>
          <w:sz w:val="24"/>
          <w:szCs w:val="24"/>
        </w:rPr>
      </w:pPr>
      <w:r>
        <w:rPr>
          <w:rFonts w:hint="eastAsia"/>
          <w:sz w:val="24"/>
          <w:szCs w:val="24"/>
        </w:rPr>
        <w:t>3.14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rsidR="00C93E53" w:rsidRDefault="00EE57CA">
      <w:pPr>
        <w:pStyle w:val="af1"/>
        <w:ind w:firstLine="480"/>
        <w:rPr>
          <w:sz w:val="24"/>
          <w:szCs w:val="24"/>
        </w:rPr>
      </w:pPr>
      <w:r>
        <w:rPr>
          <w:rFonts w:hint="eastAsia"/>
          <w:sz w:val="24"/>
          <w:szCs w:val="24"/>
        </w:rPr>
        <w:t>3.15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rsidR="00C93E53" w:rsidRDefault="00EE57CA">
      <w:pPr>
        <w:pStyle w:val="af1"/>
        <w:ind w:firstLine="480"/>
        <w:rPr>
          <w:sz w:val="24"/>
          <w:szCs w:val="24"/>
        </w:rPr>
      </w:pPr>
      <w:r>
        <w:rPr>
          <w:rFonts w:hint="eastAsia"/>
          <w:sz w:val="24"/>
          <w:szCs w:val="24"/>
        </w:rPr>
        <w:t>3.16乙方设备施工、存放及乙方操作人员行为举止应满足甲方文明生产、文明生活要求。</w:t>
      </w:r>
    </w:p>
    <w:p w:rsidR="00C93E53" w:rsidRDefault="00EE57CA">
      <w:pPr>
        <w:pStyle w:val="af1"/>
        <w:ind w:firstLine="480"/>
        <w:rPr>
          <w:sz w:val="24"/>
          <w:szCs w:val="24"/>
        </w:rPr>
      </w:pPr>
      <w:r>
        <w:rPr>
          <w:rFonts w:hint="eastAsia"/>
          <w:sz w:val="24"/>
          <w:szCs w:val="24"/>
        </w:rPr>
        <w:t>3.17乙方应按照甲方要求编制保障施工质量和施工进度的设备组织方案和实施措施。</w:t>
      </w:r>
    </w:p>
    <w:p w:rsidR="00C93E53" w:rsidRDefault="00EE57CA">
      <w:pPr>
        <w:pStyle w:val="af1"/>
        <w:ind w:firstLine="480"/>
        <w:rPr>
          <w:sz w:val="24"/>
          <w:szCs w:val="24"/>
        </w:rPr>
      </w:pPr>
      <w:r>
        <w:rPr>
          <w:rFonts w:hint="eastAsia"/>
          <w:sz w:val="24"/>
          <w:szCs w:val="24"/>
        </w:rPr>
        <w:t>3.18乙方须配合甲方对乙方消耗的甲方材料及乙方工作能力进行成本核算，及时更换高耗能、低效率设备。</w:t>
      </w:r>
    </w:p>
    <w:p w:rsidR="00C93E53" w:rsidRDefault="00EE57CA">
      <w:pPr>
        <w:pStyle w:val="af1"/>
        <w:ind w:firstLine="480"/>
        <w:rPr>
          <w:sz w:val="24"/>
          <w:szCs w:val="24"/>
        </w:rPr>
      </w:pPr>
      <w:r>
        <w:rPr>
          <w:rFonts w:hint="eastAsia"/>
          <w:sz w:val="24"/>
          <w:szCs w:val="24"/>
        </w:rPr>
        <w:t>3.19乙方机械设备的产品合格证书、特种设备安全检验合格证书、作业人员身份证和操作证书复印件必须随设备进场时交甲方备案。</w:t>
      </w:r>
    </w:p>
    <w:p w:rsidR="00C93E53" w:rsidRDefault="00EE57CA">
      <w:pPr>
        <w:pStyle w:val="af1"/>
        <w:ind w:firstLine="480"/>
        <w:rPr>
          <w:sz w:val="24"/>
          <w:szCs w:val="24"/>
        </w:rPr>
      </w:pPr>
      <w:r>
        <w:rPr>
          <w:rFonts w:hint="eastAsia"/>
          <w:sz w:val="24"/>
          <w:szCs w:val="24"/>
        </w:rPr>
        <w:t>3.20配合甲方所租赁设备的安全检查并及时整改。</w:t>
      </w:r>
    </w:p>
    <w:p w:rsidR="00C93E53" w:rsidRDefault="00C93E53">
      <w:pPr>
        <w:pStyle w:val="af1"/>
        <w:ind w:firstLine="480"/>
        <w:rPr>
          <w:sz w:val="24"/>
          <w:szCs w:val="24"/>
        </w:rPr>
      </w:pPr>
    </w:p>
    <w:p w:rsidR="00C93E53" w:rsidRDefault="00C93E53">
      <w:pPr>
        <w:pStyle w:val="af1"/>
        <w:ind w:firstLine="480"/>
        <w:rPr>
          <w:sz w:val="24"/>
          <w:szCs w:val="24"/>
        </w:rPr>
      </w:pPr>
    </w:p>
    <w:p w:rsidR="00C93E53" w:rsidRDefault="00C93E53">
      <w:pPr>
        <w:pStyle w:val="af1"/>
        <w:ind w:firstLine="480"/>
        <w:rPr>
          <w:sz w:val="24"/>
          <w:szCs w:val="24"/>
        </w:rPr>
      </w:pPr>
    </w:p>
    <w:p w:rsidR="00C93E53" w:rsidRDefault="00614752" w:rsidP="00F566B9">
      <w:pPr>
        <w:pStyle w:val="a4"/>
        <w:numPr>
          <w:ilvl w:val="0"/>
          <w:numId w:val="2"/>
        </w:numPr>
        <w:spacing w:beforeLines="50" w:after="120"/>
        <w:ind w:firstLine="0"/>
        <w:jc w:val="center"/>
        <w:rPr>
          <w:rFonts w:ascii="宋体" w:eastAsia="宋体" w:hAnsi="宋体" w:cs="宋体"/>
          <w:b/>
          <w:w w:val="90"/>
          <w:sz w:val="28"/>
          <w:szCs w:val="28"/>
        </w:rPr>
      </w:pPr>
      <w:r>
        <w:rPr>
          <w:rFonts w:ascii="宋体" w:eastAsia="宋体" w:hAnsi="宋体" w:cs="宋体" w:hint="eastAsia"/>
          <w:b/>
          <w:w w:val="90"/>
          <w:sz w:val="28"/>
          <w:szCs w:val="28"/>
        </w:rPr>
        <w:lastRenderedPageBreak/>
        <w:t xml:space="preserve"> </w:t>
      </w:r>
      <w:r w:rsidR="00EE57CA">
        <w:rPr>
          <w:rFonts w:ascii="宋体" w:eastAsia="宋体" w:hAnsi="宋体" w:cs="宋体" w:hint="eastAsia"/>
          <w:b/>
          <w:w w:val="90"/>
          <w:sz w:val="28"/>
          <w:szCs w:val="28"/>
        </w:rPr>
        <w:t>投标文件格式</w:t>
      </w:r>
    </w:p>
    <w:p w:rsidR="00C93E53" w:rsidRDefault="00EE57CA">
      <w:pPr>
        <w:spacing w:line="360" w:lineRule="auto"/>
        <w:jc w:val="center"/>
        <w:rPr>
          <w:rFonts w:ascii="宋体" w:hAnsi="宋体" w:cs="宋体"/>
          <w:b/>
          <w:sz w:val="48"/>
          <w:szCs w:val="48"/>
        </w:rPr>
      </w:pPr>
      <w:r>
        <w:rPr>
          <w:rFonts w:ascii="宋体" w:hAnsi="宋体" w:cs="宋体" w:hint="eastAsia"/>
          <w:b/>
          <w:sz w:val="48"/>
          <w:szCs w:val="48"/>
        </w:rPr>
        <w:t>中建路桥集团有限公司京津项目</w:t>
      </w:r>
    </w:p>
    <w:p w:rsidR="00C93E53" w:rsidRDefault="00EE57CA">
      <w:pPr>
        <w:spacing w:line="360" w:lineRule="auto"/>
        <w:jc w:val="center"/>
        <w:rPr>
          <w:rFonts w:ascii="宋体" w:hAnsi="宋体" w:cs="宋体"/>
          <w:b/>
          <w:sz w:val="48"/>
          <w:szCs w:val="48"/>
        </w:rPr>
      </w:pPr>
      <w:r>
        <w:rPr>
          <w:rFonts w:ascii="宋体" w:hAnsi="宋体" w:cs="宋体" w:hint="eastAsia"/>
          <w:b/>
          <w:sz w:val="48"/>
          <w:szCs w:val="48"/>
        </w:rPr>
        <w:t>机械设备租赁</w:t>
      </w:r>
    </w:p>
    <w:p w:rsidR="00C93E53" w:rsidRDefault="00C93E53">
      <w:pPr>
        <w:spacing w:line="360" w:lineRule="auto"/>
        <w:jc w:val="center"/>
        <w:rPr>
          <w:rFonts w:ascii="宋体" w:hAnsi="宋体" w:cs="宋体"/>
          <w:b/>
          <w:sz w:val="52"/>
          <w:szCs w:val="52"/>
        </w:rPr>
      </w:pPr>
    </w:p>
    <w:p w:rsidR="00C93E53" w:rsidRDefault="00EE57CA">
      <w:pPr>
        <w:spacing w:line="360" w:lineRule="auto"/>
        <w:rPr>
          <w:rFonts w:ascii="宋体" w:hAnsi="宋体" w:cs="宋体"/>
          <w:b/>
          <w:bCs/>
          <w:sz w:val="52"/>
          <w:szCs w:val="52"/>
        </w:rPr>
      </w:pPr>
      <w:r>
        <w:rPr>
          <w:rFonts w:ascii="宋体" w:hAnsi="宋体" w:cs="宋体" w:hint="eastAsia"/>
          <w:b/>
          <w:bCs/>
          <w:sz w:val="52"/>
          <w:szCs w:val="52"/>
        </w:rPr>
        <w:t xml:space="preserve">            </w:t>
      </w:r>
    </w:p>
    <w:p w:rsidR="00C93E53" w:rsidRDefault="00EE57CA">
      <w:pPr>
        <w:spacing w:line="720" w:lineRule="auto"/>
        <w:jc w:val="center"/>
        <w:textAlignment w:val="baseline"/>
        <w:rPr>
          <w:rFonts w:ascii="宋体" w:hAnsi="宋体" w:cs="宋体"/>
          <w:b/>
          <w:bCs/>
          <w:sz w:val="52"/>
          <w:szCs w:val="52"/>
        </w:rPr>
      </w:pPr>
      <w:r>
        <w:rPr>
          <w:rFonts w:ascii="宋体" w:hAnsi="宋体" w:cs="宋体" w:hint="eastAsia"/>
          <w:b/>
          <w:bCs/>
          <w:sz w:val="52"/>
          <w:szCs w:val="52"/>
        </w:rPr>
        <w:t>投   标   文   件</w:t>
      </w:r>
    </w:p>
    <w:p w:rsidR="00C93E53" w:rsidRDefault="00EE57CA">
      <w:pPr>
        <w:spacing w:line="720" w:lineRule="auto"/>
        <w:jc w:val="center"/>
        <w:textAlignment w:val="baseline"/>
        <w:rPr>
          <w:rFonts w:ascii="宋体" w:hAnsi="宋体" w:cs="宋体"/>
          <w:sz w:val="24"/>
        </w:rPr>
      </w:pPr>
      <w:r>
        <w:rPr>
          <w:rFonts w:ascii="宋体" w:hAnsi="宋体" w:cs="宋体" w:hint="eastAsia"/>
          <w:b/>
          <w:sz w:val="28"/>
          <w:szCs w:val="28"/>
        </w:rPr>
        <w:t>招标编号</w:t>
      </w:r>
      <w:r>
        <w:rPr>
          <w:rFonts w:ascii="宋体" w:hAnsi="宋体" w:hint="eastAsia"/>
          <w:b/>
          <w:bCs/>
          <w:sz w:val="28"/>
          <w:szCs w:val="28"/>
        </w:rPr>
        <w:t>（</w:t>
      </w:r>
      <w:r w:rsidR="00D4131D">
        <w:rPr>
          <w:rFonts w:ascii="宋体" w:hAnsi="宋体" w:hint="eastAsia"/>
          <w:b/>
          <w:bCs/>
          <w:sz w:val="28"/>
          <w:szCs w:val="28"/>
        </w:rPr>
        <w:t>ZJLQ-WZSB-京津-</w:t>
      </w:r>
      <w:r w:rsidR="002349B9">
        <w:rPr>
          <w:rFonts w:ascii="宋体" w:hAnsi="宋体" w:hint="eastAsia"/>
          <w:b/>
          <w:bCs/>
          <w:sz w:val="28"/>
          <w:szCs w:val="28"/>
        </w:rPr>
        <w:t>20190905</w:t>
      </w:r>
      <w:r>
        <w:rPr>
          <w:rFonts w:ascii="宋体" w:hAnsi="宋体" w:hint="eastAsia"/>
          <w:b/>
          <w:sz w:val="28"/>
          <w:szCs w:val="28"/>
        </w:rPr>
        <w:t>）</w:t>
      </w:r>
    </w:p>
    <w:p w:rsidR="00C93E53" w:rsidRDefault="00EE57CA">
      <w:pPr>
        <w:spacing w:line="720" w:lineRule="auto"/>
        <w:jc w:val="left"/>
        <w:textAlignment w:val="baseline"/>
        <w:rPr>
          <w:rFonts w:ascii="宋体" w:hAnsi="宋体" w:cs="宋体"/>
          <w:sz w:val="32"/>
          <w:szCs w:val="32"/>
        </w:rPr>
      </w:pPr>
      <w:r>
        <w:rPr>
          <w:rFonts w:ascii="宋体" w:hAnsi="宋体" w:cs="宋体" w:hint="eastAsia"/>
          <w:sz w:val="32"/>
          <w:szCs w:val="32"/>
        </w:rPr>
        <w:t xml:space="preserve"> </w:t>
      </w:r>
    </w:p>
    <w:p w:rsidR="00C93E53" w:rsidRDefault="00EE57CA">
      <w:pPr>
        <w:spacing w:line="720" w:lineRule="auto"/>
        <w:jc w:val="left"/>
        <w:textAlignment w:val="baseline"/>
        <w:rPr>
          <w:rFonts w:ascii="宋体" w:hAnsi="宋体" w:cs="宋体"/>
          <w:sz w:val="32"/>
          <w:szCs w:val="32"/>
        </w:rPr>
      </w:pPr>
      <w:r>
        <w:rPr>
          <w:rFonts w:ascii="宋体" w:hAnsi="宋体" w:cs="宋体" w:hint="eastAsia"/>
          <w:sz w:val="32"/>
          <w:szCs w:val="32"/>
        </w:rPr>
        <w:t xml:space="preserve">             </w:t>
      </w:r>
    </w:p>
    <w:p w:rsidR="00C93E53" w:rsidRDefault="00EE57CA">
      <w:pPr>
        <w:spacing w:line="720" w:lineRule="auto"/>
        <w:ind w:firstLineChars="550" w:firstLine="1540"/>
        <w:jc w:val="left"/>
        <w:textAlignment w:val="baseline"/>
        <w:rPr>
          <w:rFonts w:ascii="宋体" w:hAnsi="宋体" w:cs="宋体"/>
          <w:sz w:val="28"/>
          <w:szCs w:val="28"/>
          <w:u w:val="single"/>
        </w:rPr>
      </w:pPr>
      <w:r>
        <w:rPr>
          <w:rFonts w:ascii="宋体" w:hAnsi="宋体" w:cs="宋体" w:hint="eastAsia"/>
          <w:sz w:val="28"/>
          <w:szCs w:val="28"/>
        </w:rPr>
        <w:t>投标单位（公章）：</w:t>
      </w:r>
      <w:r>
        <w:rPr>
          <w:rFonts w:ascii="宋体" w:hAnsi="宋体" w:cs="宋体" w:hint="eastAsia"/>
          <w:sz w:val="28"/>
          <w:szCs w:val="28"/>
          <w:u w:val="single"/>
        </w:rPr>
        <w:t xml:space="preserve">               </w:t>
      </w:r>
    </w:p>
    <w:p w:rsidR="00C93E53" w:rsidRDefault="00EE57CA">
      <w:pPr>
        <w:spacing w:line="720" w:lineRule="auto"/>
        <w:ind w:firstLineChars="550" w:firstLine="1540"/>
        <w:jc w:val="left"/>
        <w:textAlignment w:val="baseline"/>
        <w:rPr>
          <w:rFonts w:ascii="宋体" w:hAnsi="宋体" w:cs="宋体"/>
          <w:sz w:val="28"/>
          <w:szCs w:val="28"/>
          <w:u w:val="single"/>
        </w:rPr>
      </w:pPr>
      <w:r>
        <w:rPr>
          <w:rFonts w:ascii="宋体" w:hAnsi="宋体" w:cs="宋体" w:hint="eastAsia"/>
          <w:sz w:val="28"/>
          <w:szCs w:val="28"/>
        </w:rPr>
        <w:t xml:space="preserve">投标联系人： </w:t>
      </w:r>
      <w:r>
        <w:rPr>
          <w:rFonts w:ascii="宋体" w:hAnsi="宋体" w:cs="宋体" w:hint="eastAsia"/>
          <w:sz w:val="28"/>
          <w:szCs w:val="28"/>
          <w:u w:val="single"/>
        </w:rPr>
        <w:t xml:space="preserve">                    </w:t>
      </w:r>
    </w:p>
    <w:p w:rsidR="00C93E53" w:rsidRDefault="00EE57CA">
      <w:pPr>
        <w:spacing w:line="720" w:lineRule="auto"/>
        <w:ind w:firstLineChars="550" w:firstLine="1540"/>
        <w:jc w:val="left"/>
        <w:textAlignment w:val="baseline"/>
        <w:rPr>
          <w:rFonts w:ascii="宋体" w:hAnsi="宋体" w:cs="宋体"/>
          <w:sz w:val="28"/>
          <w:szCs w:val="28"/>
          <w:u w:val="single"/>
        </w:rPr>
      </w:pPr>
      <w:r>
        <w:rPr>
          <w:rFonts w:ascii="宋体" w:hAnsi="宋体" w:cs="宋体" w:hint="eastAsia"/>
          <w:sz w:val="28"/>
          <w:szCs w:val="28"/>
        </w:rPr>
        <w:t>投标方式：</w:t>
      </w:r>
      <w:r w:rsidRPr="00614752">
        <w:rPr>
          <w:rFonts w:ascii="宋体" w:hAnsi="宋体" w:cs="宋体" w:hint="eastAsia"/>
          <w:sz w:val="28"/>
          <w:szCs w:val="28"/>
          <w:u w:val="single"/>
        </w:rPr>
        <w:t xml:space="preserve">           </w:t>
      </w:r>
      <w:r w:rsidR="00614752" w:rsidRPr="00614752">
        <w:rPr>
          <w:rFonts w:ascii="宋体" w:hAnsi="宋体" w:cs="宋体" w:hint="eastAsia"/>
          <w:sz w:val="28"/>
          <w:szCs w:val="28"/>
          <w:u w:val="single"/>
        </w:rPr>
        <w:t xml:space="preserve">   </w:t>
      </w:r>
      <w:r w:rsidRPr="00614752">
        <w:rPr>
          <w:rFonts w:ascii="宋体" w:hAnsi="宋体" w:cs="宋体" w:hint="eastAsia"/>
          <w:sz w:val="28"/>
          <w:szCs w:val="28"/>
          <w:u w:val="single"/>
        </w:rPr>
        <w:t xml:space="preserve">       </w:t>
      </w:r>
      <w:r>
        <w:rPr>
          <w:rFonts w:ascii="宋体" w:hAnsi="宋体" w:cs="宋体" w:hint="eastAsia"/>
          <w:sz w:val="28"/>
          <w:szCs w:val="28"/>
          <w:u w:val="single"/>
        </w:rPr>
        <w:t xml:space="preserve"> </w:t>
      </w:r>
    </w:p>
    <w:p w:rsidR="00C93E53" w:rsidRDefault="00EE57CA">
      <w:pPr>
        <w:spacing w:line="720" w:lineRule="auto"/>
        <w:jc w:val="left"/>
        <w:textAlignment w:val="baseline"/>
        <w:rPr>
          <w:rFonts w:ascii="宋体" w:hAnsi="宋体" w:cs="宋体"/>
          <w:sz w:val="28"/>
          <w:szCs w:val="28"/>
          <w:u w:val="single"/>
        </w:rPr>
      </w:pPr>
      <w:r>
        <w:rPr>
          <w:rFonts w:ascii="宋体" w:hAnsi="宋体" w:cs="宋体" w:hint="eastAsia"/>
          <w:sz w:val="28"/>
          <w:szCs w:val="28"/>
        </w:rPr>
        <w:t xml:space="preserve">           投标日期：</w:t>
      </w:r>
      <w:r>
        <w:rPr>
          <w:rFonts w:ascii="宋体" w:hAnsi="宋体" w:cs="宋体" w:hint="eastAsia"/>
          <w:sz w:val="28"/>
          <w:szCs w:val="28"/>
          <w:u w:val="single"/>
        </w:rPr>
        <w:t xml:space="preserve">                   </w:t>
      </w:r>
      <w:bookmarkStart w:id="1" w:name="_Toc8763"/>
    </w:p>
    <w:p w:rsidR="00C93E53" w:rsidRDefault="00C93E53">
      <w:pPr>
        <w:rPr>
          <w:rFonts w:ascii="宋体" w:hAnsi="宋体"/>
          <w:b/>
          <w:sz w:val="28"/>
          <w:szCs w:val="28"/>
          <w:u w:val="double"/>
        </w:rPr>
      </w:pPr>
    </w:p>
    <w:p w:rsidR="00C93E53" w:rsidRDefault="00C93E53">
      <w:pPr>
        <w:rPr>
          <w:rFonts w:ascii="宋体" w:hAnsi="宋体"/>
          <w:b/>
          <w:sz w:val="28"/>
          <w:szCs w:val="28"/>
          <w:u w:val="double"/>
        </w:rPr>
      </w:pPr>
    </w:p>
    <w:p w:rsidR="00C93E53" w:rsidRDefault="00EE57CA">
      <w:pPr>
        <w:rPr>
          <w:rFonts w:ascii="宋体" w:hAnsi="宋体"/>
          <w:b/>
          <w:sz w:val="28"/>
          <w:szCs w:val="28"/>
          <w:u w:val="double"/>
        </w:rPr>
      </w:pPr>
      <w:r>
        <w:rPr>
          <w:rFonts w:ascii="宋体" w:hAnsi="宋体" w:hint="eastAsia"/>
          <w:b/>
          <w:sz w:val="28"/>
          <w:szCs w:val="28"/>
          <w:u w:val="double"/>
        </w:rPr>
        <w:lastRenderedPageBreak/>
        <w:t>投标书目录</w:t>
      </w:r>
      <w:bookmarkEnd w:id="1"/>
    </w:p>
    <w:p w:rsidR="00C93E53" w:rsidRDefault="00EE57CA">
      <w:pPr>
        <w:spacing w:line="360" w:lineRule="auto"/>
        <w:rPr>
          <w:rFonts w:ascii="宋体" w:hAnsi="宋体" w:cs="宋体"/>
          <w:sz w:val="24"/>
        </w:rPr>
      </w:pPr>
      <w:r>
        <w:rPr>
          <w:rFonts w:ascii="宋体" w:hAnsi="宋体" w:cs="宋体" w:hint="eastAsia"/>
          <w:sz w:val="24"/>
        </w:rPr>
        <w:t>1.投标函</w:t>
      </w:r>
    </w:p>
    <w:p w:rsidR="00C93E53" w:rsidRDefault="00EE57CA">
      <w:pPr>
        <w:spacing w:line="360" w:lineRule="auto"/>
        <w:rPr>
          <w:rFonts w:ascii="宋体" w:hAnsi="宋体" w:cs="宋体"/>
          <w:sz w:val="24"/>
        </w:rPr>
      </w:pPr>
      <w:r>
        <w:rPr>
          <w:rFonts w:ascii="宋体" w:hAnsi="宋体" w:cs="宋体" w:hint="eastAsia"/>
          <w:sz w:val="24"/>
        </w:rPr>
        <w:t>2.授权委托书</w:t>
      </w:r>
    </w:p>
    <w:p w:rsidR="00C93E53" w:rsidRDefault="00EE57CA">
      <w:pPr>
        <w:spacing w:line="360" w:lineRule="auto"/>
        <w:rPr>
          <w:rFonts w:ascii="宋体" w:hAnsi="宋体" w:cs="宋体"/>
          <w:sz w:val="24"/>
        </w:rPr>
      </w:pPr>
      <w:r>
        <w:rPr>
          <w:rFonts w:ascii="宋体" w:hAnsi="宋体" w:cs="宋体" w:hint="eastAsia"/>
          <w:sz w:val="24"/>
        </w:rPr>
        <w:t>3.投标保证金交付凭证</w:t>
      </w:r>
      <w:r w:rsidR="00614752">
        <w:rPr>
          <w:rFonts w:ascii="宋体" w:hAnsi="宋体" w:cs="宋体" w:hint="eastAsia"/>
          <w:sz w:val="24"/>
        </w:rPr>
        <w:t>（如果有）</w:t>
      </w:r>
    </w:p>
    <w:p w:rsidR="00C93E53" w:rsidRDefault="00EE57CA">
      <w:pPr>
        <w:spacing w:line="360" w:lineRule="auto"/>
        <w:rPr>
          <w:rFonts w:ascii="宋体" w:hAnsi="宋体" w:cs="宋体"/>
          <w:sz w:val="24"/>
        </w:rPr>
      </w:pPr>
      <w:r>
        <w:rPr>
          <w:rFonts w:ascii="宋体" w:hAnsi="宋体" w:cs="宋体" w:hint="eastAsia"/>
          <w:sz w:val="24"/>
        </w:rPr>
        <w:t>4.资格审查资料</w:t>
      </w:r>
    </w:p>
    <w:p w:rsidR="00C93E53" w:rsidRDefault="00EE57CA">
      <w:pPr>
        <w:spacing w:line="360" w:lineRule="auto"/>
        <w:rPr>
          <w:rFonts w:ascii="宋体" w:hAnsi="宋体" w:cs="宋体"/>
          <w:sz w:val="24"/>
        </w:rPr>
      </w:pPr>
      <w:r>
        <w:rPr>
          <w:rFonts w:ascii="宋体" w:hAnsi="宋体" w:cs="宋体" w:hint="eastAsia"/>
          <w:sz w:val="24"/>
        </w:rPr>
        <w:t>5.投标报价资料</w:t>
      </w:r>
    </w:p>
    <w:p w:rsidR="00C93E53" w:rsidRDefault="00EE57CA">
      <w:pPr>
        <w:spacing w:line="360" w:lineRule="auto"/>
        <w:rPr>
          <w:rFonts w:ascii="宋体" w:hAnsi="宋体" w:cs="宋体"/>
          <w:sz w:val="24"/>
        </w:rPr>
      </w:pPr>
      <w:r>
        <w:rPr>
          <w:rFonts w:ascii="宋体" w:hAnsi="宋体" w:cs="宋体" w:hint="eastAsia"/>
          <w:sz w:val="24"/>
        </w:rPr>
        <w:t>6.投标人资格声明</w:t>
      </w:r>
    </w:p>
    <w:p w:rsidR="00C93E53" w:rsidRDefault="00EE57CA">
      <w:pPr>
        <w:spacing w:line="360" w:lineRule="auto"/>
        <w:rPr>
          <w:rFonts w:ascii="宋体" w:hAnsi="宋体" w:cs="宋体"/>
          <w:sz w:val="24"/>
        </w:rPr>
      </w:pPr>
      <w:r>
        <w:rPr>
          <w:rFonts w:ascii="宋体" w:hAnsi="宋体" w:cs="宋体" w:hint="eastAsia"/>
          <w:sz w:val="24"/>
        </w:rPr>
        <w:t>7.组织供应、运输、售后服务方案</w:t>
      </w:r>
    </w:p>
    <w:p w:rsidR="00C93E53" w:rsidRDefault="00EE57CA">
      <w:pPr>
        <w:spacing w:line="360" w:lineRule="auto"/>
        <w:rPr>
          <w:rFonts w:ascii="宋体" w:hAnsi="宋体" w:cs="宋体"/>
          <w:sz w:val="24"/>
        </w:rPr>
      </w:pPr>
      <w:r>
        <w:rPr>
          <w:rFonts w:ascii="宋体" w:hAnsi="宋体" w:cs="宋体" w:hint="eastAsia"/>
          <w:sz w:val="24"/>
        </w:rPr>
        <w:t>8.投标设备技术规格书</w:t>
      </w:r>
    </w:p>
    <w:p w:rsidR="00C93E53" w:rsidRDefault="00EE57CA">
      <w:pPr>
        <w:spacing w:line="360" w:lineRule="auto"/>
        <w:rPr>
          <w:rFonts w:ascii="宋体" w:hAnsi="宋体" w:cs="宋体"/>
          <w:sz w:val="24"/>
        </w:rPr>
      </w:pPr>
      <w:r>
        <w:rPr>
          <w:rFonts w:ascii="宋体" w:hAnsi="宋体" w:cs="宋体" w:hint="eastAsia"/>
          <w:sz w:val="24"/>
        </w:rPr>
        <w:t>9.无息垫资承诺保证书</w:t>
      </w:r>
    </w:p>
    <w:p w:rsidR="00C93E53" w:rsidRDefault="00EE57CA">
      <w:pPr>
        <w:spacing w:line="360" w:lineRule="auto"/>
        <w:rPr>
          <w:rFonts w:ascii="宋体" w:hAnsi="宋体" w:cs="宋体"/>
          <w:sz w:val="24"/>
        </w:rPr>
      </w:pPr>
      <w:r>
        <w:rPr>
          <w:rFonts w:ascii="宋体" w:hAnsi="宋体" w:cs="宋体" w:hint="eastAsia"/>
          <w:sz w:val="24"/>
        </w:rPr>
        <w:t>10.履约保证承诺书</w:t>
      </w:r>
    </w:p>
    <w:p w:rsidR="00C93E53" w:rsidRDefault="00EE57CA">
      <w:pPr>
        <w:spacing w:line="360" w:lineRule="auto"/>
        <w:rPr>
          <w:rFonts w:ascii="宋体" w:hAnsi="宋体" w:cs="宋体"/>
          <w:sz w:val="24"/>
        </w:rPr>
      </w:pPr>
      <w:r>
        <w:rPr>
          <w:rFonts w:ascii="宋体" w:hAnsi="宋体" w:cs="宋体" w:hint="eastAsia"/>
          <w:sz w:val="24"/>
        </w:rPr>
        <w:t>11.附件</w:t>
      </w:r>
    </w:p>
    <w:p w:rsidR="00C93E53" w:rsidRDefault="00C93E53">
      <w:pPr>
        <w:spacing w:line="360" w:lineRule="auto"/>
        <w:rPr>
          <w:rFonts w:ascii="宋体" w:hAnsi="宋体" w:cs="宋体"/>
          <w:sz w:val="24"/>
        </w:rPr>
      </w:pPr>
    </w:p>
    <w:p w:rsidR="00C93E53" w:rsidRDefault="00EE57CA">
      <w:pPr>
        <w:spacing w:line="360" w:lineRule="auto"/>
        <w:rPr>
          <w:rFonts w:ascii="宋体" w:hAnsi="宋体" w:cs="宋体"/>
          <w:sz w:val="24"/>
        </w:rPr>
      </w:pPr>
      <w:r>
        <w:rPr>
          <w:rFonts w:ascii="宋体" w:hAnsi="宋体" w:cs="宋体" w:hint="eastAsia"/>
          <w:sz w:val="24"/>
        </w:rPr>
        <w:t xml:space="preserve"> </w:t>
      </w:r>
    </w:p>
    <w:p w:rsidR="00C93E53" w:rsidRDefault="00C93E53">
      <w:pPr>
        <w:spacing w:line="360" w:lineRule="auto"/>
        <w:rPr>
          <w:rFonts w:ascii="宋体" w:hAnsi="宋体" w:cs="宋体"/>
          <w:sz w:val="24"/>
        </w:rPr>
      </w:pPr>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pStyle w:val="2"/>
        <w:rPr>
          <w:rFonts w:ascii="宋体" w:hAnsi="宋体"/>
          <w:sz w:val="24"/>
        </w:rPr>
      </w:pPr>
    </w:p>
    <w:p w:rsidR="00C93E53" w:rsidRDefault="00C93E53">
      <w:pPr>
        <w:pStyle w:val="2"/>
        <w:rPr>
          <w:rFonts w:ascii="宋体" w:hAnsi="宋体"/>
          <w:sz w:val="24"/>
        </w:rPr>
      </w:pPr>
    </w:p>
    <w:p w:rsidR="00C93E53" w:rsidRDefault="00C93E53">
      <w:pPr>
        <w:pStyle w:val="2"/>
        <w:rPr>
          <w:rFonts w:ascii="宋体" w:hAnsi="宋体"/>
          <w:sz w:val="24"/>
        </w:rPr>
      </w:pPr>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rPr>
          <w:rFonts w:ascii="宋体" w:hAnsi="宋体"/>
          <w:b/>
          <w:sz w:val="24"/>
        </w:rPr>
      </w:pPr>
      <w:bookmarkStart w:id="2" w:name="_Toc238797662"/>
      <w:bookmarkStart w:id="3" w:name="_Toc152045788"/>
      <w:bookmarkStart w:id="4" w:name="_Toc429750538"/>
      <w:bookmarkStart w:id="5" w:name="_Toc152042577"/>
      <w:bookmarkStart w:id="6" w:name="_Toc238552300"/>
      <w:bookmarkStart w:id="7" w:name="_Toc11159"/>
      <w:bookmarkStart w:id="8" w:name="_Toc144974857"/>
      <w:bookmarkEnd w:id="2"/>
      <w:bookmarkEnd w:id="3"/>
      <w:bookmarkEnd w:id="4"/>
      <w:bookmarkEnd w:id="5"/>
      <w:bookmarkEnd w:id="6"/>
    </w:p>
    <w:p w:rsidR="00C93E53" w:rsidRDefault="00C93E53">
      <w:pPr>
        <w:pStyle w:val="2"/>
      </w:pPr>
    </w:p>
    <w:p w:rsidR="00C93E53" w:rsidRDefault="00EE57CA">
      <w:pPr>
        <w:rPr>
          <w:rFonts w:ascii="宋体" w:hAnsi="宋体"/>
          <w:b/>
          <w:sz w:val="24"/>
        </w:rPr>
      </w:pPr>
      <w:r>
        <w:rPr>
          <w:rFonts w:ascii="宋体" w:hAnsi="宋体" w:hint="eastAsia"/>
          <w:b/>
          <w:sz w:val="24"/>
        </w:rPr>
        <w:br/>
      </w:r>
      <w:r>
        <w:rPr>
          <w:rFonts w:ascii="宋体" w:hAnsi="宋体" w:hint="eastAsia"/>
          <w:b/>
          <w:sz w:val="24"/>
        </w:rPr>
        <w:lastRenderedPageBreak/>
        <w:t>1．投标函</w:t>
      </w:r>
      <w:bookmarkEnd w:id="7"/>
      <w:bookmarkEnd w:id="8"/>
    </w:p>
    <w:p w:rsidR="00C93E53" w:rsidRDefault="00EE57CA">
      <w:pPr>
        <w:spacing w:line="360" w:lineRule="auto"/>
        <w:jc w:val="center"/>
        <w:rPr>
          <w:rFonts w:ascii="宋体" w:hAnsi="宋体" w:cs="宋体"/>
          <w:b/>
          <w:bCs/>
          <w:sz w:val="28"/>
          <w:szCs w:val="28"/>
        </w:rPr>
      </w:pPr>
      <w:r>
        <w:rPr>
          <w:rFonts w:ascii="宋体" w:hAnsi="宋体" w:cs="宋体" w:hint="eastAsia"/>
          <w:b/>
          <w:bCs/>
          <w:sz w:val="28"/>
          <w:szCs w:val="28"/>
        </w:rPr>
        <w:t>投标函</w:t>
      </w:r>
    </w:p>
    <w:p w:rsidR="00C93E53" w:rsidRDefault="00EE57CA">
      <w:pPr>
        <w:spacing w:line="360" w:lineRule="auto"/>
        <w:rPr>
          <w:rFonts w:ascii="宋体" w:hAnsi="宋体" w:cs="宋体"/>
          <w:kern w:val="0"/>
          <w:sz w:val="24"/>
          <w:u w:val="single"/>
        </w:rPr>
      </w:pPr>
      <w:r>
        <w:rPr>
          <w:rFonts w:ascii="宋体" w:hAnsi="宋体" w:cs="宋体" w:hint="eastAsia"/>
          <w:kern w:val="0"/>
          <w:sz w:val="24"/>
        </w:rPr>
        <w:t>致：</w:t>
      </w:r>
      <w:r>
        <w:rPr>
          <w:rFonts w:ascii="宋体" w:hAnsi="宋体" w:cs="宋体" w:hint="eastAsia"/>
          <w:kern w:val="0"/>
          <w:sz w:val="24"/>
          <w:u w:val="single"/>
        </w:rPr>
        <w:t>中建路桥集团有限公司</w:t>
      </w:r>
    </w:p>
    <w:p w:rsidR="00C93E53" w:rsidRDefault="00EE57CA">
      <w:pPr>
        <w:spacing w:line="360" w:lineRule="auto"/>
        <w:ind w:firstLineChars="150" w:firstLine="360"/>
        <w:rPr>
          <w:rFonts w:ascii="宋体" w:hAnsi="宋体" w:cs="宋体"/>
          <w:sz w:val="24"/>
        </w:rPr>
      </w:pPr>
      <w:r>
        <w:rPr>
          <w:rFonts w:ascii="宋体" w:hAnsi="宋体" w:cs="宋体" w:hint="eastAsia"/>
          <w:kern w:val="0"/>
          <w:sz w:val="24"/>
        </w:rPr>
        <w:t>1、我方已经仔细阅读（招标编号：</w:t>
      </w:r>
      <w:r w:rsidR="00D4131D">
        <w:rPr>
          <w:rFonts w:ascii="宋体" w:hAnsi="宋体" w:cs="宋体" w:hint="eastAsia"/>
          <w:kern w:val="0"/>
          <w:sz w:val="24"/>
        </w:rPr>
        <w:t>ZJLQ-WZSB-京津-</w:t>
      </w:r>
      <w:r w:rsidR="002349B9">
        <w:rPr>
          <w:rFonts w:ascii="宋体" w:hAnsi="宋体" w:cs="宋体" w:hint="eastAsia"/>
          <w:kern w:val="0"/>
          <w:sz w:val="24"/>
        </w:rPr>
        <w:t>20190905</w:t>
      </w:r>
      <w:r>
        <w:rPr>
          <w:rFonts w:ascii="宋体" w:hAnsi="宋体" w:cs="宋体" w:hint="eastAsia"/>
          <w:kern w:val="0"/>
          <w:sz w:val="24"/>
        </w:rPr>
        <w:t>）招标文件，同意招标人在招标文件中对投标方的约束。我方愿意参加投标，并已按照招标文件中要求的内容和格式充分、如实、准确地向贵方递交投标文件，我们愿意按人民币（大写）</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0"/>
          <w:sz w:val="24"/>
          <w:u w:val="single"/>
        </w:rPr>
        <w:t xml:space="preserve">        </w:t>
      </w:r>
      <w:r>
        <w:rPr>
          <w:rFonts w:ascii="宋体" w:hAnsi="宋体" w:cs="宋体" w:hint="eastAsia"/>
          <w:kern w:val="0"/>
          <w:sz w:val="24"/>
        </w:rPr>
        <w:t>元）的投标总价（与投标报价表金额一致），遵照招标文件的要求承担本合同段</w:t>
      </w:r>
      <w:r>
        <w:rPr>
          <w:rFonts w:ascii="宋体" w:hAnsi="宋体" w:hint="eastAsia"/>
          <w:sz w:val="24"/>
        </w:rPr>
        <w:t>的</w:t>
      </w:r>
      <w:r>
        <w:rPr>
          <w:rFonts w:ascii="宋体" w:hAnsi="宋体" w:cs="宋体" w:hint="eastAsia"/>
          <w:kern w:val="0"/>
          <w:sz w:val="24"/>
        </w:rPr>
        <w:t>机械设备的租赁供应及一切相关服务。</w:t>
      </w: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2、如果我方的投标被接受，我方将严格执行招标文件中的各项条款，认真履行卖方的责任及义务，兑现我方投标文件中提出的各项承诺。</w:t>
      </w: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3、我方同意投标文件在投标人须知规定的递标截止日期起</w:t>
      </w:r>
      <w:r>
        <w:rPr>
          <w:rFonts w:ascii="宋体" w:hAnsi="宋体" w:cs="宋体" w:hint="eastAsia"/>
          <w:kern w:val="0"/>
          <w:sz w:val="24"/>
          <w:u w:val="single"/>
        </w:rPr>
        <w:t>90</w:t>
      </w:r>
      <w:r>
        <w:rPr>
          <w:rFonts w:ascii="宋体" w:hAnsi="宋体" w:cs="宋体" w:hint="eastAsia"/>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4、在正式合同准备签订或执行之前，本投标函、招标人的书面通知及中标通知书将构成约束我们双方的合同。</w:t>
      </w: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5、我方理解招标人不一定接受最低投标价或收到的任何投标文件。</w:t>
      </w: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 xml:space="preserve"> </w:t>
      </w:r>
    </w:p>
    <w:p w:rsidR="00C93E53" w:rsidRDefault="00C93E53">
      <w:pPr>
        <w:spacing w:line="360" w:lineRule="auto"/>
        <w:ind w:firstLineChars="200" w:firstLine="480"/>
        <w:rPr>
          <w:rFonts w:ascii="宋体" w:hAnsi="宋体" w:cs="宋体"/>
          <w:kern w:val="0"/>
          <w:sz w:val="24"/>
        </w:rPr>
      </w:pPr>
    </w:p>
    <w:p w:rsidR="00C93E53" w:rsidRDefault="00C93E53">
      <w:pPr>
        <w:spacing w:line="360" w:lineRule="auto"/>
        <w:ind w:firstLineChars="200" w:firstLine="480"/>
        <w:rPr>
          <w:rFonts w:ascii="宋体" w:hAnsi="宋体" w:cs="宋体"/>
          <w:kern w:val="0"/>
          <w:sz w:val="24"/>
        </w:rPr>
      </w:pP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投标人地址：                    投标人：</w:t>
      </w: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 xml:space="preserve">邮政编码：                      法定代表人或其授权的代理人： </w:t>
      </w: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 xml:space="preserve">电话：                          传真：  </w:t>
      </w:r>
    </w:p>
    <w:p w:rsidR="00C93E53" w:rsidRDefault="00EE57CA">
      <w:pPr>
        <w:spacing w:line="360" w:lineRule="auto"/>
        <w:ind w:firstLineChars="200" w:firstLine="480"/>
        <w:rPr>
          <w:rFonts w:ascii="宋体" w:hAnsi="宋体" w:cs="宋体"/>
          <w:b/>
          <w:bCs/>
          <w:sz w:val="24"/>
        </w:rPr>
      </w:pPr>
      <w:r>
        <w:rPr>
          <w:rFonts w:ascii="宋体" w:hAnsi="宋体" w:cs="宋体" w:hint="eastAsia"/>
          <w:kern w:val="0"/>
          <w:sz w:val="24"/>
        </w:rPr>
        <w:t>日期：</w:t>
      </w:r>
      <w:r>
        <w:rPr>
          <w:rFonts w:ascii="宋体" w:hAnsi="宋体" w:cs="宋体" w:hint="eastAsia"/>
          <w:b/>
          <w:bCs/>
          <w:sz w:val="24"/>
        </w:rPr>
        <w:t xml:space="preserve"> </w:t>
      </w:r>
    </w:p>
    <w:p w:rsidR="00C93E53" w:rsidRDefault="00C93E53">
      <w:pPr>
        <w:pStyle w:val="2"/>
      </w:pPr>
    </w:p>
    <w:p w:rsidR="00614752" w:rsidRDefault="00614752">
      <w:pPr>
        <w:pStyle w:val="2"/>
      </w:pPr>
    </w:p>
    <w:p w:rsidR="00C93E53" w:rsidRDefault="00EE57CA">
      <w:pPr>
        <w:rPr>
          <w:rFonts w:ascii="宋体" w:hAnsi="宋体"/>
          <w:b/>
          <w:sz w:val="24"/>
        </w:rPr>
      </w:pPr>
      <w:bookmarkStart w:id="9" w:name="_Toc18023"/>
      <w:r>
        <w:rPr>
          <w:rFonts w:ascii="宋体" w:hAnsi="宋体" w:hint="eastAsia"/>
          <w:b/>
          <w:sz w:val="24"/>
        </w:rPr>
        <w:t>2．投标报价资料</w:t>
      </w:r>
      <w:bookmarkEnd w:id="9"/>
    </w:p>
    <w:p w:rsidR="00C93E53" w:rsidRDefault="00EE57CA">
      <w:pPr>
        <w:spacing w:line="360" w:lineRule="auto"/>
        <w:rPr>
          <w:rFonts w:ascii="宋体" w:hAnsi="宋体" w:cs="宋体"/>
          <w:sz w:val="24"/>
        </w:rPr>
      </w:pPr>
      <w:r>
        <w:rPr>
          <w:rFonts w:ascii="宋体" w:hAnsi="宋体" w:cs="宋体" w:hint="eastAsia"/>
          <w:sz w:val="24"/>
        </w:rPr>
        <w:t>2.1投标报价表中的每一子目须填入单价或价格,且只允许有一个报价。</w:t>
      </w:r>
    </w:p>
    <w:p w:rsidR="00C93E53" w:rsidRDefault="00EE57CA">
      <w:pPr>
        <w:spacing w:line="360" w:lineRule="auto"/>
        <w:rPr>
          <w:rFonts w:ascii="宋体" w:hAnsi="宋体" w:cs="宋体"/>
          <w:b/>
          <w:sz w:val="24"/>
        </w:rPr>
      </w:pPr>
      <w:r>
        <w:rPr>
          <w:rFonts w:ascii="宋体" w:hAnsi="宋体" w:cs="宋体" w:hint="eastAsia"/>
          <w:sz w:val="24"/>
        </w:rPr>
        <w:t>2.2投标报价表中投标人若没有填入单价或价格的子目，其费用视为已分摊在投标报价表中其他相关子目的单价或价格之中。</w:t>
      </w:r>
    </w:p>
    <w:p w:rsidR="00C93E53" w:rsidRDefault="00EE57CA">
      <w:pPr>
        <w:spacing w:line="360" w:lineRule="auto"/>
        <w:rPr>
          <w:rFonts w:ascii="宋体" w:hAnsi="宋体" w:cs="宋体"/>
          <w:sz w:val="24"/>
        </w:rPr>
      </w:pPr>
      <w:r>
        <w:rPr>
          <w:rFonts w:ascii="宋体" w:hAnsi="宋体" w:cs="宋体" w:hint="eastAsia"/>
          <w:sz w:val="24"/>
        </w:rPr>
        <w:t>2.3机械设备租赁到招标方指定地点的所需的安全费用及一切税费均由投标人承担，并包含在所报的单价中。</w:t>
      </w:r>
    </w:p>
    <w:p w:rsidR="00C93E53" w:rsidRDefault="00EE57CA">
      <w:pPr>
        <w:spacing w:line="360" w:lineRule="auto"/>
        <w:rPr>
          <w:rFonts w:ascii="宋体" w:hAnsi="宋体" w:cs="宋体"/>
          <w:sz w:val="24"/>
        </w:rPr>
      </w:pPr>
      <w:r>
        <w:rPr>
          <w:rFonts w:ascii="宋体" w:hAnsi="宋体" w:cs="宋体" w:hint="eastAsia"/>
          <w:sz w:val="24"/>
        </w:rPr>
        <w:t>2.4所有投标价均保留两位小数。</w:t>
      </w:r>
    </w:p>
    <w:p w:rsidR="00C93E53" w:rsidRDefault="00EE57CA">
      <w:pPr>
        <w:spacing w:line="360" w:lineRule="auto"/>
        <w:rPr>
          <w:rFonts w:ascii="宋体" w:hAnsi="宋体" w:cs="宋体"/>
          <w:b/>
          <w:bCs/>
          <w:sz w:val="24"/>
        </w:rPr>
      </w:pPr>
      <w:r>
        <w:rPr>
          <w:rFonts w:ascii="宋体" w:hAnsi="宋体" w:cs="宋体" w:hint="eastAsia"/>
          <w:sz w:val="24"/>
        </w:rPr>
        <w:t>2.5每个投标人针对单个包件只能以一种设备进行投标报价。</w:t>
      </w:r>
    </w:p>
    <w:p w:rsidR="00C93E53" w:rsidRDefault="00EE57CA">
      <w:pPr>
        <w:spacing w:line="360" w:lineRule="auto"/>
        <w:ind w:firstLineChars="1150" w:firstLine="3233"/>
        <w:jc w:val="left"/>
        <w:rPr>
          <w:rFonts w:ascii="宋体" w:hAnsi="宋体" w:cs="宋体"/>
          <w:sz w:val="28"/>
          <w:szCs w:val="28"/>
        </w:rPr>
      </w:pPr>
      <w:r>
        <w:rPr>
          <w:rFonts w:ascii="宋体" w:hAnsi="宋体" w:cs="宋体" w:hint="eastAsia"/>
          <w:b/>
          <w:bCs/>
          <w:sz w:val="28"/>
          <w:szCs w:val="28"/>
        </w:rPr>
        <w:t>投标报价表</w:t>
      </w:r>
    </w:p>
    <w:p w:rsidR="00C93E53" w:rsidRDefault="00EE57CA">
      <w:pPr>
        <w:spacing w:line="360" w:lineRule="auto"/>
        <w:rPr>
          <w:rFonts w:ascii="宋体" w:hAnsi="宋体" w:cs="宋体"/>
          <w:sz w:val="24"/>
        </w:rPr>
      </w:pPr>
      <w:r>
        <w:rPr>
          <w:rFonts w:ascii="宋体" w:hAnsi="宋体" w:cs="宋体" w:hint="eastAsia"/>
          <w:sz w:val="24"/>
        </w:rPr>
        <w:t xml:space="preserve">投标人名称：                     </w:t>
      </w:r>
    </w:p>
    <w:p w:rsidR="00C93E53" w:rsidRDefault="00EE57CA">
      <w:pPr>
        <w:spacing w:line="360" w:lineRule="auto"/>
        <w:rPr>
          <w:rFonts w:ascii="宋体" w:hAnsi="宋体" w:cs="宋体"/>
          <w:sz w:val="24"/>
        </w:rPr>
      </w:pPr>
      <w:r>
        <w:rPr>
          <w:rFonts w:ascii="宋体" w:hAnsi="宋体" w:cs="宋体" w:hint="eastAsia"/>
          <w:sz w:val="24"/>
        </w:rPr>
        <w:t>招标编号：</w:t>
      </w:r>
      <w:r w:rsidR="00D4131D">
        <w:rPr>
          <w:rFonts w:ascii="宋体" w:hAnsi="宋体" w:cs="宋体" w:hint="eastAsia"/>
          <w:sz w:val="24"/>
        </w:rPr>
        <w:t>ZJLQ-WZSB-京津-</w:t>
      </w:r>
      <w:r w:rsidR="002349B9">
        <w:rPr>
          <w:rFonts w:ascii="宋体" w:hAnsi="宋体" w:cs="宋体" w:hint="eastAsia"/>
          <w:sz w:val="24"/>
        </w:rPr>
        <w:t>20190905</w:t>
      </w:r>
    </w:p>
    <w:tbl>
      <w:tblPr>
        <w:tblW w:w="9539" w:type="dxa"/>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277"/>
        <w:gridCol w:w="1275"/>
        <w:gridCol w:w="567"/>
        <w:gridCol w:w="567"/>
        <w:gridCol w:w="851"/>
        <w:gridCol w:w="1134"/>
        <w:gridCol w:w="992"/>
        <w:gridCol w:w="709"/>
        <w:gridCol w:w="709"/>
        <w:gridCol w:w="1033"/>
      </w:tblGrid>
      <w:tr w:rsidR="002349B9" w:rsidTr="002349B9">
        <w:trPr>
          <w:trHeight w:val="467"/>
          <w:jc w:val="center"/>
        </w:trPr>
        <w:tc>
          <w:tcPr>
            <w:tcW w:w="425" w:type="dxa"/>
            <w:vMerge w:val="restart"/>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1277" w:type="dxa"/>
            <w:vMerge w:val="restart"/>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 名称</w:t>
            </w:r>
          </w:p>
        </w:tc>
        <w:tc>
          <w:tcPr>
            <w:tcW w:w="1275" w:type="dxa"/>
            <w:vMerge w:val="restart"/>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规格型号</w:t>
            </w:r>
          </w:p>
        </w:tc>
        <w:tc>
          <w:tcPr>
            <w:tcW w:w="567" w:type="dxa"/>
            <w:vMerge w:val="restart"/>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567" w:type="dxa"/>
            <w:vMerge w:val="restart"/>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w:t>
            </w:r>
          </w:p>
        </w:tc>
        <w:tc>
          <w:tcPr>
            <w:tcW w:w="851" w:type="dxa"/>
            <w:vMerge w:val="restart"/>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暂定 租期</w:t>
            </w:r>
            <w:r w:rsidR="002349B9">
              <w:rPr>
                <w:rFonts w:asciiTheme="minorEastAsia" w:eastAsiaTheme="minorEastAsia" w:hAnsiTheme="minorEastAsia" w:cs="宋体" w:hint="eastAsia"/>
                <w:kern w:val="0"/>
                <w:szCs w:val="21"/>
              </w:rPr>
              <w:t>（月）</w:t>
            </w:r>
          </w:p>
        </w:tc>
        <w:tc>
          <w:tcPr>
            <w:tcW w:w="3544" w:type="dxa"/>
            <w:gridSpan w:val="4"/>
            <w:vAlign w:val="center"/>
          </w:tcPr>
          <w:p w:rsidR="00C93E53" w:rsidRDefault="00EE57CA" w:rsidP="00614752">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综合单价（元/</w:t>
            </w:r>
            <w:r w:rsidR="00614752">
              <w:rPr>
                <w:rFonts w:asciiTheme="minorEastAsia" w:eastAsiaTheme="minorEastAsia" w:hAnsiTheme="minorEastAsia" w:cs="宋体" w:hint="eastAsia"/>
                <w:kern w:val="0"/>
                <w:szCs w:val="21"/>
              </w:rPr>
              <w:t>台·天</w:t>
            </w:r>
            <w:r>
              <w:rPr>
                <w:rFonts w:asciiTheme="minorEastAsia" w:eastAsiaTheme="minorEastAsia" w:hAnsiTheme="minorEastAsia" w:cs="宋体" w:hint="eastAsia"/>
                <w:kern w:val="0"/>
                <w:szCs w:val="21"/>
              </w:rPr>
              <w:t>）</w:t>
            </w:r>
          </w:p>
        </w:tc>
        <w:tc>
          <w:tcPr>
            <w:tcW w:w="1033" w:type="dxa"/>
            <w:vMerge w:val="restart"/>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合计金额（元）</w:t>
            </w:r>
          </w:p>
        </w:tc>
      </w:tr>
      <w:tr w:rsidR="002349B9" w:rsidTr="002349B9">
        <w:trPr>
          <w:trHeight w:val="867"/>
          <w:jc w:val="center"/>
        </w:trPr>
        <w:tc>
          <w:tcPr>
            <w:tcW w:w="425" w:type="dxa"/>
            <w:vMerge/>
            <w:vAlign w:val="center"/>
          </w:tcPr>
          <w:p w:rsidR="00C93E53" w:rsidRDefault="00C93E53">
            <w:pPr>
              <w:spacing w:line="360" w:lineRule="auto"/>
              <w:jc w:val="center"/>
              <w:rPr>
                <w:rFonts w:asciiTheme="minorEastAsia" w:eastAsiaTheme="minorEastAsia" w:hAnsiTheme="minorEastAsia" w:cs="宋体"/>
                <w:kern w:val="0"/>
                <w:szCs w:val="21"/>
              </w:rPr>
            </w:pPr>
          </w:p>
        </w:tc>
        <w:tc>
          <w:tcPr>
            <w:tcW w:w="1277" w:type="dxa"/>
            <w:vMerge/>
            <w:vAlign w:val="center"/>
          </w:tcPr>
          <w:p w:rsidR="00C93E53" w:rsidRDefault="00C93E53">
            <w:pPr>
              <w:spacing w:line="360" w:lineRule="auto"/>
              <w:jc w:val="center"/>
              <w:rPr>
                <w:rFonts w:asciiTheme="minorEastAsia" w:eastAsiaTheme="minorEastAsia" w:hAnsiTheme="minorEastAsia" w:cs="宋体"/>
                <w:kern w:val="0"/>
                <w:szCs w:val="21"/>
              </w:rPr>
            </w:pPr>
          </w:p>
        </w:tc>
        <w:tc>
          <w:tcPr>
            <w:tcW w:w="1275" w:type="dxa"/>
            <w:vMerge/>
            <w:vAlign w:val="center"/>
          </w:tcPr>
          <w:p w:rsidR="00C93E53" w:rsidRDefault="00C93E53">
            <w:pPr>
              <w:spacing w:line="360" w:lineRule="auto"/>
              <w:jc w:val="center"/>
              <w:rPr>
                <w:rFonts w:asciiTheme="minorEastAsia" w:eastAsiaTheme="minorEastAsia" w:hAnsiTheme="minorEastAsia" w:cs="宋体"/>
                <w:kern w:val="0"/>
                <w:szCs w:val="21"/>
              </w:rPr>
            </w:pPr>
          </w:p>
        </w:tc>
        <w:tc>
          <w:tcPr>
            <w:tcW w:w="567" w:type="dxa"/>
            <w:vMerge/>
            <w:vAlign w:val="center"/>
          </w:tcPr>
          <w:p w:rsidR="00C93E53" w:rsidRDefault="00C93E53">
            <w:pPr>
              <w:spacing w:line="360" w:lineRule="auto"/>
              <w:jc w:val="center"/>
              <w:rPr>
                <w:rFonts w:asciiTheme="minorEastAsia" w:eastAsiaTheme="minorEastAsia" w:hAnsiTheme="minorEastAsia" w:cs="宋体"/>
                <w:kern w:val="0"/>
                <w:szCs w:val="21"/>
              </w:rPr>
            </w:pPr>
          </w:p>
        </w:tc>
        <w:tc>
          <w:tcPr>
            <w:tcW w:w="567" w:type="dxa"/>
            <w:vMerge/>
            <w:vAlign w:val="center"/>
          </w:tcPr>
          <w:p w:rsidR="00C93E53" w:rsidRDefault="00C93E53">
            <w:pPr>
              <w:spacing w:line="360" w:lineRule="auto"/>
              <w:jc w:val="center"/>
              <w:rPr>
                <w:rFonts w:asciiTheme="minorEastAsia" w:eastAsiaTheme="minorEastAsia" w:hAnsiTheme="minorEastAsia" w:cs="宋体"/>
                <w:kern w:val="0"/>
                <w:szCs w:val="21"/>
              </w:rPr>
            </w:pPr>
          </w:p>
        </w:tc>
        <w:tc>
          <w:tcPr>
            <w:tcW w:w="851" w:type="dxa"/>
            <w:vMerge/>
            <w:vAlign w:val="center"/>
          </w:tcPr>
          <w:p w:rsidR="00C93E53" w:rsidRDefault="00C93E53">
            <w:pPr>
              <w:spacing w:line="360" w:lineRule="auto"/>
              <w:jc w:val="center"/>
              <w:rPr>
                <w:rFonts w:asciiTheme="minorEastAsia" w:eastAsiaTheme="minorEastAsia" w:hAnsiTheme="minorEastAsia" w:cs="宋体"/>
                <w:kern w:val="0"/>
                <w:szCs w:val="21"/>
              </w:rPr>
            </w:pPr>
          </w:p>
        </w:tc>
        <w:tc>
          <w:tcPr>
            <w:tcW w:w="1134" w:type="dxa"/>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单价（不含税）</w:t>
            </w:r>
          </w:p>
        </w:tc>
        <w:tc>
          <w:tcPr>
            <w:tcW w:w="992" w:type="dxa"/>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发票票面税率</w:t>
            </w:r>
          </w:p>
        </w:tc>
        <w:tc>
          <w:tcPr>
            <w:tcW w:w="709" w:type="dxa"/>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税额</w:t>
            </w:r>
          </w:p>
        </w:tc>
        <w:tc>
          <w:tcPr>
            <w:tcW w:w="709" w:type="dxa"/>
            <w:vAlign w:val="center"/>
          </w:tcPr>
          <w:p w:rsidR="00C93E53" w:rsidRDefault="00EE57CA">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价税合计</w:t>
            </w:r>
          </w:p>
        </w:tc>
        <w:tc>
          <w:tcPr>
            <w:tcW w:w="1033" w:type="dxa"/>
            <w:vMerge/>
            <w:vAlign w:val="center"/>
          </w:tcPr>
          <w:p w:rsidR="00C93E53" w:rsidRDefault="00C93E53">
            <w:pPr>
              <w:spacing w:line="36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铣刨机</w:t>
            </w:r>
          </w:p>
        </w:tc>
        <w:tc>
          <w:tcPr>
            <w:tcW w:w="1275"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维特根w2000</w:t>
            </w:r>
          </w:p>
        </w:tc>
        <w:tc>
          <w:tcPr>
            <w:tcW w:w="567"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2</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摊铺机</w:t>
            </w:r>
          </w:p>
        </w:tc>
        <w:tc>
          <w:tcPr>
            <w:tcW w:w="1275"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福格勒2100-2</w:t>
            </w:r>
          </w:p>
        </w:tc>
        <w:tc>
          <w:tcPr>
            <w:tcW w:w="567"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2</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钢轮压路机</w:t>
            </w:r>
          </w:p>
        </w:tc>
        <w:tc>
          <w:tcPr>
            <w:tcW w:w="1275"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双钢轮</w:t>
            </w:r>
          </w:p>
        </w:tc>
        <w:tc>
          <w:tcPr>
            <w:tcW w:w="567"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2</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渣土运输车</w:t>
            </w:r>
          </w:p>
        </w:tc>
        <w:tc>
          <w:tcPr>
            <w:tcW w:w="1275"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前四后八</w:t>
            </w:r>
          </w:p>
        </w:tc>
        <w:tc>
          <w:tcPr>
            <w:tcW w:w="567"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12</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胶轮压路机</w:t>
            </w:r>
          </w:p>
        </w:tc>
        <w:tc>
          <w:tcPr>
            <w:tcW w:w="1275"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XP301</w:t>
            </w:r>
          </w:p>
        </w:tc>
        <w:tc>
          <w:tcPr>
            <w:tcW w:w="567"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1</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大板车</w:t>
            </w:r>
          </w:p>
        </w:tc>
        <w:tc>
          <w:tcPr>
            <w:tcW w:w="1275" w:type="dxa"/>
            <w:vAlign w:val="center"/>
          </w:tcPr>
          <w:p w:rsidR="002349B9" w:rsidRPr="002349B9" w:rsidRDefault="002349B9" w:rsidP="002349B9">
            <w:pPr>
              <w:spacing w:line="360" w:lineRule="auto"/>
              <w:ind w:firstLine="200"/>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12.5米</w:t>
            </w:r>
          </w:p>
        </w:tc>
        <w:tc>
          <w:tcPr>
            <w:tcW w:w="567"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2</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清扫车</w:t>
            </w:r>
          </w:p>
        </w:tc>
        <w:tc>
          <w:tcPr>
            <w:tcW w:w="1275"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福威WS75</w:t>
            </w:r>
          </w:p>
        </w:tc>
        <w:tc>
          <w:tcPr>
            <w:tcW w:w="567"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2</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277" w:type="dxa"/>
            <w:vAlign w:val="center"/>
          </w:tcPr>
          <w:p w:rsidR="002349B9" w:rsidRPr="002349B9" w:rsidRDefault="002349B9" w:rsidP="002349B9">
            <w:pPr>
              <w:spacing w:line="360" w:lineRule="auto"/>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洒水车</w:t>
            </w:r>
          </w:p>
        </w:tc>
        <w:tc>
          <w:tcPr>
            <w:tcW w:w="1275" w:type="dxa"/>
            <w:vAlign w:val="center"/>
          </w:tcPr>
          <w:p w:rsidR="002349B9" w:rsidRPr="002349B9" w:rsidRDefault="002349B9" w:rsidP="002349B9">
            <w:pPr>
              <w:spacing w:line="360" w:lineRule="auto"/>
              <w:ind w:firstLine="200"/>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12方</w:t>
            </w:r>
          </w:p>
        </w:tc>
        <w:tc>
          <w:tcPr>
            <w:tcW w:w="567" w:type="dxa"/>
            <w:vAlign w:val="center"/>
          </w:tcPr>
          <w:p w:rsidR="002349B9" w:rsidRDefault="002349B9">
            <w:pPr>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2</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601"/>
          <w:jc w:val="center"/>
        </w:trPr>
        <w:tc>
          <w:tcPr>
            <w:tcW w:w="425"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9</w:t>
            </w:r>
          </w:p>
        </w:tc>
        <w:tc>
          <w:tcPr>
            <w:tcW w:w="1277" w:type="dxa"/>
            <w:vAlign w:val="center"/>
          </w:tcPr>
          <w:p w:rsidR="002349B9" w:rsidRPr="002349B9" w:rsidRDefault="002349B9" w:rsidP="002349B9">
            <w:pPr>
              <w:spacing w:line="360" w:lineRule="auto"/>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生活车</w:t>
            </w:r>
          </w:p>
        </w:tc>
        <w:tc>
          <w:tcPr>
            <w:tcW w:w="1275" w:type="dxa"/>
            <w:vAlign w:val="center"/>
          </w:tcPr>
          <w:p w:rsidR="002349B9" w:rsidRPr="002349B9" w:rsidRDefault="002349B9" w:rsidP="002349B9">
            <w:pPr>
              <w:spacing w:line="360" w:lineRule="auto"/>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 xml:space="preserve">5座　</w:t>
            </w:r>
          </w:p>
        </w:tc>
        <w:tc>
          <w:tcPr>
            <w:tcW w:w="567" w:type="dxa"/>
            <w:vAlign w:val="center"/>
          </w:tcPr>
          <w:p w:rsidR="002349B9" w:rsidRDefault="002349B9">
            <w:pPr>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台</w:t>
            </w:r>
          </w:p>
        </w:tc>
        <w:tc>
          <w:tcPr>
            <w:tcW w:w="567" w:type="dxa"/>
            <w:vAlign w:val="center"/>
          </w:tcPr>
          <w:p w:rsidR="002349B9" w:rsidRPr="002349B9" w:rsidRDefault="002349B9" w:rsidP="008A3571">
            <w:pPr>
              <w:jc w:val="center"/>
              <w:rPr>
                <w:rFonts w:asciiTheme="minorEastAsia" w:eastAsiaTheme="minorEastAsia" w:hAnsiTheme="minorEastAsia" w:cs="宋体"/>
                <w:kern w:val="0"/>
                <w:szCs w:val="21"/>
              </w:rPr>
            </w:pPr>
            <w:r w:rsidRPr="002349B9">
              <w:rPr>
                <w:rFonts w:asciiTheme="minorEastAsia" w:eastAsiaTheme="minorEastAsia" w:hAnsiTheme="minorEastAsia" w:cs="宋体" w:hint="eastAsia"/>
                <w:kern w:val="0"/>
                <w:szCs w:val="21"/>
              </w:rPr>
              <w:t>4</w:t>
            </w:r>
          </w:p>
        </w:tc>
        <w:tc>
          <w:tcPr>
            <w:tcW w:w="851" w:type="dxa"/>
            <w:vAlign w:val="center"/>
          </w:tcPr>
          <w:p w:rsidR="002349B9" w:rsidRDefault="002349B9">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134" w:type="dxa"/>
            <w:vAlign w:val="center"/>
          </w:tcPr>
          <w:p w:rsidR="002349B9" w:rsidRDefault="002349B9">
            <w:pPr>
              <w:spacing w:line="600" w:lineRule="auto"/>
              <w:jc w:val="center"/>
              <w:rPr>
                <w:rFonts w:asciiTheme="minorEastAsia" w:eastAsiaTheme="minorEastAsia" w:hAnsiTheme="minorEastAsia"/>
                <w:szCs w:val="21"/>
              </w:rPr>
            </w:pPr>
          </w:p>
        </w:tc>
        <w:tc>
          <w:tcPr>
            <w:tcW w:w="992" w:type="dxa"/>
            <w:vAlign w:val="center"/>
          </w:tcPr>
          <w:p w:rsidR="002349B9" w:rsidRDefault="002349B9">
            <w:pPr>
              <w:spacing w:line="600" w:lineRule="auto"/>
              <w:rPr>
                <w:rFonts w:asciiTheme="minorEastAsia" w:eastAsiaTheme="minorEastAsia" w:hAnsiTheme="minorEastAsia" w:cs="仿宋"/>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709" w:type="dxa"/>
            <w:vAlign w:val="center"/>
          </w:tcPr>
          <w:p w:rsidR="002349B9" w:rsidRDefault="002349B9">
            <w:pPr>
              <w:spacing w:line="600" w:lineRule="auto"/>
              <w:jc w:val="center"/>
              <w:rPr>
                <w:rFonts w:asciiTheme="minorEastAsia" w:eastAsiaTheme="minorEastAsia" w:hAnsiTheme="minorEastAsia" w:cs="宋体"/>
                <w:kern w:val="0"/>
                <w:szCs w:val="21"/>
              </w:rPr>
            </w:pPr>
          </w:p>
        </w:tc>
        <w:tc>
          <w:tcPr>
            <w:tcW w:w="1033" w:type="dxa"/>
            <w:vAlign w:val="center"/>
          </w:tcPr>
          <w:p w:rsidR="002349B9" w:rsidRDefault="002349B9">
            <w:pPr>
              <w:spacing w:line="600" w:lineRule="auto"/>
              <w:jc w:val="center"/>
              <w:rPr>
                <w:rFonts w:asciiTheme="minorEastAsia" w:eastAsiaTheme="minorEastAsia" w:hAnsiTheme="minorEastAsia" w:cs="宋体"/>
                <w:kern w:val="0"/>
                <w:szCs w:val="21"/>
              </w:rPr>
            </w:pPr>
          </w:p>
        </w:tc>
      </w:tr>
      <w:tr w:rsidR="002349B9" w:rsidTr="002349B9">
        <w:trPr>
          <w:trHeight w:val="246"/>
          <w:jc w:val="center"/>
        </w:trPr>
        <w:tc>
          <w:tcPr>
            <w:tcW w:w="3544" w:type="dxa"/>
            <w:gridSpan w:val="4"/>
            <w:tcBorders>
              <w:bottom w:val="single" w:sz="4" w:space="0" w:color="auto"/>
            </w:tcBorders>
            <w:vAlign w:val="center"/>
          </w:tcPr>
          <w:p w:rsidR="002349B9" w:rsidRDefault="002349B9">
            <w:pPr>
              <w:jc w:val="center"/>
              <w:rPr>
                <w:rFonts w:asciiTheme="minorEastAsia" w:eastAsiaTheme="minorEastAsia" w:hAnsiTheme="minorEastAsia" w:cs="宋体"/>
                <w:kern w:val="0"/>
                <w:szCs w:val="21"/>
              </w:rPr>
            </w:pPr>
            <w:r>
              <w:rPr>
                <w:rFonts w:ascii="宋体" w:hAnsi="宋体" w:hint="eastAsia"/>
                <w:color w:val="000000" w:themeColor="text1"/>
                <w:szCs w:val="21"/>
              </w:rPr>
              <w:t>不含税金额</w:t>
            </w:r>
            <w:r>
              <w:rPr>
                <w:rFonts w:ascii="宋体" w:hAnsi="宋体"/>
                <w:color w:val="000000" w:themeColor="text1"/>
                <w:szCs w:val="21"/>
              </w:rPr>
              <w:t>合计</w:t>
            </w:r>
          </w:p>
        </w:tc>
        <w:tc>
          <w:tcPr>
            <w:tcW w:w="5995" w:type="dxa"/>
            <w:gridSpan w:val="7"/>
          </w:tcPr>
          <w:p w:rsidR="002349B9" w:rsidRDefault="002349B9">
            <w:pPr>
              <w:spacing w:line="360" w:lineRule="auto"/>
              <w:jc w:val="left"/>
              <w:rPr>
                <w:rFonts w:asciiTheme="minorEastAsia" w:eastAsiaTheme="minorEastAsia" w:hAnsiTheme="minorEastAsia" w:cs="宋体"/>
                <w:kern w:val="0"/>
                <w:szCs w:val="21"/>
              </w:rPr>
            </w:pPr>
            <w:r>
              <w:rPr>
                <w:rFonts w:ascii="宋体" w:hAnsi="宋体" w:hint="eastAsia"/>
                <w:color w:val="000000" w:themeColor="text1"/>
                <w:szCs w:val="21"/>
              </w:rPr>
              <w:t>大写：</w:t>
            </w:r>
            <w:r>
              <w:rPr>
                <w:rFonts w:ascii="宋体" w:hAnsi="宋体" w:hint="eastAsia"/>
                <w:color w:val="000000" w:themeColor="text1"/>
                <w:szCs w:val="21"/>
                <w:u w:val="single"/>
              </w:rPr>
              <w:t xml:space="preserve">            </w:t>
            </w:r>
            <w:r>
              <w:rPr>
                <w:rFonts w:ascii="宋体" w:hAnsi="宋体" w:hint="eastAsia"/>
                <w:color w:val="000000" w:themeColor="text1"/>
                <w:szCs w:val="21"/>
              </w:rPr>
              <w:t>元整，￥：</w:t>
            </w:r>
            <w:r>
              <w:rPr>
                <w:rFonts w:ascii="宋体" w:hAnsi="宋体" w:hint="eastAsia"/>
                <w:color w:val="000000" w:themeColor="text1"/>
                <w:szCs w:val="21"/>
                <w:u w:val="single"/>
              </w:rPr>
              <w:t xml:space="preserve">            </w:t>
            </w:r>
            <w:r>
              <w:rPr>
                <w:rFonts w:ascii="宋体" w:hAnsi="宋体" w:hint="eastAsia"/>
                <w:color w:val="000000" w:themeColor="text1"/>
                <w:szCs w:val="21"/>
              </w:rPr>
              <w:t>元</w:t>
            </w:r>
          </w:p>
        </w:tc>
      </w:tr>
      <w:tr w:rsidR="002349B9" w:rsidTr="002349B9">
        <w:trPr>
          <w:trHeight w:val="246"/>
          <w:jc w:val="center"/>
        </w:trPr>
        <w:tc>
          <w:tcPr>
            <w:tcW w:w="3544" w:type="dxa"/>
            <w:gridSpan w:val="4"/>
            <w:tcBorders>
              <w:bottom w:val="single" w:sz="4" w:space="0" w:color="auto"/>
            </w:tcBorders>
            <w:vAlign w:val="center"/>
          </w:tcPr>
          <w:p w:rsidR="002349B9" w:rsidRDefault="002349B9">
            <w:pPr>
              <w:jc w:val="center"/>
              <w:rPr>
                <w:rFonts w:asciiTheme="minorEastAsia" w:eastAsiaTheme="minorEastAsia" w:hAnsiTheme="minorEastAsia" w:cs="宋体"/>
                <w:kern w:val="0"/>
                <w:szCs w:val="21"/>
              </w:rPr>
            </w:pPr>
            <w:r>
              <w:rPr>
                <w:rFonts w:ascii="宋体" w:hAnsi="宋体" w:hint="eastAsia"/>
                <w:color w:val="000000" w:themeColor="text1"/>
                <w:szCs w:val="21"/>
              </w:rPr>
              <w:t>税额</w:t>
            </w:r>
            <w:r>
              <w:rPr>
                <w:rFonts w:ascii="宋体" w:hAnsi="宋体"/>
                <w:color w:val="000000" w:themeColor="text1"/>
                <w:szCs w:val="21"/>
              </w:rPr>
              <w:t>合计</w:t>
            </w:r>
          </w:p>
        </w:tc>
        <w:tc>
          <w:tcPr>
            <w:tcW w:w="5995" w:type="dxa"/>
            <w:gridSpan w:val="7"/>
          </w:tcPr>
          <w:p w:rsidR="002349B9" w:rsidRDefault="002349B9">
            <w:pPr>
              <w:spacing w:line="360" w:lineRule="auto"/>
              <w:jc w:val="left"/>
              <w:rPr>
                <w:rFonts w:asciiTheme="minorEastAsia" w:eastAsiaTheme="minorEastAsia" w:hAnsiTheme="minorEastAsia" w:cs="宋体"/>
                <w:kern w:val="0"/>
                <w:szCs w:val="21"/>
              </w:rPr>
            </w:pPr>
            <w:r>
              <w:rPr>
                <w:rFonts w:ascii="宋体" w:hAnsi="宋体" w:hint="eastAsia"/>
                <w:color w:val="000000" w:themeColor="text1"/>
                <w:szCs w:val="21"/>
              </w:rPr>
              <w:t>大写：</w:t>
            </w:r>
            <w:r>
              <w:rPr>
                <w:rFonts w:ascii="宋体" w:hAnsi="宋体" w:hint="eastAsia"/>
                <w:color w:val="000000" w:themeColor="text1"/>
                <w:szCs w:val="21"/>
                <w:u w:val="single"/>
              </w:rPr>
              <w:t xml:space="preserve">            </w:t>
            </w:r>
            <w:r>
              <w:rPr>
                <w:rFonts w:ascii="宋体" w:hAnsi="宋体" w:hint="eastAsia"/>
                <w:color w:val="000000" w:themeColor="text1"/>
                <w:szCs w:val="21"/>
              </w:rPr>
              <w:t>元整，￥：</w:t>
            </w:r>
            <w:r>
              <w:rPr>
                <w:rFonts w:ascii="宋体" w:hAnsi="宋体" w:hint="eastAsia"/>
                <w:color w:val="000000" w:themeColor="text1"/>
                <w:szCs w:val="21"/>
                <w:u w:val="single"/>
              </w:rPr>
              <w:t xml:space="preserve">            </w:t>
            </w:r>
            <w:r>
              <w:rPr>
                <w:rFonts w:ascii="宋体" w:hAnsi="宋体" w:hint="eastAsia"/>
                <w:color w:val="000000" w:themeColor="text1"/>
                <w:szCs w:val="21"/>
              </w:rPr>
              <w:t>元</w:t>
            </w:r>
          </w:p>
        </w:tc>
      </w:tr>
      <w:tr w:rsidR="002349B9" w:rsidTr="002349B9">
        <w:trPr>
          <w:trHeight w:val="246"/>
          <w:jc w:val="center"/>
        </w:trPr>
        <w:tc>
          <w:tcPr>
            <w:tcW w:w="3544" w:type="dxa"/>
            <w:gridSpan w:val="4"/>
            <w:tcBorders>
              <w:bottom w:val="single" w:sz="4" w:space="0" w:color="auto"/>
            </w:tcBorders>
            <w:vAlign w:val="center"/>
          </w:tcPr>
          <w:p w:rsidR="002349B9" w:rsidRDefault="002349B9">
            <w:pPr>
              <w:jc w:val="center"/>
              <w:rPr>
                <w:rFonts w:asciiTheme="minorEastAsia" w:eastAsiaTheme="minorEastAsia" w:hAnsiTheme="minorEastAsia" w:cs="宋体"/>
                <w:kern w:val="0"/>
                <w:szCs w:val="21"/>
              </w:rPr>
            </w:pPr>
            <w:r>
              <w:rPr>
                <w:rFonts w:ascii="宋体" w:hAnsi="宋体" w:hint="eastAsia"/>
                <w:color w:val="000000" w:themeColor="text1"/>
                <w:szCs w:val="21"/>
              </w:rPr>
              <w:t>含税</w:t>
            </w:r>
            <w:r>
              <w:rPr>
                <w:rFonts w:ascii="宋体" w:hAnsi="宋体"/>
                <w:color w:val="000000" w:themeColor="text1"/>
                <w:szCs w:val="21"/>
              </w:rPr>
              <w:t>金额合计</w:t>
            </w:r>
          </w:p>
        </w:tc>
        <w:tc>
          <w:tcPr>
            <w:tcW w:w="5995" w:type="dxa"/>
            <w:gridSpan w:val="7"/>
          </w:tcPr>
          <w:p w:rsidR="002349B9" w:rsidRDefault="002349B9">
            <w:pPr>
              <w:spacing w:line="360" w:lineRule="auto"/>
              <w:jc w:val="left"/>
              <w:rPr>
                <w:rFonts w:asciiTheme="minorEastAsia" w:eastAsiaTheme="minorEastAsia" w:hAnsiTheme="minorEastAsia" w:cs="宋体"/>
                <w:kern w:val="0"/>
                <w:szCs w:val="21"/>
              </w:rPr>
            </w:pPr>
            <w:r>
              <w:rPr>
                <w:rFonts w:ascii="宋体" w:hAnsi="宋体" w:hint="eastAsia"/>
                <w:color w:val="000000" w:themeColor="text1"/>
                <w:szCs w:val="21"/>
              </w:rPr>
              <w:t>大写：</w:t>
            </w:r>
            <w:r>
              <w:rPr>
                <w:rFonts w:ascii="宋体" w:hAnsi="宋体" w:hint="eastAsia"/>
                <w:color w:val="000000" w:themeColor="text1"/>
                <w:szCs w:val="21"/>
                <w:u w:val="single"/>
              </w:rPr>
              <w:t xml:space="preserve">            </w:t>
            </w:r>
            <w:r>
              <w:rPr>
                <w:rFonts w:ascii="宋体" w:hAnsi="宋体" w:hint="eastAsia"/>
                <w:color w:val="000000" w:themeColor="text1"/>
                <w:szCs w:val="21"/>
              </w:rPr>
              <w:t>元整，￥：</w:t>
            </w:r>
            <w:r>
              <w:rPr>
                <w:rFonts w:ascii="宋体" w:hAnsi="宋体" w:hint="eastAsia"/>
                <w:color w:val="000000" w:themeColor="text1"/>
                <w:szCs w:val="21"/>
                <w:u w:val="single"/>
              </w:rPr>
              <w:t xml:space="preserve">            </w:t>
            </w:r>
            <w:r>
              <w:rPr>
                <w:rFonts w:ascii="宋体" w:hAnsi="宋体" w:hint="eastAsia"/>
                <w:color w:val="000000" w:themeColor="text1"/>
                <w:szCs w:val="21"/>
              </w:rPr>
              <w:t>元</w:t>
            </w:r>
          </w:p>
        </w:tc>
      </w:tr>
      <w:tr w:rsidR="002349B9" w:rsidTr="002349B9">
        <w:trPr>
          <w:trHeight w:val="298"/>
          <w:jc w:val="center"/>
        </w:trPr>
        <w:tc>
          <w:tcPr>
            <w:tcW w:w="9539" w:type="dxa"/>
            <w:gridSpan w:val="11"/>
            <w:tcBorders>
              <w:bottom w:val="single" w:sz="4" w:space="0" w:color="auto"/>
            </w:tcBorders>
            <w:vAlign w:val="center"/>
          </w:tcPr>
          <w:p w:rsidR="002349B9" w:rsidRDefault="002349B9">
            <w:pPr>
              <w:spacing w:line="360" w:lineRule="auto"/>
              <w:rPr>
                <w:rFonts w:asciiTheme="minorEastAsia" w:eastAsiaTheme="minorEastAsia" w:hAnsiTheme="minorEastAsia" w:cs="宋体"/>
                <w:kern w:val="0"/>
                <w:szCs w:val="21"/>
              </w:rPr>
            </w:pPr>
            <w:r>
              <w:rPr>
                <w:rFonts w:ascii="宋体" w:hAnsi="宋体" w:hint="eastAsia"/>
                <w:color w:val="000000" w:themeColor="text1"/>
                <w:szCs w:val="21"/>
              </w:rPr>
              <w:t>合同所示的设备数量、租赁期限为暂定数量，最终结算数量以甲方通知进场且实际收到的合格产品数量为准，租赁期限以甲方实际施工需求时间为准。</w:t>
            </w:r>
          </w:p>
        </w:tc>
      </w:tr>
    </w:tbl>
    <w:p w:rsidR="00C93E53" w:rsidRDefault="00EE57CA" w:rsidP="00B96E35">
      <w:pPr>
        <w:pStyle w:val="af1"/>
        <w:spacing w:line="240" w:lineRule="auto"/>
        <w:ind w:firstLine="482"/>
        <w:rPr>
          <w:sz w:val="24"/>
          <w:szCs w:val="24"/>
        </w:rPr>
      </w:pPr>
      <w:r>
        <w:rPr>
          <w:rFonts w:hint="eastAsia"/>
          <w:b/>
          <w:bCs/>
          <w:sz w:val="24"/>
          <w:szCs w:val="24"/>
        </w:rPr>
        <w:t>说明</w:t>
      </w:r>
      <w:r>
        <w:rPr>
          <w:rFonts w:hint="eastAsia"/>
          <w:sz w:val="24"/>
          <w:szCs w:val="24"/>
        </w:rPr>
        <w:t>：1、投标方所报价格包含装卸费、设备维修保养费、地方道路协调费、投标人利润、司机人员工资、人员食宿费、人员社保及保险费、设备保险费、交通费、通信费、安全事故责任费、增值税税金等一切费用。</w:t>
      </w:r>
    </w:p>
    <w:p w:rsidR="00C93E53" w:rsidRDefault="00EE57CA" w:rsidP="00B96E35">
      <w:pPr>
        <w:pStyle w:val="af1"/>
        <w:spacing w:line="240" w:lineRule="auto"/>
        <w:ind w:firstLine="480"/>
        <w:rPr>
          <w:sz w:val="24"/>
          <w:szCs w:val="24"/>
        </w:rPr>
      </w:pPr>
      <w:r>
        <w:rPr>
          <w:rFonts w:hint="eastAsia"/>
          <w:sz w:val="24"/>
          <w:szCs w:val="24"/>
        </w:rPr>
        <w:t xml:space="preserve">2、报价方式：本次招标采用“固定综合单价招标”（增值税专用发票）投标方不得以任何理由向招标方另行索要其他费用。 </w:t>
      </w:r>
    </w:p>
    <w:p w:rsidR="00C93E53" w:rsidRDefault="00EE57CA" w:rsidP="00B96E35">
      <w:pPr>
        <w:pStyle w:val="af1"/>
        <w:spacing w:line="240" w:lineRule="auto"/>
        <w:ind w:firstLine="480"/>
        <w:rPr>
          <w:sz w:val="24"/>
          <w:szCs w:val="24"/>
        </w:rPr>
      </w:pPr>
      <w:r>
        <w:rPr>
          <w:rFonts w:hint="eastAsia"/>
          <w:sz w:val="24"/>
          <w:szCs w:val="24"/>
        </w:rPr>
        <w:t>3、计量方式：本次招标设备计量方式为按月租赁计量。</w:t>
      </w:r>
    </w:p>
    <w:p w:rsidR="00C93E53" w:rsidRDefault="00EE57CA" w:rsidP="00B96E35">
      <w:pPr>
        <w:pStyle w:val="af1"/>
        <w:spacing w:line="240" w:lineRule="auto"/>
        <w:ind w:firstLine="480"/>
        <w:rPr>
          <w:sz w:val="24"/>
          <w:szCs w:val="24"/>
        </w:rPr>
      </w:pPr>
      <w:r>
        <w:rPr>
          <w:rFonts w:hint="eastAsia"/>
          <w:sz w:val="24"/>
          <w:szCs w:val="24"/>
        </w:rPr>
        <w:t>4、结算数量：以租赁方物资设备部确认的实际租赁日期签认单为准。</w:t>
      </w:r>
    </w:p>
    <w:p w:rsidR="00C93E53" w:rsidRDefault="00EE57CA" w:rsidP="00B96E35">
      <w:pPr>
        <w:pStyle w:val="af1"/>
        <w:spacing w:line="240" w:lineRule="auto"/>
        <w:ind w:firstLine="480"/>
        <w:rPr>
          <w:sz w:val="24"/>
          <w:szCs w:val="24"/>
        </w:rPr>
      </w:pPr>
      <w:r>
        <w:rPr>
          <w:rFonts w:hint="eastAsia"/>
          <w:sz w:val="24"/>
          <w:szCs w:val="24"/>
        </w:rPr>
        <w:t>5、结算方式：实行月结，增值税专票一票结算。每月16日将上月15日到本月16日及时到物资设备部办理月结手续。本次招标不提供预付款，租赁结算支付方式按照工程进度款支付。当完成本月度租赁结算手续且分供商提供相应全额的符合国家税法及招标方项目部财务认可的正规有效增值税专用发票后，招标方财务按照规定向集团公司报送资金计划，集团审批资金计划后，按照批复结果办理付款手续，并向中标方支付相应款项，结算和支付手续不全时，招标方不予支付。</w:t>
      </w:r>
    </w:p>
    <w:p w:rsidR="00614752" w:rsidRDefault="00EE57CA" w:rsidP="00B96E35">
      <w:pPr>
        <w:tabs>
          <w:tab w:val="left" w:pos="765"/>
        </w:tabs>
        <w:ind w:firstLineChars="200" w:firstLine="480"/>
        <w:jc w:val="left"/>
        <w:rPr>
          <w:rFonts w:ascii="宋体" w:hAnsi="宋体"/>
          <w:b/>
          <w:color w:val="000000"/>
          <w:szCs w:val="21"/>
        </w:rPr>
      </w:pPr>
      <w:r w:rsidRPr="00614752">
        <w:rPr>
          <w:rFonts w:hint="eastAsia"/>
          <w:sz w:val="24"/>
        </w:rPr>
        <w:t>6</w:t>
      </w:r>
      <w:r w:rsidRPr="00614752">
        <w:rPr>
          <w:rFonts w:hint="eastAsia"/>
          <w:sz w:val="24"/>
        </w:rPr>
        <w:t>、</w:t>
      </w:r>
      <w:r w:rsidR="00614752">
        <w:rPr>
          <w:rFonts w:hint="eastAsia"/>
          <w:sz w:val="24"/>
        </w:rPr>
        <w:t>付款方式：招标方予中标方办理租赁日期结算手续并收到等额增值税专用发票后，</w:t>
      </w:r>
      <w:r w:rsidR="00614752">
        <w:rPr>
          <w:rFonts w:hint="eastAsia"/>
          <w:sz w:val="24"/>
        </w:rPr>
        <w:t>1</w:t>
      </w:r>
      <w:r w:rsidR="00614752">
        <w:rPr>
          <w:rFonts w:hint="eastAsia"/>
          <w:sz w:val="24"/>
        </w:rPr>
        <w:t>个月内支付当期应付租赁费的</w:t>
      </w:r>
      <w:r w:rsidR="00614752">
        <w:rPr>
          <w:rFonts w:hint="eastAsia"/>
          <w:sz w:val="24"/>
        </w:rPr>
        <w:t xml:space="preserve"> </w:t>
      </w:r>
      <w:r w:rsidR="00614752">
        <w:rPr>
          <w:rFonts w:hint="eastAsia"/>
          <w:sz w:val="24"/>
          <w:u w:val="single"/>
        </w:rPr>
        <w:t xml:space="preserve">  70  %</w:t>
      </w:r>
      <w:r w:rsidR="00614752">
        <w:rPr>
          <w:rFonts w:hint="eastAsia"/>
          <w:sz w:val="24"/>
        </w:rPr>
        <w:t>，</w:t>
      </w:r>
      <w:r w:rsidR="00614752">
        <w:rPr>
          <w:rFonts w:hint="eastAsia"/>
          <w:sz w:val="24"/>
        </w:rPr>
        <w:t xml:space="preserve"> 2</w:t>
      </w:r>
      <w:r w:rsidR="00614752">
        <w:rPr>
          <w:rFonts w:hint="eastAsia"/>
          <w:sz w:val="24"/>
        </w:rPr>
        <w:t>个月内支付至当期应付租赁费的</w:t>
      </w:r>
      <w:r w:rsidR="00614752">
        <w:rPr>
          <w:rFonts w:hint="eastAsia"/>
          <w:sz w:val="24"/>
        </w:rPr>
        <w:t>100%</w:t>
      </w:r>
      <w:r w:rsidR="00614752">
        <w:rPr>
          <w:rFonts w:hint="eastAsia"/>
          <w:sz w:val="24"/>
        </w:rPr>
        <w:t>，以此类推。如因本工程业主计量滞后工程款不能及时到位，付款时间相应顺延，甲方不承担任何利息或其他费用。</w:t>
      </w:r>
      <w:r w:rsidR="00614752">
        <w:rPr>
          <w:rFonts w:ascii="宋体" w:hAnsi="宋体" w:hint="eastAsia"/>
          <w:b/>
          <w:color w:val="000000"/>
          <w:szCs w:val="21"/>
        </w:rPr>
        <w:t>（注：不足一个月的按照日均价结算，即不足一个月租金=月租金/30天 *当月工作天数）</w:t>
      </w:r>
    </w:p>
    <w:p w:rsidR="00C93E53" w:rsidRDefault="00EE57CA" w:rsidP="00B96E35">
      <w:pPr>
        <w:tabs>
          <w:tab w:val="left" w:pos="765"/>
        </w:tabs>
        <w:ind w:firstLineChars="200" w:firstLine="480"/>
        <w:jc w:val="left"/>
        <w:rPr>
          <w:sz w:val="24"/>
        </w:rPr>
      </w:pPr>
      <w:r>
        <w:rPr>
          <w:rFonts w:hint="eastAsia"/>
          <w:sz w:val="24"/>
        </w:rPr>
        <w:t>7</w:t>
      </w:r>
      <w:r>
        <w:rPr>
          <w:rFonts w:hint="eastAsia"/>
          <w:sz w:val="24"/>
        </w:rPr>
        <w:t>、实际租赁时间以最终租赁结算日期为准。</w:t>
      </w:r>
    </w:p>
    <w:p w:rsidR="00C93E53" w:rsidRDefault="00EE57CA">
      <w:pPr>
        <w:spacing w:line="360" w:lineRule="auto"/>
        <w:ind w:firstLineChars="1900" w:firstLine="4560"/>
        <w:rPr>
          <w:rFonts w:ascii="宋体" w:hAnsi="宋体" w:cs="宋体"/>
          <w:sz w:val="24"/>
        </w:rPr>
      </w:pPr>
      <w:r>
        <w:rPr>
          <w:rFonts w:ascii="宋体" w:hAnsi="宋体" w:cs="宋体" w:hint="eastAsia"/>
          <w:sz w:val="24"/>
        </w:rPr>
        <w:t>投标人名称（加盖公章）：</w:t>
      </w:r>
    </w:p>
    <w:p w:rsidR="00C93E53" w:rsidRDefault="00EE57CA">
      <w:pPr>
        <w:spacing w:line="360" w:lineRule="auto"/>
        <w:ind w:firstLineChars="1900" w:firstLine="4560"/>
        <w:rPr>
          <w:rFonts w:ascii="宋体" w:hAnsi="宋体" w:cs="宋体"/>
          <w:sz w:val="24"/>
        </w:rPr>
      </w:pPr>
      <w:r>
        <w:rPr>
          <w:rFonts w:ascii="宋体" w:hAnsi="宋体" w:cs="宋体" w:hint="eastAsia"/>
          <w:sz w:val="24"/>
        </w:rPr>
        <w:t>法定代表人或</w:t>
      </w:r>
    </w:p>
    <w:p w:rsidR="00C93E53" w:rsidRDefault="00EE57CA">
      <w:pPr>
        <w:spacing w:line="360" w:lineRule="auto"/>
        <w:ind w:firstLineChars="1900" w:firstLine="4560"/>
        <w:rPr>
          <w:rFonts w:ascii="宋体" w:hAnsi="宋体" w:cs="宋体"/>
          <w:sz w:val="24"/>
        </w:rPr>
      </w:pPr>
      <w:r>
        <w:rPr>
          <w:rFonts w:ascii="宋体" w:hAnsi="宋体" w:cs="宋体" w:hint="eastAsia"/>
          <w:sz w:val="24"/>
        </w:rPr>
        <w:t>被授权代理人（签字）：</w:t>
      </w:r>
    </w:p>
    <w:p w:rsidR="00C93E53" w:rsidRDefault="00EE57CA" w:rsidP="00614752">
      <w:pPr>
        <w:spacing w:line="360" w:lineRule="auto"/>
        <w:ind w:firstLineChars="1900" w:firstLine="4560"/>
        <w:rPr>
          <w:rFonts w:ascii="宋体" w:hAnsi="宋体" w:cs="宋体"/>
          <w:sz w:val="24"/>
        </w:rPr>
      </w:pPr>
      <w:r>
        <w:rPr>
          <w:rFonts w:ascii="宋体" w:hAnsi="宋体" w:cs="宋体" w:hint="eastAsia"/>
          <w:sz w:val="24"/>
        </w:rPr>
        <w:t xml:space="preserve">日期：    年  </w:t>
      </w:r>
      <w:r w:rsidR="00614752">
        <w:rPr>
          <w:rFonts w:ascii="宋体" w:hAnsi="宋体" w:cs="宋体" w:hint="eastAsia"/>
          <w:sz w:val="24"/>
        </w:rPr>
        <w:t xml:space="preserve"> </w:t>
      </w:r>
      <w:r>
        <w:rPr>
          <w:rFonts w:ascii="宋体" w:hAnsi="宋体" w:cs="宋体" w:hint="eastAsia"/>
          <w:sz w:val="24"/>
        </w:rPr>
        <w:t xml:space="preserve"> 月</w:t>
      </w:r>
      <w:r w:rsidR="00614752">
        <w:rPr>
          <w:rFonts w:ascii="宋体" w:hAnsi="宋体" w:cs="宋体" w:hint="eastAsia"/>
          <w:sz w:val="24"/>
        </w:rPr>
        <w:t xml:space="preserve"> </w:t>
      </w:r>
      <w:r>
        <w:rPr>
          <w:rFonts w:ascii="宋体" w:hAnsi="宋体" w:cs="宋体" w:hint="eastAsia"/>
          <w:sz w:val="24"/>
        </w:rPr>
        <w:t xml:space="preserve">  </w:t>
      </w:r>
      <w:r w:rsidR="00614752">
        <w:rPr>
          <w:rFonts w:ascii="宋体" w:hAnsi="宋体" w:cs="宋体" w:hint="eastAsia"/>
          <w:sz w:val="24"/>
        </w:rPr>
        <w:t>日</w:t>
      </w:r>
      <w:r>
        <w:rPr>
          <w:rFonts w:ascii="宋体" w:hAnsi="宋体" w:cs="宋体" w:hint="eastAsia"/>
          <w:sz w:val="24"/>
        </w:rPr>
        <w:t xml:space="preserve"> </w:t>
      </w:r>
    </w:p>
    <w:p w:rsidR="00C93E53" w:rsidRDefault="00C93E53">
      <w:pPr>
        <w:ind w:firstLineChars="200" w:firstLine="480"/>
        <w:rPr>
          <w:rFonts w:ascii="宋体" w:hAnsi="宋体"/>
          <w:sz w:val="24"/>
        </w:rPr>
      </w:pPr>
    </w:p>
    <w:p w:rsidR="00B96E35" w:rsidRDefault="00B96E35" w:rsidP="00B96E35">
      <w:pPr>
        <w:pStyle w:val="2"/>
      </w:pPr>
    </w:p>
    <w:p w:rsidR="00B96E35" w:rsidRDefault="00B96E35" w:rsidP="00B96E35">
      <w:pPr>
        <w:pStyle w:val="2"/>
      </w:pPr>
    </w:p>
    <w:p w:rsidR="00B96E35" w:rsidRPr="00B96E35" w:rsidRDefault="00B96E35" w:rsidP="00B96E35">
      <w:pPr>
        <w:pStyle w:val="2"/>
      </w:pPr>
    </w:p>
    <w:p w:rsidR="00C93E53" w:rsidRDefault="00EE57CA">
      <w:pPr>
        <w:pStyle w:val="af2"/>
        <w:jc w:val="left"/>
        <w:rPr>
          <w:rFonts w:ascii="宋体" w:eastAsia="宋体" w:hAnsi="宋体"/>
          <w:b/>
          <w:sz w:val="24"/>
          <w:szCs w:val="24"/>
        </w:rPr>
      </w:pPr>
      <w:bookmarkStart w:id="10" w:name="_Toc152045792"/>
      <w:bookmarkStart w:id="11" w:name="_Toc152042581"/>
      <w:bookmarkStart w:id="12" w:name="_Toc429750540"/>
      <w:bookmarkStart w:id="13" w:name="_Toc238797664"/>
      <w:bookmarkStart w:id="14" w:name="_Toc144974861"/>
      <w:bookmarkStart w:id="15" w:name="_Toc15861"/>
      <w:bookmarkStart w:id="16" w:name="_Toc238552302"/>
      <w:bookmarkEnd w:id="10"/>
      <w:bookmarkEnd w:id="11"/>
      <w:bookmarkEnd w:id="12"/>
      <w:bookmarkEnd w:id="13"/>
      <w:bookmarkEnd w:id="14"/>
      <w:r>
        <w:rPr>
          <w:rFonts w:ascii="宋体" w:eastAsia="宋体" w:hAnsi="宋体" w:hint="eastAsia"/>
          <w:b/>
          <w:sz w:val="24"/>
          <w:szCs w:val="24"/>
        </w:rPr>
        <w:lastRenderedPageBreak/>
        <w:t>3．授权委托书</w:t>
      </w:r>
      <w:bookmarkEnd w:id="15"/>
      <w:bookmarkEnd w:id="16"/>
      <w:r>
        <w:rPr>
          <w:rFonts w:ascii="宋体" w:eastAsia="宋体" w:hAnsi="宋体" w:hint="eastAsia"/>
          <w:b/>
          <w:sz w:val="24"/>
          <w:szCs w:val="24"/>
        </w:rPr>
        <w:t xml:space="preserve">  </w:t>
      </w:r>
    </w:p>
    <w:p w:rsidR="00C93E53" w:rsidRDefault="00EE57CA">
      <w:pPr>
        <w:spacing w:line="360" w:lineRule="auto"/>
        <w:jc w:val="center"/>
        <w:rPr>
          <w:rFonts w:ascii="宋体" w:hAnsi="宋体" w:cs="宋体"/>
          <w:b/>
          <w:bCs/>
          <w:sz w:val="28"/>
          <w:szCs w:val="28"/>
        </w:rPr>
      </w:pPr>
      <w:r>
        <w:rPr>
          <w:rFonts w:ascii="宋体" w:hAnsi="宋体" w:cs="宋体" w:hint="eastAsia"/>
          <w:b/>
          <w:bCs/>
          <w:sz w:val="28"/>
          <w:szCs w:val="28"/>
        </w:rPr>
        <w:t>法定代表人授权委托书</w:t>
      </w:r>
    </w:p>
    <w:p w:rsidR="00C93E53" w:rsidRDefault="00EE57CA">
      <w:pPr>
        <w:spacing w:line="360" w:lineRule="auto"/>
        <w:jc w:val="center"/>
        <w:rPr>
          <w:rFonts w:ascii="宋体" w:hAnsi="宋体" w:cs="宋体"/>
          <w:sz w:val="28"/>
          <w:szCs w:val="28"/>
        </w:rPr>
      </w:pPr>
      <w:r>
        <w:rPr>
          <w:rFonts w:ascii="宋体" w:hAnsi="宋体" w:cs="宋体" w:hint="eastAsia"/>
          <w:sz w:val="28"/>
          <w:szCs w:val="28"/>
        </w:rPr>
        <w:t xml:space="preserve"> </w:t>
      </w:r>
    </w:p>
    <w:p w:rsidR="00C93E53" w:rsidRDefault="00EE57CA">
      <w:pPr>
        <w:spacing w:line="360" w:lineRule="auto"/>
        <w:rPr>
          <w:rFonts w:ascii="宋体" w:hAnsi="宋体" w:cs="宋体"/>
          <w:sz w:val="24"/>
          <w:u w:val="single"/>
        </w:rPr>
      </w:pPr>
      <w:r>
        <w:rPr>
          <w:rFonts w:ascii="宋体" w:hAnsi="宋体" w:cs="宋体" w:hint="eastAsia"/>
          <w:sz w:val="24"/>
        </w:rPr>
        <w:t xml:space="preserve">致 </w:t>
      </w:r>
      <w:r>
        <w:rPr>
          <w:rFonts w:ascii="宋体" w:hAnsi="宋体" w:cs="宋体" w:hint="eastAsia"/>
          <w:sz w:val="24"/>
          <w:u w:val="single"/>
        </w:rPr>
        <w:t xml:space="preserve">中建路桥集团有限公司 </w:t>
      </w:r>
    </w:p>
    <w:p w:rsidR="00C93E53" w:rsidRDefault="00EE57CA">
      <w:pPr>
        <w:spacing w:line="360" w:lineRule="auto"/>
        <w:ind w:firstLine="525"/>
        <w:jc w:val="left"/>
        <w:rPr>
          <w:rFonts w:ascii="宋体" w:hAnsi="宋体" w:cs="宋体"/>
          <w:sz w:val="28"/>
          <w:szCs w:val="28"/>
          <w:highlight w:val="red"/>
        </w:rPr>
      </w:pPr>
      <w:r>
        <w:rPr>
          <w:rFonts w:ascii="宋体" w:hAnsi="宋体" w:cs="宋体" w:hint="eastAsia"/>
          <w:kern w:val="0"/>
          <w:sz w:val="24"/>
        </w:rPr>
        <w:t>本授权书声明：注册于</w:t>
      </w:r>
      <w:r>
        <w:rPr>
          <w:rFonts w:ascii="宋体" w:hAnsi="宋体" w:cs="宋体" w:hint="eastAsia"/>
          <w:kern w:val="0"/>
          <w:sz w:val="24"/>
          <w:u w:val="single"/>
        </w:rPr>
        <w:t xml:space="preserve">     </w:t>
      </w:r>
      <w:r>
        <w:rPr>
          <w:rFonts w:ascii="宋体" w:hAnsi="宋体" w:cs="宋体" w:hint="eastAsia"/>
          <w:kern w:val="0"/>
          <w:sz w:val="24"/>
        </w:rPr>
        <w:t>省</w:t>
      </w:r>
      <w:r>
        <w:rPr>
          <w:rFonts w:ascii="宋体" w:hAnsi="宋体" w:cs="宋体" w:hint="eastAsia"/>
          <w:kern w:val="0"/>
          <w:sz w:val="24"/>
          <w:u w:val="single"/>
        </w:rPr>
        <w:t xml:space="preserve">   </w:t>
      </w:r>
      <w:r>
        <w:rPr>
          <w:rFonts w:ascii="宋体" w:hAnsi="宋体" w:cs="宋体" w:hint="eastAsia"/>
          <w:kern w:val="0"/>
          <w:sz w:val="24"/>
        </w:rPr>
        <w:t>市</w:t>
      </w:r>
      <w:r>
        <w:rPr>
          <w:rFonts w:ascii="宋体" w:hAnsi="宋体" w:cs="宋体" w:hint="eastAsia"/>
          <w:kern w:val="0"/>
          <w:sz w:val="24"/>
          <w:u w:val="single"/>
        </w:rPr>
        <w:t xml:space="preserve">   </w:t>
      </w:r>
      <w:r>
        <w:rPr>
          <w:rFonts w:ascii="宋体" w:hAnsi="宋体" w:cs="宋体" w:hint="eastAsia"/>
          <w:kern w:val="0"/>
          <w:sz w:val="24"/>
        </w:rPr>
        <w:t>县工商管理局的</w:t>
      </w:r>
      <w:r>
        <w:rPr>
          <w:rFonts w:ascii="宋体" w:hAnsi="宋体" w:cs="宋体" w:hint="eastAsia"/>
          <w:kern w:val="0"/>
          <w:sz w:val="24"/>
          <w:u w:val="single"/>
        </w:rPr>
        <w:t xml:space="preserve"> 单位名称 </w:t>
      </w:r>
      <w:r>
        <w:rPr>
          <w:rFonts w:ascii="宋体" w:hAnsi="宋体" w:cs="宋体" w:hint="eastAsia"/>
          <w:kern w:val="0"/>
          <w:sz w:val="24"/>
        </w:rPr>
        <w:t>法定代表人</w:t>
      </w:r>
      <w:r>
        <w:rPr>
          <w:rFonts w:ascii="宋体" w:hAnsi="宋体" w:cs="宋体" w:hint="eastAsia"/>
          <w:kern w:val="0"/>
          <w:sz w:val="24"/>
          <w:u w:val="single"/>
        </w:rPr>
        <w:t xml:space="preserve">           </w:t>
      </w:r>
      <w:r>
        <w:rPr>
          <w:rFonts w:ascii="宋体" w:hAnsi="宋体" w:cs="宋体" w:hint="eastAsia"/>
          <w:kern w:val="0"/>
          <w:sz w:val="24"/>
        </w:rPr>
        <w:t>（授权人姓名和职务）授权</w:t>
      </w:r>
      <w:r>
        <w:rPr>
          <w:rFonts w:ascii="宋体" w:hAnsi="宋体" w:cs="宋体" w:hint="eastAsia"/>
          <w:kern w:val="0"/>
          <w:sz w:val="24"/>
          <w:u w:val="single"/>
        </w:rPr>
        <w:t xml:space="preserve">            </w:t>
      </w:r>
      <w:r>
        <w:rPr>
          <w:rFonts w:ascii="宋体" w:hAnsi="宋体" w:cs="宋体" w:hint="eastAsia"/>
          <w:kern w:val="0"/>
          <w:sz w:val="24"/>
        </w:rPr>
        <w:t>（被授权人姓名、职务）为本公司的合法代理人，就（招标编号：</w:t>
      </w:r>
      <w:r w:rsidR="00D4131D">
        <w:rPr>
          <w:rFonts w:ascii="宋体" w:hAnsi="宋体" w:cs="宋体" w:hint="eastAsia"/>
          <w:kern w:val="0"/>
          <w:sz w:val="24"/>
        </w:rPr>
        <w:t>ZJLQ-WZSB-京津-</w:t>
      </w:r>
      <w:r w:rsidR="002349B9">
        <w:rPr>
          <w:rFonts w:ascii="宋体" w:hAnsi="宋体" w:cs="宋体" w:hint="eastAsia"/>
          <w:kern w:val="0"/>
          <w:sz w:val="24"/>
        </w:rPr>
        <w:t>20190905</w:t>
      </w:r>
      <w:r>
        <w:rPr>
          <w:rFonts w:ascii="宋体" w:hAnsi="宋体" w:cs="宋体" w:hint="eastAsia"/>
          <w:kern w:val="0"/>
          <w:sz w:val="24"/>
        </w:rPr>
        <w:t>）招标文件的投标活动中，以本公司的名义签署投标书和投标文件，以及合同的签订、履行直至完成，并以本公司名义处理一切与之有关的事务。本授权书签发之日起生效。</w:t>
      </w:r>
    </w:p>
    <w:p w:rsidR="00C93E53" w:rsidRDefault="00C93E53">
      <w:pPr>
        <w:spacing w:line="360" w:lineRule="auto"/>
        <w:ind w:firstLineChars="200" w:firstLine="480"/>
        <w:rPr>
          <w:rFonts w:ascii="宋体" w:hAnsi="宋体" w:cs="宋体"/>
          <w:kern w:val="0"/>
          <w:sz w:val="24"/>
        </w:rPr>
      </w:pPr>
    </w:p>
    <w:p w:rsidR="00C93E53" w:rsidRDefault="00EE57CA">
      <w:pPr>
        <w:spacing w:line="360" w:lineRule="auto"/>
        <w:ind w:firstLineChars="200" w:firstLine="480"/>
        <w:rPr>
          <w:rFonts w:ascii="宋体" w:hAnsi="宋体" w:cs="宋体"/>
          <w:kern w:val="0"/>
          <w:sz w:val="24"/>
        </w:rPr>
      </w:pPr>
      <w:r>
        <w:rPr>
          <w:rFonts w:ascii="宋体" w:hAnsi="宋体" w:cs="宋体" w:hint="eastAsia"/>
          <w:kern w:val="0"/>
          <w:sz w:val="24"/>
        </w:rPr>
        <w:t xml:space="preserve"> </w:t>
      </w:r>
    </w:p>
    <w:p w:rsidR="00C93E53" w:rsidRDefault="00C93E53">
      <w:pPr>
        <w:spacing w:line="360" w:lineRule="auto"/>
        <w:ind w:firstLineChars="2175" w:firstLine="5220"/>
        <w:rPr>
          <w:rFonts w:ascii="宋体" w:hAnsi="宋体" w:cs="宋体"/>
          <w:kern w:val="0"/>
          <w:sz w:val="24"/>
        </w:rPr>
      </w:pPr>
    </w:p>
    <w:p w:rsidR="00C93E53" w:rsidRDefault="00C93E53">
      <w:pPr>
        <w:spacing w:line="360" w:lineRule="auto"/>
        <w:ind w:firstLineChars="2175" w:firstLine="5220"/>
        <w:rPr>
          <w:rFonts w:ascii="宋体" w:hAnsi="宋体" w:cs="宋体"/>
          <w:kern w:val="0"/>
          <w:sz w:val="24"/>
        </w:rPr>
      </w:pPr>
    </w:p>
    <w:p w:rsidR="00C93E53" w:rsidRDefault="00C93E53">
      <w:pPr>
        <w:spacing w:line="360" w:lineRule="auto"/>
        <w:ind w:firstLineChars="2175" w:firstLine="5220"/>
        <w:rPr>
          <w:rFonts w:ascii="宋体" w:hAnsi="宋体" w:cs="宋体"/>
          <w:kern w:val="0"/>
          <w:sz w:val="24"/>
        </w:rPr>
      </w:pPr>
    </w:p>
    <w:p w:rsidR="00C93E53" w:rsidRDefault="00EE57CA">
      <w:pPr>
        <w:spacing w:line="360" w:lineRule="auto"/>
        <w:ind w:firstLineChars="2175" w:firstLine="5220"/>
        <w:rPr>
          <w:rFonts w:ascii="宋体" w:hAnsi="宋体" w:cs="宋体"/>
          <w:kern w:val="0"/>
          <w:sz w:val="24"/>
        </w:rPr>
      </w:pPr>
      <w:r>
        <w:rPr>
          <w:rFonts w:ascii="宋体" w:hAnsi="宋体" w:cs="宋体" w:hint="eastAsia"/>
          <w:kern w:val="0"/>
          <w:sz w:val="24"/>
        </w:rPr>
        <w:t>投 标 人（盖章）：</w:t>
      </w:r>
    </w:p>
    <w:p w:rsidR="00C93E53" w:rsidRDefault="00EE57CA">
      <w:pPr>
        <w:spacing w:line="360" w:lineRule="auto"/>
        <w:ind w:firstLineChars="2175" w:firstLine="5220"/>
        <w:rPr>
          <w:rFonts w:ascii="宋体" w:hAnsi="宋体" w:cs="宋体"/>
          <w:kern w:val="0"/>
          <w:sz w:val="24"/>
        </w:rPr>
      </w:pPr>
      <w:r>
        <w:rPr>
          <w:rFonts w:ascii="宋体" w:hAnsi="宋体" w:cs="宋体" w:hint="eastAsia"/>
          <w:kern w:val="0"/>
          <w:sz w:val="24"/>
        </w:rPr>
        <w:t>授 权 人（签字）：</w:t>
      </w:r>
    </w:p>
    <w:p w:rsidR="00C93E53" w:rsidRDefault="00EE57CA">
      <w:pPr>
        <w:spacing w:line="360" w:lineRule="auto"/>
        <w:ind w:firstLineChars="2175" w:firstLine="5220"/>
        <w:rPr>
          <w:rFonts w:ascii="宋体" w:hAnsi="宋体" w:cs="宋体"/>
          <w:kern w:val="0"/>
          <w:sz w:val="24"/>
        </w:rPr>
      </w:pPr>
      <w:r>
        <w:rPr>
          <w:rFonts w:ascii="宋体" w:hAnsi="宋体" w:cs="宋体" w:hint="eastAsia"/>
          <w:kern w:val="0"/>
          <w:sz w:val="24"/>
        </w:rPr>
        <w:t xml:space="preserve">授权人身份证号  ： </w:t>
      </w:r>
    </w:p>
    <w:p w:rsidR="00C93E53" w:rsidRDefault="00EE57CA">
      <w:pPr>
        <w:spacing w:line="360" w:lineRule="auto"/>
        <w:ind w:firstLineChars="2175" w:firstLine="5220"/>
        <w:rPr>
          <w:rFonts w:ascii="宋体" w:hAnsi="宋体" w:cs="宋体"/>
          <w:kern w:val="0"/>
          <w:sz w:val="24"/>
        </w:rPr>
      </w:pPr>
      <w:r>
        <w:rPr>
          <w:rFonts w:ascii="宋体" w:hAnsi="宋体" w:cs="宋体" w:hint="eastAsia"/>
          <w:kern w:val="0"/>
          <w:sz w:val="24"/>
        </w:rPr>
        <w:t xml:space="preserve">被授权人（签字）：                      </w:t>
      </w:r>
    </w:p>
    <w:p w:rsidR="00C93E53" w:rsidRDefault="00EE57CA">
      <w:pPr>
        <w:spacing w:line="360" w:lineRule="auto"/>
        <w:ind w:firstLineChars="2175" w:firstLine="5220"/>
        <w:rPr>
          <w:rFonts w:ascii="宋体" w:hAnsi="宋体" w:cs="宋体"/>
          <w:kern w:val="0"/>
          <w:sz w:val="24"/>
        </w:rPr>
      </w:pPr>
      <w:r>
        <w:rPr>
          <w:rFonts w:ascii="宋体" w:hAnsi="宋体" w:cs="宋体" w:hint="eastAsia"/>
          <w:kern w:val="0"/>
          <w:sz w:val="24"/>
        </w:rPr>
        <w:t xml:space="preserve">被授权人身份证号： </w:t>
      </w:r>
    </w:p>
    <w:p w:rsidR="00C93E53" w:rsidRDefault="00EE57CA">
      <w:pPr>
        <w:spacing w:line="360" w:lineRule="auto"/>
        <w:ind w:firstLineChars="2175" w:firstLine="5220"/>
        <w:rPr>
          <w:rFonts w:ascii="宋体" w:hAnsi="宋体" w:cs="宋体"/>
          <w:sz w:val="24"/>
        </w:rPr>
      </w:pPr>
      <w:r>
        <w:rPr>
          <w:rFonts w:ascii="宋体" w:hAnsi="宋体" w:cs="宋体" w:hint="eastAsia"/>
          <w:kern w:val="0"/>
          <w:sz w:val="24"/>
        </w:rPr>
        <w:t>日    期：</w:t>
      </w:r>
      <w:r>
        <w:rPr>
          <w:rFonts w:ascii="宋体" w:hAnsi="宋体" w:cs="宋体" w:hint="eastAsia"/>
          <w:sz w:val="24"/>
        </w:rPr>
        <w:t xml:space="preserve"> </w:t>
      </w:r>
      <w:bookmarkStart w:id="17" w:name="_Toc238797667"/>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pStyle w:val="2"/>
      </w:pPr>
    </w:p>
    <w:p w:rsidR="00C93E53" w:rsidRDefault="00C93E53">
      <w:pPr>
        <w:pStyle w:val="af2"/>
        <w:ind w:firstLineChars="50" w:firstLine="120"/>
        <w:jc w:val="both"/>
        <w:rPr>
          <w:rFonts w:ascii="宋体" w:eastAsia="宋体" w:hAnsi="宋体"/>
          <w:b/>
          <w:kern w:val="2"/>
          <w:sz w:val="24"/>
          <w:szCs w:val="24"/>
          <w:u w:val="double"/>
        </w:rPr>
      </w:pPr>
      <w:bookmarkStart w:id="18" w:name="_Toc14742"/>
    </w:p>
    <w:p w:rsidR="00C93E53" w:rsidRDefault="00C93E53">
      <w:pPr>
        <w:pStyle w:val="af2"/>
        <w:jc w:val="left"/>
        <w:rPr>
          <w:rFonts w:ascii="宋体" w:eastAsia="宋体" w:hAnsi="宋体"/>
          <w:b/>
          <w:sz w:val="24"/>
          <w:szCs w:val="24"/>
        </w:rPr>
      </w:pPr>
      <w:bookmarkStart w:id="19" w:name="_Toc4540"/>
      <w:bookmarkEnd w:id="17"/>
      <w:bookmarkEnd w:id="18"/>
    </w:p>
    <w:p w:rsidR="00614752" w:rsidRDefault="00614752">
      <w:pPr>
        <w:pStyle w:val="af2"/>
        <w:jc w:val="left"/>
        <w:rPr>
          <w:rFonts w:ascii="宋体" w:eastAsia="宋体" w:hAnsi="宋体"/>
          <w:b/>
          <w:sz w:val="24"/>
          <w:szCs w:val="24"/>
        </w:rPr>
      </w:pPr>
    </w:p>
    <w:p w:rsidR="00C93E53" w:rsidRDefault="00C93E53">
      <w:pPr>
        <w:pStyle w:val="af2"/>
        <w:jc w:val="left"/>
        <w:rPr>
          <w:rFonts w:ascii="宋体" w:eastAsia="宋体" w:hAnsi="宋体"/>
          <w:b/>
          <w:sz w:val="24"/>
          <w:szCs w:val="24"/>
        </w:rPr>
      </w:pPr>
    </w:p>
    <w:p w:rsidR="00C93E53" w:rsidRDefault="00EE57CA">
      <w:pPr>
        <w:pStyle w:val="af2"/>
        <w:jc w:val="left"/>
        <w:rPr>
          <w:rFonts w:ascii="宋体" w:eastAsia="宋体" w:hAnsi="宋体"/>
          <w:b/>
          <w:sz w:val="24"/>
          <w:szCs w:val="24"/>
        </w:rPr>
      </w:pPr>
      <w:r>
        <w:rPr>
          <w:rFonts w:ascii="宋体" w:eastAsia="宋体" w:hAnsi="宋体" w:hint="eastAsia"/>
          <w:b/>
          <w:sz w:val="24"/>
          <w:szCs w:val="24"/>
        </w:rPr>
        <w:t>4. 履约保证承诺书</w:t>
      </w:r>
      <w:bookmarkEnd w:id="19"/>
    </w:p>
    <w:p w:rsidR="00C93E53" w:rsidRDefault="00EE57CA">
      <w:pPr>
        <w:widowControl/>
        <w:spacing w:before="150" w:after="210" w:line="30" w:lineRule="atLeast"/>
        <w:ind w:firstLine="420"/>
        <w:jc w:val="center"/>
        <w:rPr>
          <w:rFonts w:ascii="宋体" w:hAnsi="宋体" w:cs="宋体"/>
          <w:b/>
          <w:kern w:val="0"/>
          <w:sz w:val="28"/>
          <w:szCs w:val="28"/>
        </w:rPr>
      </w:pPr>
      <w:r>
        <w:rPr>
          <w:rFonts w:ascii="宋体" w:hAnsi="宋体" w:cs="宋体" w:hint="eastAsia"/>
          <w:b/>
          <w:kern w:val="0"/>
          <w:sz w:val="28"/>
          <w:szCs w:val="28"/>
        </w:rPr>
        <w:t>履约保证承诺书</w:t>
      </w:r>
    </w:p>
    <w:p w:rsidR="00C93E53" w:rsidRDefault="00EE57CA">
      <w:pPr>
        <w:widowControl/>
        <w:spacing w:before="150" w:after="210" w:line="30" w:lineRule="atLeast"/>
        <w:ind w:firstLine="420"/>
        <w:jc w:val="left"/>
        <w:rPr>
          <w:rFonts w:ascii="宋体" w:hAnsi="宋体" w:cs="宋体"/>
          <w:kern w:val="0"/>
          <w:sz w:val="24"/>
          <w:u w:val="single"/>
        </w:rPr>
      </w:pPr>
      <w:r>
        <w:rPr>
          <w:rFonts w:ascii="宋体" w:hAnsi="宋体" w:cs="宋体" w:hint="eastAsia"/>
          <w:kern w:val="0"/>
          <w:sz w:val="24"/>
        </w:rPr>
        <w:t>致：</w:t>
      </w:r>
      <w:r>
        <w:rPr>
          <w:rFonts w:ascii="宋体" w:hAnsi="宋体" w:cs="宋体" w:hint="eastAsia"/>
          <w:kern w:val="0"/>
          <w:sz w:val="24"/>
          <w:u w:val="single"/>
        </w:rPr>
        <w:t xml:space="preserve"> 中建路桥集团有限公司 </w:t>
      </w:r>
    </w:p>
    <w:p w:rsidR="00C93E53" w:rsidRDefault="00EE57CA">
      <w:pPr>
        <w:widowControl/>
        <w:spacing w:before="150" w:after="210" w:line="360" w:lineRule="auto"/>
        <w:ind w:firstLine="420"/>
        <w:jc w:val="left"/>
        <w:rPr>
          <w:rFonts w:ascii="宋体" w:hAnsi="宋体" w:cs="宋体"/>
          <w:kern w:val="0"/>
          <w:sz w:val="24"/>
        </w:rPr>
      </w:pPr>
      <w:r>
        <w:rPr>
          <w:rFonts w:ascii="宋体" w:hAnsi="宋体" w:cs="宋体" w:hint="eastAsia"/>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rsidR="00C93E53" w:rsidRDefault="00EE57CA">
      <w:pPr>
        <w:widowControl/>
        <w:spacing w:before="150" w:after="210" w:line="30" w:lineRule="atLeast"/>
        <w:ind w:firstLine="420"/>
        <w:jc w:val="left"/>
        <w:rPr>
          <w:rFonts w:ascii="宋体" w:hAnsi="宋体" w:cs="宋体"/>
          <w:kern w:val="0"/>
          <w:sz w:val="24"/>
        </w:rPr>
      </w:pPr>
      <w:r>
        <w:rPr>
          <w:rFonts w:ascii="宋体" w:hAnsi="宋体" w:cs="宋体" w:hint="eastAsia"/>
          <w:kern w:val="0"/>
          <w:sz w:val="24"/>
        </w:rPr>
        <w:t>特此承诺。</w:t>
      </w:r>
    </w:p>
    <w:p w:rsidR="00C93E53" w:rsidRDefault="00EE57CA">
      <w:pPr>
        <w:spacing w:line="360" w:lineRule="auto"/>
        <w:rPr>
          <w:rFonts w:ascii="宋体" w:hAnsi="宋体" w:cs="宋体"/>
          <w:sz w:val="24"/>
        </w:rPr>
      </w:pPr>
      <w:r>
        <w:rPr>
          <w:rFonts w:ascii="宋体" w:hAnsi="宋体" w:cs="宋体" w:hint="eastAsia"/>
          <w:sz w:val="24"/>
        </w:rPr>
        <w:t xml:space="preserve">                         </w:t>
      </w:r>
    </w:p>
    <w:p w:rsidR="00C93E53" w:rsidRDefault="00C93E53">
      <w:pPr>
        <w:spacing w:line="360" w:lineRule="auto"/>
        <w:rPr>
          <w:rFonts w:ascii="宋体" w:hAnsi="宋体" w:cs="宋体"/>
          <w:sz w:val="24"/>
        </w:rPr>
      </w:pPr>
    </w:p>
    <w:p w:rsidR="00C93E53" w:rsidRDefault="00C93E53">
      <w:pPr>
        <w:spacing w:line="360" w:lineRule="auto"/>
        <w:ind w:firstLineChars="1200" w:firstLine="2880"/>
        <w:rPr>
          <w:rFonts w:ascii="宋体" w:hAnsi="宋体" w:cs="宋体"/>
          <w:sz w:val="24"/>
        </w:rPr>
      </w:pPr>
    </w:p>
    <w:p w:rsidR="00C93E53" w:rsidRDefault="00EE57CA">
      <w:pPr>
        <w:spacing w:line="360" w:lineRule="auto"/>
        <w:ind w:firstLineChars="1200" w:firstLine="2880"/>
        <w:rPr>
          <w:rFonts w:ascii="宋体" w:hAnsi="宋体" w:cs="宋体"/>
          <w:sz w:val="24"/>
        </w:rPr>
      </w:pPr>
      <w:r>
        <w:rPr>
          <w:rFonts w:ascii="宋体" w:hAnsi="宋体" w:cs="宋体" w:hint="eastAsia"/>
          <w:sz w:val="24"/>
        </w:rPr>
        <w:t xml:space="preserve">  投标人（承诺人）：</w:t>
      </w:r>
      <w:r>
        <w:rPr>
          <w:rFonts w:ascii="宋体" w:hAnsi="宋体" w:cs="宋体" w:hint="eastAsia"/>
          <w:sz w:val="24"/>
          <w:u w:val="single"/>
        </w:rPr>
        <w:t xml:space="preserve">             </w:t>
      </w:r>
      <w:r>
        <w:rPr>
          <w:rFonts w:ascii="宋体" w:hAnsi="宋体" w:cs="宋体" w:hint="eastAsia"/>
          <w:sz w:val="24"/>
        </w:rPr>
        <w:t>（盖单位章）</w:t>
      </w:r>
    </w:p>
    <w:p w:rsidR="00C93E53" w:rsidRDefault="00EE57CA">
      <w:pPr>
        <w:spacing w:line="360" w:lineRule="auto"/>
        <w:rPr>
          <w:rFonts w:ascii="宋体" w:hAnsi="宋体" w:cs="宋体"/>
          <w:sz w:val="24"/>
        </w:rPr>
      </w:pPr>
      <w:r>
        <w:rPr>
          <w:rFonts w:ascii="宋体" w:hAnsi="宋体" w:cs="宋体" w:hint="eastAsia"/>
          <w:sz w:val="24"/>
        </w:rPr>
        <w:t xml:space="preserve">                          法定代表人或其授权的代理人：______________</w:t>
      </w:r>
    </w:p>
    <w:p w:rsidR="00C93E53" w:rsidRDefault="00EE57CA">
      <w:pPr>
        <w:spacing w:line="360" w:lineRule="auto"/>
        <w:rPr>
          <w:rFonts w:ascii="宋体" w:hAnsi="宋体" w:cs="宋体"/>
          <w:sz w:val="24"/>
        </w:rPr>
      </w:pPr>
      <w:r>
        <w:rPr>
          <w:rFonts w:ascii="宋体" w:hAnsi="宋体" w:cs="宋体" w:hint="eastAsia"/>
          <w:sz w:val="24"/>
        </w:rPr>
        <w:t xml:space="preserve">                          时    间：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C93E53" w:rsidRDefault="00C93E53">
      <w:pPr>
        <w:ind w:firstLineChars="200" w:firstLine="480"/>
        <w:rPr>
          <w:rFonts w:ascii="宋体" w:hAnsi="宋体"/>
          <w:sz w:val="24"/>
        </w:rPr>
      </w:pPr>
    </w:p>
    <w:p w:rsidR="00C93E53" w:rsidRDefault="00C93E53">
      <w:pPr>
        <w:ind w:firstLineChars="200" w:firstLine="480"/>
        <w:rPr>
          <w:rFonts w:ascii="宋体" w:hAnsi="宋体"/>
          <w:sz w:val="24"/>
        </w:rPr>
      </w:pPr>
    </w:p>
    <w:p w:rsidR="00C93E53" w:rsidRDefault="00C93E53">
      <w:pPr>
        <w:rPr>
          <w:rFonts w:ascii="宋体" w:hAnsi="宋体"/>
          <w:sz w:val="24"/>
        </w:rPr>
      </w:pPr>
      <w:bookmarkStart w:id="20" w:name="_Toc238797606"/>
      <w:bookmarkStart w:id="21" w:name="_Toc144974551"/>
      <w:bookmarkStart w:id="22" w:name="_Toc152042361"/>
      <w:bookmarkStart w:id="23" w:name="_Toc152045584"/>
      <w:bookmarkStart w:id="24" w:name="_Toc238552251"/>
      <w:bookmarkStart w:id="25" w:name="_Toc374347778"/>
      <w:bookmarkStart w:id="26" w:name="_Toc6531"/>
      <w:bookmarkEnd w:id="20"/>
      <w:bookmarkEnd w:id="21"/>
      <w:bookmarkEnd w:id="22"/>
      <w:bookmarkEnd w:id="23"/>
      <w:bookmarkEnd w:id="24"/>
      <w:bookmarkEnd w:id="25"/>
    </w:p>
    <w:bookmarkEnd w:id="26"/>
    <w:p w:rsidR="00C93E53" w:rsidRDefault="00C93E53">
      <w:pPr>
        <w:pStyle w:val="aa"/>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C93E53" w:rsidRDefault="00C93E53">
      <w:pPr>
        <w:pStyle w:val="aa"/>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C93E53" w:rsidRDefault="00C93E53">
      <w:pPr>
        <w:pStyle w:val="aa"/>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C93E53" w:rsidRDefault="00C93E53">
      <w:pPr>
        <w:snapToGrid w:val="0"/>
        <w:spacing w:after="100" w:line="360" w:lineRule="auto"/>
        <w:jc w:val="left"/>
        <w:rPr>
          <w:rFonts w:ascii="宋体" w:hAnsi="宋体"/>
          <w:b/>
          <w:bCs/>
          <w:kern w:val="0"/>
          <w:sz w:val="24"/>
        </w:rPr>
      </w:pPr>
    </w:p>
    <w:p w:rsidR="00C93E53" w:rsidRDefault="00C93E53">
      <w:pPr>
        <w:snapToGrid w:val="0"/>
        <w:spacing w:after="100" w:line="360" w:lineRule="auto"/>
        <w:jc w:val="left"/>
        <w:rPr>
          <w:rFonts w:ascii="宋体" w:hAnsi="宋体"/>
          <w:b/>
          <w:bCs/>
          <w:kern w:val="0"/>
          <w:sz w:val="24"/>
        </w:rPr>
      </w:pPr>
    </w:p>
    <w:p w:rsidR="00C93E53" w:rsidRDefault="00C93E53">
      <w:pPr>
        <w:snapToGrid w:val="0"/>
        <w:spacing w:after="100" w:line="360" w:lineRule="auto"/>
        <w:jc w:val="left"/>
        <w:rPr>
          <w:rFonts w:ascii="宋体" w:hAnsi="宋体"/>
          <w:b/>
          <w:bCs/>
          <w:kern w:val="0"/>
          <w:sz w:val="24"/>
        </w:rPr>
      </w:pPr>
    </w:p>
    <w:p w:rsidR="00C93E53" w:rsidRDefault="00C93E53">
      <w:pPr>
        <w:snapToGrid w:val="0"/>
        <w:spacing w:after="100" w:line="360" w:lineRule="auto"/>
        <w:jc w:val="left"/>
        <w:rPr>
          <w:rFonts w:ascii="宋体" w:hAnsi="宋体"/>
          <w:b/>
          <w:bCs/>
          <w:kern w:val="0"/>
          <w:sz w:val="24"/>
        </w:rPr>
      </w:pPr>
    </w:p>
    <w:p w:rsidR="00C93E53" w:rsidRDefault="00EE57CA">
      <w:pPr>
        <w:snapToGrid w:val="0"/>
        <w:spacing w:after="100" w:line="360" w:lineRule="auto"/>
        <w:jc w:val="left"/>
        <w:rPr>
          <w:rFonts w:ascii="宋体" w:hAnsi="宋体"/>
          <w:b/>
          <w:bCs/>
          <w:kern w:val="0"/>
          <w:sz w:val="24"/>
        </w:rPr>
      </w:pPr>
      <w:r>
        <w:rPr>
          <w:rFonts w:ascii="宋体" w:hAnsi="宋体" w:hint="eastAsia"/>
          <w:b/>
          <w:bCs/>
          <w:kern w:val="0"/>
          <w:sz w:val="24"/>
        </w:rPr>
        <w:lastRenderedPageBreak/>
        <w:t>5</w:t>
      </w:r>
      <w:r>
        <w:rPr>
          <w:rFonts w:ascii="宋体" w:hAnsi="宋体" w:cs="宋体" w:hint="eastAsia"/>
          <w:b/>
          <w:sz w:val="24"/>
        </w:rPr>
        <w:t>：法人身份证、授权代理人身份证（扫描件盖单位公章）</w:t>
      </w:r>
    </w:p>
    <w:p w:rsidR="00C93E53" w:rsidRDefault="00C93E53">
      <w:pPr>
        <w:spacing w:line="360" w:lineRule="auto"/>
        <w:jc w:val="left"/>
        <w:rPr>
          <w:rFonts w:ascii="宋体" w:hAnsi="宋体" w:cs="宋体"/>
          <w:szCs w:val="21"/>
        </w:rPr>
      </w:pPr>
    </w:p>
    <w:p w:rsidR="00C93E53" w:rsidRDefault="00C93E53">
      <w:pPr>
        <w:spacing w:line="360" w:lineRule="auto"/>
        <w:ind w:firstLineChars="200" w:firstLine="420"/>
        <w:jc w:val="left"/>
        <w:rPr>
          <w:rFonts w:ascii="宋体" w:hAnsi="宋体" w:cs="宋体"/>
          <w:i/>
          <w:szCs w:val="21"/>
        </w:rPr>
      </w:pPr>
    </w:p>
    <w:p w:rsidR="00C93E53" w:rsidRDefault="00C93E53">
      <w:pPr>
        <w:spacing w:line="360" w:lineRule="auto"/>
        <w:jc w:val="left"/>
        <w:rPr>
          <w:rFonts w:ascii="宋体" w:hAnsi="宋体" w:cs="宋体"/>
          <w:i/>
          <w:szCs w:val="21"/>
        </w:rPr>
      </w:pPr>
    </w:p>
    <w:p w:rsidR="00C93E53" w:rsidRDefault="00C93E53">
      <w:pPr>
        <w:spacing w:line="360" w:lineRule="auto"/>
        <w:jc w:val="left"/>
        <w:rPr>
          <w:rFonts w:ascii="宋体" w:hAnsi="宋体" w:cs="宋体"/>
          <w:szCs w:val="21"/>
        </w:rPr>
      </w:pPr>
    </w:p>
    <w:tbl>
      <w:tblPr>
        <w:tblW w:w="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5"/>
      </w:tblGrid>
      <w:tr w:rsidR="00C93E53">
        <w:trPr>
          <w:trHeight w:val="2101"/>
        </w:trPr>
        <w:tc>
          <w:tcPr>
            <w:tcW w:w="3635" w:type="dxa"/>
          </w:tcPr>
          <w:p w:rsidR="00C93E53" w:rsidRDefault="00EE57CA" w:rsidP="00F566B9">
            <w:pPr>
              <w:pStyle w:val="3GB231200"/>
              <w:spacing w:beforeLines="100" w:line="360" w:lineRule="auto"/>
              <w:jc w:val="both"/>
              <w:rPr>
                <w:rFonts w:ascii="宋体" w:eastAsia="宋体" w:hAnsi="宋体"/>
                <w:b w:val="0"/>
              </w:rPr>
            </w:pPr>
            <w:r>
              <w:rPr>
                <w:rFonts w:ascii="宋体" w:eastAsia="宋体" w:hAnsi="宋体" w:hint="eastAsia"/>
                <w:b w:val="0"/>
              </w:rPr>
              <w:t xml:space="preserve">       </w:t>
            </w:r>
          </w:p>
          <w:p w:rsidR="00C93E53" w:rsidRDefault="00EE57CA" w:rsidP="00F566B9">
            <w:pPr>
              <w:pStyle w:val="3GB231200"/>
              <w:spacing w:beforeLines="100" w:line="360" w:lineRule="auto"/>
              <w:ind w:firstLineChars="100" w:firstLine="240"/>
              <w:jc w:val="both"/>
              <w:rPr>
                <w:rFonts w:ascii="宋体" w:eastAsia="宋体" w:hAnsi="宋体"/>
                <w:b w:val="0"/>
              </w:rPr>
            </w:pPr>
            <w:r>
              <w:rPr>
                <w:rFonts w:ascii="宋体" w:eastAsia="宋体" w:hAnsi="宋体" w:hint="eastAsia"/>
                <w:b w:val="0"/>
              </w:rPr>
              <w:t>法人身份证（扫描件）</w:t>
            </w:r>
          </w:p>
        </w:tc>
      </w:tr>
    </w:tbl>
    <w:tbl>
      <w:tblPr>
        <w:tblpPr w:leftFromText="180" w:rightFromText="180" w:vertAnchor="text" w:horzAnchor="margin" w:tblpXSpec="right" w:tblpY="-2086"/>
        <w:tblW w:w="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5"/>
      </w:tblGrid>
      <w:tr w:rsidR="00C93E53">
        <w:trPr>
          <w:trHeight w:val="2101"/>
        </w:trPr>
        <w:tc>
          <w:tcPr>
            <w:tcW w:w="3635" w:type="dxa"/>
          </w:tcPr>
          <w:p w:rsidR="00C93E53" w:rsidRDefault="00EE57CA" w:rsidP="00F566B9">
            <w:pPr>
              <w:pStyle w:val="3GB231200"/>
              <w:spacing w:beforeLines="100" w:line="360" w:lineRule="auto"/>
              <w:jc w:val="both"/>
              <w:rPr>
                <w:rFonts w:ascii="宋体" w:eastAsia="宋体" w:hAnsi="宋体"/>
                <w:b w:val="0"/>
              </w:rPr>
            </w:pPr>
            <w:r>
              <w:rPr>
                <w:rFonts w:ascii="宋体" w:eastAsia="宋体" w:hAnsi="宋体" w:hint="eastAsia"/>
                <w:b w:val="0"/>
              </w:rPr>
              <w:t xml:space="preserve">       </w:t>
            </w:r>
          </w:p>
          <w:p w:rsidR="00C93E53" w:rsidRDefault="00EE57CA" w:rsidP="00F566B9">
            <w:pPr>
              <w:pStyle w:val="3GB231200"/>
              <w:spacing w:beforeLines="100" w:line="360" w:lineRule="auto"/>
              <w:ind w:firstLineChars="100" w:firstLine="240"/>
              <w:jc w:val="both"/>
              <w:rPr>
                <w:rFonts w:ascii="宋体" w:eastAsia="宋体" w:hAnsi="宋体"/>
                <w:b w:val="0"/>
              </w:rPr>
            </w:pPr>
            <w:r>
              <w:rPr>
                <w:rFonts w:ascii="宋体" w:eastAsia="宋体" w:hAnsi="宋体" w:hint="eastAsia"/>
                <w:b w:val="0"/>
              </w:rPr>
              <w:t>授权委托人身份证（扫描件）</w:t>
            </w:r>
          </w:p>
        </w:tc>
      </w:tr>
    </w:tbl>
    <w:p w:rsidR="00C93E53" w:rsidRDefault="00C93E53">
      <w:pPr>
        <w:ind w:firstLine="480"/>
        <w:rPr>
          <w:rFonts w:ascii="宋体" w:hAnsi="宋体" w:cs="宋体"/>
          <w:szCs w:val="21"/>
          <w:highlight w:val="yellow"/>
        </w:rPr>
      </w:pPr>
    </w:p>
    <w:p w:rsidR="00C93E53" w:rsidRDefault="00C93E53">
      <w:pPr>
        <w:ind w:firstLine="480"/>
        <w:rPr>
          <w:rFonts w:ascii="宋体" w:hAnsi="宋体" w:cs="宋体"/>
          <w:szCs w:val="21"/>
          <w:highlight w:val="yellow"/>
        </w:rPr>
      </w:pPr>
    </w:p>
    <w:p w:rsidR="00C93E53" w:rsidRDefault="00C93E53">
      <w:pPr>
        <w:spacing w:line="500" w:lineRule="exact"/>
        <w:ind w:firstLineChars="200" w:firstLine="560"/>
        <w:jc w:val="left"/>
        <w:rPr>
          <w:rFonts w:ascii="仿宋_GB2312" w:eastAsia="仿宋_GB2312" w:hAnsi="宋体" w:cs="宋体"/>
          <w:color w:val="000000"/>
          <w:kern w:val="0"/>
          <w:sz w:val="28"/>
          <w:szCs w:val="28"/>
        </w:rPr>
      </w:pPr>
    </w:p>
    <w:sectPr w:rsidR="00C93E53" w:rsidSect="00C93E53">
      <w:footerReference w:type="default" r:id="rId9"/>
      <w:pgSz w:w="11906" w:h="16838"/>
      <w:pgMar w:top="1440" w:right="1800" w:bottom="1440" w:left="180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FC3" w:rsidRDefault="00E54FC3" w:rsidP="00C93E53">
      <w:r>
        <w:separator/>
      </w:r>
    </w:p>
  </w:endnote>
  <w:endnote w:type="continuationSeparator" w:id="1">
    <w:p w:rsidR="00E54FC3" w:rsidRDefault="00E54FC3" w:rsidP="00C93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
    <w:altName w:val="宋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E53" w:rsidRDefault="0057088B">
    <w:pPr>
      <w:pStyle w:val="a8"/>
    </w:pPr>
    <w:r>
      <w:pict>
        <v:shapetype id="_x0000_t202" coordsize="21600,21600" o:spt="202" path="m,l,21600r21600,l21600,xe">
          <v:stroke joinstyle="miter"/>
          <v:path gradientshapeok="t" o:connecttype="rect"/>
        </v:shapetype>
        <v:shape id="_x0000_s2049" type="#_x0000_t202" style="position:absolute;margin-left:0;margin-top:0;width:20pt;height:22.4pt;z-index:251659264;mso-wrap-style:none;mso-position-horizontal:center;mso-position-horizontal-relative:margin" o:gfxdata="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tV75c8AAAAD&#10;AQAADwAAAAAAAAABACAAAAAiAAAAZHJzL2Rvd25yZXYueG1sUEsBAhQAFAAAAAgAh07iQBF4d7az&#10;AQAARgMAAA4AAAAAAAAAAQAgAAAAHgEAAGRycy9lMm9Eb2MueG1sUEsFBgAAAAAGAAYAWQEAAEMF&#10;AAAAAA==&#10;" filled="f" stroked="f">
          <v:textbox style="mso-fit-shape-to-text:t" inset="0,0,0,0">
            <w:txbxContent>
              <w:p w:rsidR="00C93E53" w:rsidRDefault="0057088B">
                <w:pPr>
                  <w:snapToGrid w:val="0"/>
                  <w:rPr>
                    <w:sz w:val="18"/>
                  </w:rPr>
                </w:pPr>
                <w:r>
                  <w:rPr>
                    <w:rFonts w:hint="eastAsia"/>
                    <w:sz w:val="18"/>
                  </w:rPr>
                  <w:fldChar w:fldCharType="begin"/>
                </w:r>
                <w:r w:rsidR="00EE57CA">
                  <w:rPr>
                    <w:rFonts w:hint="eastAsia"/>
                    <w:sz w:val="18"/>
                  </w:rPr>
                  <w:instrText xml:space="preserve"> PAGE  \* MERGEFORMAT </w:instrText>
                </w:r>
                <w:r>
                  <w:rPr>
                    <w:rFonts w:hint="eastAsia"/>
                    <w:sz w:val="18"/>
                  </w:rPr>
                  <w:fldChar w:fldCharType="separate"/>
                </w:r>
                <w:r w:rsidR="00F566B9" w:rsidRPr="00F566B9">
                  <w:rPr>
                    <w:noProof/>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FC3" w:rsidRDefault="00E54FC3" w:rsidP="00C93E53">
      <w:r>
        <w:separator/>
      </w:r>
    </w:p>
  </w:footnote>
  <w:footnote w:type="continuationSeparator" w:id="1">
    <w:p w:rsidR="00E54FC3" w:rsidRDefault="00E54FC3" w:rsidP="00C93E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F8E45"/>
    <w:multiLevelType w:val="singleLevel"/>
    <w:tmpl w:val="378F8E45"/>
    <w:lvl w:ilvl="0">
      <w:start w:val="4"/>
      <w:numFmt w:val="chineseCounting"/>
      <w:suff w:val="space"/>
      <w:lvlText w:val="第%1部分"/>
      <w:lvlJc w:val="left"/>
      <w:rPr>
        <w:rFonts w:hint="eastAsia"/>
      </w:rPr>
    </w:lvl>
  </w:abstractNum>
  <w:abstractNum w:abstractNumId="1">
    <w:nsid w:val="6FA90748"/>
    <w:multiLevelType w:val="singleLevel"/>
    <w:tmpl w:val="6FA90748"/>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B338EB"/>
    <w:rsid w:val="00000305"/>
    <w:rsid w:val="00001392"/>
    <w:rsid w:val="00001BDC"/>
    <w:rsid w:val="00006CF0"/>
    <w:rsid w:val="00017063"/>
    <w:rsid w:val="00023CCA"/>
    <w:rsid w:val="00025900"/>
    <w:rsid w:val="000434FB"/>
    <w:rsid w:val="00053A23"/>
    <w:rsid w:val="00073F37"/>
    <w:rsid w:val="00081AFD"/>
    <w:rsid w:val="0008768A"/>
    <w:rsid w:val="00094EB6"/>
    <w:rsid w:val="0009503F"/>
    <w:rsid w:val="000A4A86"/>
    <w:rsid w:val="000D6309"/>
    <w:rsid w:val="000D7185"/>
    <w:rsid w:val="000E2B88"/>
    <w:rsid w:val="001017BA"/>
    <w:rsid w:val="00104FAB"/>
    <w:rsid w:val="00113A1A"/>
    <w:rsid w:val="001203B9"/>
    <w:rsid w:val="00120C78"/>
    <w:rsid w:val="00124BCF"/>
    <w:rsid w:val="00127E6D"/>
    <w:rsid w:val="001337A0"/>
    <w:rsid w:val="0013452F"/>
    <w:rsid w:val="00135661"/>
    <w:rsid w:val="00141B3C"/>
    <w:rsid w:val="00147FC7"/>
    <w:rsid w:val="0015554C"/>
    <w:rsid w:val="00173FF6"/>
    <w:rsid w:val="0017735B"/>
    <w:rsid w:val="001776C1"/>
    <w:rsid w:val="00182F4C"/>
    <w:rsid w:val="00191672"/>
    <w:rsid w:val="001C0EF5"/>
    <w:rsid w:val="001C3882"/>
    <w:rsid w:val="001D5C00"/>
    <w:rsid w:val="001E353A"/>
    <w:rsid w:val="001E48CD"/>
    <w:rsid w:val="001E76DF"/>
    <w:rsid w:val="001F4848"/>
    <w:rsid w:val="001F7609"/>
    <w:rsid w:val="0020437B"/>
    <w:rsid w:val="0020535A"/>
    <w:rsid w:val="00210D74"/>
    <w:rsid w:val="002119A8"/>
    <w:rsid w:val="00213AB0"/>
    <w:rsid w:val="00227A33"/>
    <w:rsid w:val="00230841"/>
    <w:rsid w:val="002349B9"/>
    <w:rsid w:val="002442AB"/>
    <w:rsid w:val="00264AE1"/>
    <w:rsid w:val="00276852"/>
    <w:rsid w:val="002871A5"/>
    <w:rsid w:val="002925F0"/>
    <w:rsid w:val="00294684"/>
    <w:rsid w:val="002A5DAC"/>
    <w:rsid w:val="002A7D5D"/>
    <w:rsid w:val="002C22BE"/>
    <w:rsid w:val="002C764A"/>
    <w:rsid w:val="002D10F0"/>
    <w:rsid w:val="002D15E5"/>
    <w:rsid w:val="002D67A7"/>
    <w:rsid w:val="002E213C"/>
    <w:rsid w:val="002E595F"/>
    <w:rsid w:val="002F28E0"/>
    <w:rsid w:val="002F29EB"/>
    <w:rsid w:val="002F7074"/>
    <w:rsid w:val="003016E7"/>
    <w:rsid w:val="003023F2"/>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84702"/>
    <w:rsid w:val="00385D5F"/>
    <w:rsid w:val="00387E09"/>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EC1"/>
    <w:rsid w:val="00567E95"/>
    <w:rsid w:val="0057088B"/>
    <w:rsid w:val="005802ED"/>
    <w:rsid w:val="00580694"/>
    <w:rsid w:val="00585414"/>
    <w:rsid w:val="00587B12"/>
    <w:rsid w:val="00591484"/>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4752"/>
    <w:rsid w:val="00615B09"/>
    <w:rsid w:val="00616114"/>
    <w:rsid w:val="00621485"/>
    <w:rsid w:val="00621B3E"/>
    <w:rsid w:val="00622074"/>
    <w:rsid w:val="006231C3"/>
    <w:rsid w:val="00625E3D"/>
    <w:rsid w:val="00650D95"/>
    <w:rsid w:val="00653495"/>
    <w:rsid w:val="00654200"/>
    <w:rsid w:val="00655914"/>
    <w:rsid w:val="00660C1D"/>
    <w:rsid w:val="00662B4C"/>
    <w:rsid w:val="00664537"/>
    <w:rsid w:val="00670DE7"/>
    <w:rsid w:val="00671270"/>
    <w:rsid w:val="006733B8"/>
    <w:rsid w:val="00680E8B"/>
    <w:rsid w:val="00697F5A"/>
    <w:rsid w:val="006A6DB6"/>
    <w:rsid w:val="006C6939"/>
    <w:rsid w:val="006D03BD"/>
    <w:rsid w:val="006D3985"/>
    <w:rsid w:val="006E1502"/>
    <w:rsid w:val="006F4A73"/>
    <w:rsid w:val="006F5194"/>
    <w:rsid w:val="006F5CFC"/>
    <w:rsid w:val="006F77DB"/>
    <w:rsid w:val="0070170D"/>
    <w:rsid w:val="00712362"/>
    <w:rsid w:val="00714199"/>
    <w:rsid w:val="00741ACB"/>
    <w:rsid w:val="007455D9"/>
    <w:rsid w:val="0075278F"/>
    <w:rsid w:val="00752C6B"/>
    <w:rsid w:val="007536DF"/>
    <w:rsid w:val="00755933"/>
    <w:rsid w:val="00757335"/>
    <w:rsid w:val="00762E64"/>
    <w:rsid w:val="0076767E"/>
    <w:rsid w:val="007714F8"/>
    <w:rsid w:val="007721A4"/>
    <w:rsid w:val="007813C9"/>
    <w:rsid w:val="0078525F"/>
    <w:rsid w:val="007864D3"/>
    <w:rsid w:val="00794563"/>
    <w:rsid w:val="007A43FC"/>
    <w:rsid w:val="007A6526"/>
    <w:rsid w:val="007A7A92"/>
    <w:rsid w:val="007B1458"/>
    <w:rsid w:val="007B4D93"/>
    <w:rsid w:val="007B538B"/>
    <w:rsid w:val="007B62E0"/>
    <w:rsid w:val="007E66E1"/>
    <w:rsid w:val="007E72B2"/>
    <w:rsid w:val="007F24C5"/>
    <w:rsid w:val="008024B5"/>
    <w:rsid w:val="008231CD"/>
    <w:rsid w:val="00837A0E"/>
    <w:rsid w:val="008472DE"/>
    <w:rsid w:val="008517AB"/>
    <w:rsid w:val="00852482"/>
    <w:rsid w:val="00863F40"/>
    <w:rsid w:val="00880B48"/>
    <w:rsid w:val="0089268C"/>
    <w:rsid w:val="00896BEB"/>
    <w:rsid w:val="008A7DD0"/>
    <w:rsid w:val="008B7726"/>
    <w:rsid w:val="008C3D6A"/>
    <w:rsid w:val="008C4666"/>
    <w:rsid w:val="008C5093"/>
    <w:rsid w:val="008D61FF"/>
    <w:rsid w:val="008E447B"/>
    <w:rsid w:val="008E547B"/>
    <w:rsid w:val="008E55F0"/>
    <w:rsid w:val="008F076B"/>
    <w:rsid w:val="008F3754"/>
    <w:rsid w:val="008F539F"/>
    <w:rsid w:val="008F7574"/>
    <w:rsid w:val="008F7B77"/>
    <w:rsid w:val="0090469E"/>
    <w:rsid w:val="00910F0E"/>
    <w:rsid w:val="00922458"/>
    <w:rsid w:val="009474F5"/>
    <w:rsid w:val="00963592"/>
    <w:rsid w:val="00964629"/>
    <w:rsid w:val="009719E6"/>
    <w:rsid w:val="00971B02"/>
    <w:rsid w:val="009769F4"/>
    <w:rsid w:val="00983268"/>
    <w:rsid w:val="0099441C"/>
    <w:rsid w:val="009A30D9"/>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27D1"/>
    <w:rsid w:val="00A867A9"/>
    <w:rsid w:val="00A90872"/>
    <w:rsid w:val="00A93DA8"/>
    <w:rsid w:val="00AA0098"/>
    <w:rsid w:val="00AA2CE7"/>
    <w:rsid w:val="00AB4432"/>
    <w:rsid w:val="00AC652E"/>
    <w:rsid w:val="00AD16EE"/>
    <w:rsid w:val="00AE7943"/>
    <w:rsid w:val="00AF435D"/>
    <w:rsid w:val="00AF5E98"/>
    <w:rsid w:val="00B014AA"/>
    <w:rsid w:val="00B046BB"/>
    <w:rsid w:val="00B06F50"/>
    <w:rsid w:val="00B1416E"/>
    <w:rsid w:val="00B15474"/>
    <w:rsid w:val="00B20140"/>
    <w:rsid w:val="00B229EE"/>
    <w:rsid w:val="00B270CC"/>
    <w:rsid w:val="00B316AA"/>
    <w:rsid w:val="00B338EB"/>
    <w:rsid w:val="00B37A1E"/>
    <w:rsid w:val="00B4468E"/>
    <w:rsid w:val="00B528D0"/>
    <w:rsid w:val="00B800FD"/>
    <w:rsid w:val="00B81825"/>
    <w:rsid w:val="00B82B12"/>
    <w:rsid w:val="00B959E1"/>
    <w:rsid w:val="00B96926"/>
    <w:rsid w:val="00B96E35"/>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6A5"/>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62014"/>
    <w:rsid w:val="00C643D3"/>
    <w:rsid w:val="00C64CF6"/>
    <w:rsid w:val="00C70CB4"/>
    <w:rsid w:val="00C7541F"/>
    <w:rsid w:val="00C7747C"/>
    <w:rsid w:val="00C86435"/>
    <w:rsid w:val="00C93E53"/>
    <w:rsid w:val="00CA16C4"/>
    <w:rsid w:val="00CA799E"/>
    <w:rsid w:val="00CB349F"/>
    <w:rsid w:val="00CC6379"/>
    <w:rsid w:val="00CD7C5B"/>
    <w:rsid w:val="00CE10BB"/>
    <w:rsid w:val="00CE55DA"/>
    <w:rsid w:val="00CE616B"/>
    <w:rsid w:val="00CF1B64"/>
    <w:rsid w:val="00D0247D"/>
    <w:rsid w:val="00D0365A"/>
    <w:rsid w:val="00D0606F"/>
    <w:rsid w:val="00D139A2"/>
    <w:rsid w:val="00D4131D"/>
    <w:rsid w:val="00D43F03"/>
    <w:rsid w:val="00D56C63"/>
    <w:rsid w:val="00D76E23"/>
    <w:rsid w:val="00D77D1D"/>
    <w:rsid w:val="00D931F2"/>
    <w:rsid w:val="00D93BF6"/>
    <w:rsid w:val="00DA44BE"/>
    <w:rsid w:val="00DA689C"/>
    <w:rsid w:val="00DB1640"/>
    <w:rsid w:val="00DD06FB"/>
    <w:rsid w:val="00DD7F9B"/>
    <w:rsid w:val="00DE5D82"/>
    <w:rsid w:val="00DF15E4"/>
    <w:rsid w:val="00DF586E"/>
    <w:rsid w:val="00E0446C"/>
    <w:rsid w:val="00E248A9"/>
    <w:rsid w:val="00E25138"/>
    <w:rsid w:val="00E35263"/>
    <w:rsid w:val="00E43F34"/>
    <w:rsid w:val="00E50D4C"/>
    <w:rsid w:val="00E51BFD"/>
    <w:rsid w:val="00E54FC3"/>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EE57CA"/>
    <w:rsid w:val="00F12F0E"/>
    <w:rsid w:val="00F339AC"/>
    <w:rsid w:val="00F3775C"/>
    <w:rsid w:val="00F4352C"/>
    <w:rsid w:val="00F45008"/>
    <w:rsid w:val="00F45507"/>
    <w:rsid w:val="00F5637B"/>
    <w:rsid w:val="00F566B9"/>
    <w:rsid w:val="00F61CC3"/>
    <w:rsid w:val="00F63BDE"/>
    <w:rsid w:val="00F6499E"/>
    <w:rsid w:val="00F705D2"/>
    <w:rsid w:val="00F74537"/>
    <w:rsid w:val="00F76A8B"/>
    <w:rsid w:val="00F876F4"/>
    <w:rsid w:val="00F909C0"/>
    <w:rsid w:val="00F95C2E"/>
    <w:rsid w:val="00FA34BC"/>
    <w:rsid w:val="00FB1F0E"/>
    <w:rsid w:val="00FB45DD"/>
    <w:rsid w:val="00FB5C88"/>
    <w:rsid w:val="00FB5F98"/>
    <w:rsid w:val="00FC0CE4"/>
    <w:rsid w:val="00FC3198"/>
    <w:rsid w:val="00FE010C"/>
    <w:rsid w:val="00FF6ED4"/>
    <w:rsid w:val="01AB50A4"/>
    <w:rsid w:val="02A81707"/>
    <w:rsid w:val="04482C87"/>
    <w:rsid w:val="04771F20"/>
    <w:rsid w:val="06066AC4"/>
    <w:rsid w:val="061266E1"/>
    <w:rsid w:val="0755402D"/>
    <w:rsid w:val="07CE25B1"/>
    <w:rsid w:val="08FD59E6"/>
    <w:rsid w:val="0C467635"/>
    <w:rsid w:val="0DF527A7"/>
    <w:rsid w:val="0E892266"/>
    <w:rsid w:val="10564E2E"/>
    <w:rsid w:val="106E44A7"/>
    <w:rsid w:val="108E2626"/>
    <w:rsid w:val="11923CCE"/>
    <w:rsid w:val="12962327"/>
    <w:rsid w:val="1722169B"/>
    <w:rsid w:val="17655846"/>
    <w:rsid w:val="187765A2"/>
    <w:rsid w:val="1A9A1D3E"/>
    <w:rsid w:val="1C6C5F27"/>
    <w:rsid w:val="1E1E05F2"/>
    <w:rsid w:val="1ED570E2"/>
    <w:rsid w:val="221F6F12"/>
    <w:rsid w:val="236173C6"/>
    <w:rsid w:val="24FF1FE6"/>
    <w:rsid w:val="265744DC"/>
    <w:rsid w:val="26615520"/>
    <w:rsid w:val="29070C09"/>
    <w:rsid w:val="29D27C51"/>
    <w:rsid w:val="2A8C6952"/>
    <w:rsid w:val="2AD41034"/>
    <w:rsid w:val="2AFB29E3"/>
    <w:rsid w:val="2C253E91"/>
    <w:rsid w:val="2E7710D0"/>
    <w:rsid w:val="2F37789E"/>
    <w:rsid w:val="2F6C2E13"/>
    <w:rsid w:val="3155755D"/>
    <w:rsid w:val="331A4C91"/>
    <w:rsid w:val="35272F7E"/>
    <w:rsid w:val="391442D7"/>
    <w:rsid w:val="3A023678"/>
    <w:rsid w:val="3E07524B"/>
    <w:rsid w:val="44861B74"/>
    <w:rsid w:val="45DD6E2F"/>
    <w:rsid w:val="4BA20F1F"/>
    <w:rsid w:val="4BE01561"/>
    <w:rsid w:val="4CB06697"/>
    <w:rsid w:val="4D7869F6"/>
    <w:rsid w:val="4E814C9C"/>
    <w:rsid w:val="4F052637"/>
    <w:rsid w:val="4FFE33A4"/>
    <w:rsid w:val="50564ED4"/>
    <w:rsid w:val="51266F06"/>
    <w:rsid w:val="54090EC3"/>
    <w:rsid w:val="540E42CE"/>
    <w:rsid w:val="55F52879"/>
    <w:rsid w:val="560761F1"/>
    <w:rsid w:val="56C76172"/>
    <w:rsid w:val="585567B9"/>
    <w:rsid w:val="59AA7CE7"/>
    <w:rsid w:val="5A402888"/>
    <w:rsid w:val="5BBA4C64"/>
    <w:rsid w:val="5DC66DD2"/>
    <w:rsid w:val="5E6B667C"/>
    <w:rsid w:val="64BE6639"/>
    <w:rsid w:val="65126EB4"/>
    <w:rsid w:val="65FC19B0"/>
    <w:rsid w:val="67A94BDA"/>
    <w:rsid w:val="69401E7A"/>
    <w:rsid w:val="69E6330C"/>
    <w:rsid w:val="6BB643D9"/>
    <w:rsid w:val="6EE25C5C"/>
    <w:rsid w:val="6F103741"/>
    <w:rsid w:val="6FB576CE"/>
    <w:rsid w:val="70416D81"/>
    <w:rsid w:val="71845C72"/>
    <w:rsid w:val="76204EBA"/>
    <w:rsid w:val="77564011"/>
    <w:rsid w:val="79890141"/>
    <w:rsid w:val="7AD37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alutation" w:semiHidden="0" w:uiPriority="0"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93E53"/>
    <w:pPr>
      <w:widowControl w:val="0"/>
      <w:jc w:val="both"/>
    </w:pPr>
    <w:rPr>
      <w:kern w:val="2"/>
      <w:sz w:val="21"/>
      <w:szCs w:val="24"/>
    </w:rPr>
  </w:style>
  <w:style w:type="paragraph" w:styleId="20">
    <w:name w:val="heading 2"/>
    <w:basedOn w:val="a"/>
    <w:next w:val="a"/>
    <w:uiPriority w:val="9"/>
    <w:qFormat/>
    <w:rsid w:val="00C93E53"/>
    <w:pPr>
      <w:keepNext/>
      <w:keepLines/>
      <w:tabs>
        <w:tab w:val="left" w:pos="576"/>
      </w:tabs>
      <w:spacing w:line="415" w:lineRule="auto"/>
      <w:jc w:val="left"/>
      <w:outlineLvl w:val="1"/>
    </w:pPr>
    <w:rPr>
      <w:rFonts w:ascii="宋体" w:hAnsi="宋体"/>
      <w:b/>
      <w:bCs/>
      <w:sz w:val="30"/>
      <w:szCs w:val="32"/>
    </w:rPr>
  </w:style>
  <w:style w:type="paragraph" w:styleId="3">
    <w:name w:val="heading 3"/>
    <w:basedOn w:val="a"/>
    <w:next w:val="a"/>
    <w:link w:val="3Char"/>
    <w:uiPriority w:val="9"/>
    <w:semiHidden/>
    <w:unhideWhenUsed/>
    <w:qFormat/>
    <w:rsid w:val="00C93E5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C93E53"/>
    <w:pPr>
      <w:ind w:firstLine="420"/>
    </w:pPr>
  </w:style>
  <w:style w:type="paragraph" w:styleId="a3">
    <w:name w:val="Body Text Indent"/>
    <w:basedOn w:val="a"/>
    <w:qFormat/>
    <w:rsid w:val="00C93E53"/>
    <w:pPr>
      <w:spacing w:after="120"/>
      <w:ind w:leftChars="200" w:left="420"/>
    </w:pPr>
  </w:style>
  <w:style w:type="paragraph" w:styleId="a4">
    <w:name w:val="Normal Indent"/>
    <w:basedOn w:val="a"/>
    <w:qFormat/>
    <w:rsid w:val="00C93E53"/>
    <w:pPr>
      <w:widowControl/>
      <w:ind w:firstLine="420"/>
      <w:jc w:val="left"/>
    </w:pPr>
    <w:rPr>
      <w:rFonts w:ascii="MingLiU" w:eastAsia="MingLiU" w:hAnsi="MingLiU" w:cs="Arial Unicode MS"/>
      <w:snapToGrid w:val="0"/>
      <w:kern w:val="0"/>
      <w:sz w:val="20"/>
      <w:szCs w:val="20"/>
    </w:rPr>
  </w:style>
  <w:style w:type="paragraph" w:styleId="a5">
    <w:name w:val="Salutation"/>
    <w:basedOn w:val="a"/>
    <w:next w:val="a"/>
    <w:link w:val="Char"/>
    <w:qFormat/>
    <w:rsid w:val="00C93E53"/>
    <w:pPr>
      <w:spacing w:before="100" w:after="100"/>
    </w:pPr>
    <w:rPr>
      <w:kern w:val="0"/>
      <w:sz w:val="24"/>
    </w:rPr>
  </w:style>
  <w:style w:type="paragraph" w:styleId="a6">
    <w:name w:val="Body Text"/>
    <w:basedOn w:val="a"/>
    <w:uiPriority w:val="99"/>
    <w:unhideWhenUsed/>
    <w:qFormat/>
    <w:rsid w:val="00C93E53"/>
    <w:pPr>
      <w:jc w:val="center"/>
    </w:pPr>
    <w:rPr>
      <w:szCs w:val="20"/>
    </w:rPr>
  </w:style>
  <w:style w:type="paragraph" w:styleId="a7">
    <w:name w:val="Plain Text"/>
    <w:basedOn w:val="a"/>
    <w:link w:val="Char0"/>
    <w:unhideWhenUsed/>
    <w:qFormat/>
    <w:rsid w:val="00C93E53"/>
    <w:rPr>
      <w:rFonts w:ascii="宋体" w:hAnsi="Courier New" w:cs="Courier New"/>
      <w:szCs w:val="21"/>
    </w:rPr>
  </w:style>
  <w:style w:type="paragraph" w:styleId="a8">
    <w:name w:val="footer"/>
    <w:basedOn w:val="a"/>
    <w:link w:val="Char1"/>
    <w:uiPriority w:val="99"/>
    <w:unhideWhenUsed/>
    <w:qFormat/>
    <w:rsid w:val="00C93E53"/>
    <w:pPr>
      <w:tabs>
        <w:tab w:val="center" w:pos="4153"/>
        <w:tab w:val="right" w:pos="8306"/>
      </w:tabs>
      <w:snapToGrid w:val="0"/>
      <w:jc w:val="left"/>
    </w:pPr>
    <w:rPr>
      <w:sz w:val="18"/>
      <w:szCs w:val="18"/>
    </w:rPr>
  </w:style>
  <w:style w:type="paragraph" w:styleId="a9">
    <w:name w:val="header"/>
    <w:basedOn w:val="a"/>
    <w:link w:val="Char2"/>
    <w:uiPriority w:val="99"/>
    <w:unhideWhenUsed/>
    <w:qFormat/>
    <w:rsid w:val="00C93E53"/>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sid w:val="00C93E53"/>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rsid w:val="00C93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uiPriority w:val="20"/>
    <w:qFormat/>
    <w:rsid w:val="00C93E53"/>
    <w:rPr>
      <w:color w:val="CC0000"/>
    </w:rPr>
  </w:style>
  <w:style w:type="character" w:styleId="ad">
    <w:name w:val="Hyperlink"/>
    <w:basedOn w:val="a0"/>
    <w:uiPriority w:val="99"/>
    <w:unhideWhenUsed/>
    <w:qFormat/>
    <w:rsid w:val="00C93E53"/>
    <w:rPr>
      <w:color w:val="0000FF"/>
      <w:u w:val="single"/>
    </w:rPr>
  </w:style>
  <w:style w:type="character" w:customStyle="1" w:styleId="Char10">
    <w:name w:val="纯文本 Char1"/>
    <w:basedOn w:val="a0"/>
    <w:semiHidden/>
    <w:qFormat/>
    <w:locked/>
    <w:rsid w:val="00C93E53"/>
    <w:rPr>
      <w:rFonts w:ascii="宋体" w:eastAsia="宋体" w:hAnsi="Courier New" w:cs="Courier New"/>
      <w:kern w:val="2"/>
      <w:sz w:val="21"/>
      <w:szCs w:val="21"/>
    </w:rPr>
  </w:style>
  <w:style w:type="character" w:customStyle="1" w:styleId="Char0">
    <w:name w:val="纯文本 Char"/>
    <w:basedOn w:val="a0"/>
    <w:link w:val="a7"/>
    <w:semiHidden/>
    <w:qFormat/>
    <w:rsid w:val="00C93E53"/>
    <w:rPr>
      <w:rFonts w:ascii="宋体" w:eastAsia="宋体" w:hAnsi="Courier New" w:cs="Courier New"/>
      <w:kern w:val="2"/>
      <w:sz w:val="21"/>
      <w:szCs w:val="21"/>
    </w:rPr>
  </w:style>
  <w:style w:type="character" w:customStyle="1" w:styleId="Char2">
    <w:name w:val="页眉 Char"/>
    <w:basedOn w:val="a0"/>
    <w:link w:val="a9"/>
    <w:uiPriority w:val="99"/>
    <w:semiHidden/>
    <w:qFormat/>
    <w:rsid w:val="00C93E53"/>
    <w:rPr>
      <w:rFonts w:ascii="Times New Roman" w:eastAsia="宋体" w:hAnsi="Times New Roman"/>
      <w:kern w:val="2"/>
      <w:sz w:val="18"/>
      <w:szCs w:val="18"/>
    </w:rPr>
  </w:style>
  <w:style w:type="character" w:customStyle="1" w:styleId="apple-converted-space">
    <w:name w:val="apple-converted-space"/>
    <w:basedOn w:val="a0"/>
    <w:qFormat/>
    <w:rsid w:val="00C93E53"/>
  </w:style>
  <w:style w:type="character" w:customStyle="1" w:styleId="Char1">
    <w:name w:val="页脚 Char"/>
    <w:basedOn w:val="a0"/>
    <w:link w:val="a8"/>
    <w:uiPriority w:val="99"/>
    <w:qFormat/>
    <w:rsid w:val="00C93E53"/>
    <w:rPr>
      <w:rFonts w:ascii="Times New Roman" w:eastAsia="宋体" w:hAnsi="Times New Roman"/>
      <w:kern w:val="2"/>
      <w:sz w:val="18"/>
      <w:szCs w:val="18"/>
    </w:rPr>
  </w:style>
  <w:style w:type="paragraph" w:customStyle="1" w:styleId="ae">
    <w:name w:val="中間標題"/>
    <w:basedOn w:val="a"/>
    <w:qFormat/>
    <w:rsid w:val="00C93E53"/>
    <w:pPr>
      <w:adjustRightInd w:val="0"/>
      <w:jc w:val="center"/>
      <w:textAlignment w:val="baseline"/>
      <w:outlineLvl w:val="0"/>
    </w:pPr>
    <w:rPr>
      <w:rFonts w:ascii="MingLiU" w:eastAsia="MingLiU" w:hAnsi="Tms Rmn"/>
      <w:b/>
      <w:spacing w:val="60"/>
      <w:kern w:val="0"/>
      <w:sz w:val="28"/>
      <w:szCs w:val="20"/>
      <w:lang w:eastAsia="zh-TW"/>
    </w:rPr>
  </w:style>
  <w:style w:type="paragraph" w:customStyle="1" w:styleId="Default">
    <w:name w:val="Default"/>
    <w:qFormat/>
    <w:rsid w:val="00C93E53"/>
    <w:pPr>
      <w:widowControl w:val="0"/>
      <w:autoSpaceDE w:val="0"/>
      <w:autoSpaceDN w:val="0"/>
      <w:adjustRightInd w:val="0"/>
    </w:pPr>
    <w:rPr>
      <w:rFonts w:ascii=".." w:eastAsia=".." w:cs=".."/>
      <w:color w:val="000000"/>
      <w:sz w:val="24"/>
      <w:szCs w:val="24"/>
    </w:rPr>
  </w:style>
  <w:style w:type="paragraph" w:styleId="af">
    <w:name w:val="List Paragraph"/>
    <w:basedOn w:val="a"/>
    <w:qFormat/>
    <w:rsid w:val="00C93E53"/>
    <w:pPr>
      <w:ind w:firstLineChars="200" w:firstLine="420"/>
    </w:pPr>
  </w:style>
  <w:style w:type="paragraph" w:customStyle="1" w:styleId="1">
    <w:name w:val="樣式1."/>
    <w:basedOn w:val="a"/>
    <w:qFormat/>
    <w:rsid w:val="00C93E53"/>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Char">
    <w:name w:val="称呼 Char"/>
    <w:link w:val="a5"/>
    <w:qFormat/>
    <w:rsid w:val="00C93E53"/>
    <w:rPr>
      <w:sz w:val="24"/>
      <w:szCs w:val="24"/>
    </w:rPr>
  </w:style>
  <w:style w:type="character" w:customStyle="1" w:styleId="Char11">
    <w:name w:val="称呼 Char1"/>
    <w:basedOn w:val="a0"/>
    <w:uiPriority w:val="99"/>
    <w:semiHidden/>
    <w:qFormat/>
    <w:rsid w:val="00C93E53"/>
    <w:rPr>
      <w:kern w:val="2"/>
      <w:sz w:val="21"/>
      <w:szCs w:val="24"/>
    </w:rPr>
  </w:style>
  <w:style w:type="paragraph" w:customStyle="1" w:styleId="af0">
    <w:name w:val="正文 首行缩进"/>
    <w:basedOn w:val="a"/>
    <w:link w:val="Char3"/>
    <w:qFormat/>
    <w:rsid w:val="00C93E53"/>
    <w:pPr>
      <w:overflowPunct w:val="0"/>
      <w:topLinePunct/>
      <w:adjustRightInd w:val="0"/>
      <w:spacing w:beforeLines="50"/>
      <w:ind w:firstLineChars="200" w:firstLine="420"/>
      <w:textAlignment w:val="baseline"/>
    </w:pPr>
    <w:rPr>
      <w:rFonts w:ascii="宋体" w:hAnsi="宋体"/>
      <w:color w:val="000000"/>
      <w:kern w:val="0"/>
      <w:szCs w:val="21"/>
    </w:rPr>
  </w:style>
  <w:style w:type="paragraph" w:customStyle="1" w:styleId="af1">
    <w:name w:val="合同正文"/>
    <w:basedOn w:val="a"/>
    <w:qFormat/>
    <w:rsid w:val="00C93E53"/>
    <w:pPr>
      <w:spacing w:line="360" w:lineRule="auto"/>
      <w:ind w:firstLineChars="200" w:firstLine="200"/>
    </w:pPr>
    <w:rPr>
      <w:rFonts w:ascii="宋体" w:hAnsi="宋体" w:cs="宋体"/>
      <w:kern w:val="0"/>
      <w:szCs w:val="21"/>
    </w:rPr>
  </w:style>
  <w:style w:type="character" w:customStyle="1" w:styleId="Char3">
    <w:name w:val="正文 首行缩进 Char"/>
    <w:link w:val="af0"/>
    <w:qFormat/>
    <w:rsid w:val="00C93E53"/>
    <w:rPr>
      <w:rFonts w:ascii="宋体" w:hAnsi="宋体"/>
      <w:color w:val="000000"/>
      <w:sz w:val="21"/>
      <w:szCs w:val="21"/>
    </w:rPr>
  </w:style>
  <w:style w:type="paragraph" w:customStyle="1" w:styleId="3GB231200">
    <w:name w:val="样式 标题 3 + 仿宋_GB2312 小四 段前: 0 磅 段后: 0 磅"/>
    <w:basedOn w:val="3"/>
    <w:qFormat/>
    <w:rsid w:val="00C93E53"/>
    <w:pPr>
      <w:tabs>
        <w:tab w:val="left" w:pos="567"/>
      </w:tabs>
      <w:spacing w:before="0" w:after="0" w:line="415" w:lineRule="auto"/>
      <w:jc w:val="center"/>
    </w:pPr>
    <w:rPr>
      <w:rFonts w:ascii="仿宋_GB2312" w:eastAsia="仿宋_GB2312" w:cs="宋体"/>
      <w:kern w:val="0"/>
      <w:sz w:val="24"/>
      <w:szCs w:val="20"/>
    </w:rPr>
  </w:style>
  <w:style w:type="paragraph" w:customStyle="1" w:styleId="af2">
    <w:name w:val="正文 居中"/>
    <w:basedOn w:val="a"/>
    <w:qFormat/>
    <w:rsid w:val="00C93E53"/>
    <w:pPr>
      <w:adjustRightInd w:val="0"/>
      <w:jc w:val="center"/>
      <w:textAlignment w:val="baseline"/>
    </w:pPr>
    <w:rPr>
      <w:rFonts w:eastAsia="黑体"/>
      <w:kern w:val="0"/>
      <w:szCs w:val="21"/>
    </w:rPr>
  </w:style>
  <w:style w:type="character" w:customStyle="1" w:styleId="3Char">
    <w:name w:val="标题 3 Char"/>
    <w:basedOn w:val="a0"/>
    <w:link w:val="3"/>
    <w:uiPriority w:val="9"/>
    <w:semiHidden/>
    <w:qFormat/>
    <w:rsid w:val="00C93E53"/>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2F8A9-4EC1-4494-B6BA-21FD38FD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19</Pages>
  <Words>1377</Words>
  <Characters>7851</Characters>
  <Application>Microsoft Office Word</Application>
  <DocSecurity>0</DocSecurity>
  <Lines>65</Lines>
  <Paragraphs>18</Paragraphs>
  <ScaleCrop>false</ScaleCrop>
  <Company>China</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马赛攀</cp:lastModifiedBy>
  <cp:revision>77</cp:revision>
  <cp:lastPrinted>2016-05-10T09:12:00Z</cp:lastPrinted>
  <dcterms:created xsi:type="dcterms:W3CDTF">2018-04-15T05:31:00Z</dcterms:created>
  <dcterms:modified xsi:type="dcterms:W3CDTF">2019-09-06T05:52:00Z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