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00F9" w14:textId="3B3023A9" w:rsidR="00E32634" w:rsidRPr="001079D5" w:rsidRDefault="00000000">
      <w:pPr>
        <w:pStyle w:val="af8"/>
        <w:tabs>
          <w:tab w:val="left" w:pos="8100"/>
        </w:tabs>
        <w:spacing w:line="360" w:lineRule="auto"/>
        <w:jc w:val="right"/>
        <w:rPr>
          <w:rFonts w:asciiTheme="majorEastAsia" w:eastAsiaTheme="majorEastAsia" w:hAnsiTheme="majorEastAsia"/>
          <w:b/>
          <w:color w:val="000000"/>
          <w:kern w:val="2"/>
          <w:sz w:val="28"/>
          <w:szCs w:val="28"/>
        </w:rPr>
      </w:pPr>
      <w:r>
        <w:rPr>
          <w:rFonts w:asciiTheme="majorEastAsia" w:eastAsiaTheme="majorEastAsia" w:hAnsiTheme="majorEastAsia" w:cs="Times New Roman" w:hint="eastAsia"/>
          <w:b/>
          <w:color w:val="000000"/>
          <w:kern w:val="2"/>
          <w:sz w:val="28"/>
          <w:szCs w:val="28"/>
        </w:rPr>
        <w:t xml:space="preserve">              </w:t>
      </w:r>
      <w:r w:rsidRPr="001079D5">
        <w:rPr>
          <w:rFonts w:asciiTheme="majorEastAsia" w:eastAsiaTheme="majorEastAsia" w:hAnsiTheme="majorEastAsia" w:cs="Times New Roman" w:hint="eastAsia"/>
          <w:b/>
          <w:color w:val="000000"/>
          <w:kern w:val="2"/>
          <w:sz w:val="28"/>
          <w:szCs w:val="28"/>
        </w:rPr>
        <w:t>招标编号：</w:t>
      </w:r>
      <w:bookmarkStart w:id="0" w:name="_Hlk122014658"/>
      <w:r w:rsidR="003A1131" w:rsidRPr="001079D5">
        <w:rPr>
          <w:rFonts w:asciiTheme="majorEastAsia" w:eastAsiaTheme="majorEastAsia" w:hAnsiTheme="majorEastAsia" w:cs="Times New Roman"/>
          <w:b/>
          <w:color w:val="000000"/>
          <w:kern w:val="2"/>
          <w:sz w:val="28"/>
          <w:szCs w:val="28"/>
          <w:u w:val="single"/>
        </w:rPr>
        <w:t>ZJLQZP-FGZB-</w:t>
      </w:r>
      <w:r w:rsidR="003A1131" w:rsidRPr="001079D5">
        <w:rPr>
          <w:rFonts w:asciiTheme="majorEastAsia" w:eastAsiaTheme="majorEastAsia" w:hAnsiTheme="majorEastAsia" w:cs="Times New Roman" w:hint="eastAsia"/>
          <w:b/>
          <w:color w:val="000000"/>
          <w:kern w:val="2"/>
          <w:sz w:val="28"/>
          <w:szCs w:val="28"/>
          <w:u w:val="single"/>
        </w:rPr>
        <w:t>石太-001号</w:t>
      </w:r>
      <w:bookmarkEnd w:id="0"/>
    </w:p>
    <w:p w14:paraId="2F081432" w14:textId="77777777" w:rsidR="00E32634" w:rsidRPr="001079D5" w:rsidRDefault="00E32634">
      <w:pPr>
        <w:pStyle w:val="af8"/>
        <w:tabs>
          <w:tab w:val="left" w:pos="8100"/>
        </w:tabs>
        <w:spacing w:line="360" w:lineRule="auto"/>
        <w:jc w:val="center"/>
        <w:rPr>
          <w:rFonts w:asciiTheme="majorEastAsia" w:eastAsiaTheme="majorEastAsia" w:hAnsiTheme="majorEastAsia"/>
          <w:b/>
          <w:color w:val="000000"/>
          <w:kern w:val="2"/>
          <w:sz w:val="28"/>
          <w:szCs w:val="28"/>
        </w:rPr>
      </w:pPr>
    </w:p>
    <w:p w14:paraId="63FB7D6E" w14:textId="77777777" w:rsidR="00E32634" w:rsidRPr="001079D5" w:rsidRDefault="00E32634">
      <w:pPr>
        <w:pStyle w:val="af8"/>
        <w:spacing w:after="156" w:line="480" w:lineRule="exact"/>
        <w:jc w:val="center"/>
        <w:rPr>
          <w:rFonts w:asciiTheme="majorEastAsia" w:eastAsiaTheme="majorEastAsia" w:hAnsiTheme="majorEastAsia" w:cs="Times New Roman"/>
          <w:b/>
          <w:color w:val="000000"/>
          <w:kern w:val="2"/>
          <w:sz w:val="44"/>
          <w:szCs w:val="44"/>
        </w:rPr>
      </w:pPr>
    </w:p>
    <w:p w14:paraId="4207D8CD" w14:textId="77777777" w:rsidR="00E32634" w:rsidRPr="001079D5" w:rsidRDefault="00000000">
      <w:pPr>
        <w:pStyle w:val="af8"/>
        <w:spacing w:after="156" w:line="480" w:lineRule="exact"/>
        <w:jc w:val="center"/>
        <w:rPr>
          <w:rFonts w:asciiTheme="majorEastAsia" w:eastAsiaTheme="majorEastAsia" w:hAnsiTheme="majorEastAsia" w:cs="Times New Roman"/>
          <w:b/>
          <w:color w:val="000000"/>
          <w:kern w:val="2"/>
          <w:sz w:val="44"/>
          <w:szCs w:val="44"/>
        </w:rPr>
      </w:pPr>
      <w:r w:rsidRPr="001079D5">
        <w:rPr>
          <w:rFonts w:asciiTheme="majorEastAsia" w:eastAsiaTheme="majorEastAsia" w:hAnsiTheme="majorEastAsia" w:cs="Times New Roman" w:hint="eastAsia"/>
          <w:b/>
          <w:color w:val="000000"/>
          <w:kern w:val="2"/>
          <w:sz w:val="44"/>
          <w:szCs w:val="44"/>
        </w:rPr>
        <w:t>中建路桥集团装配式建筑有限公司</w:t>
      </w:r>
    </w:p>
    <w:p w14:paraId="3B2B3CE4" w14:textId="42E50098" w:rsidR="00E32634" w:rsidRPr="001079D5" w:rsidRDefault="00DC0C0B">
      <w:pPr>
        <w:pStyle w:val="af8"/>
        <w:tabs>
          <w:tab w:val="left" w:pos="8100"/>
        </w:tabs>
        <w:spacing w:line="360" w:lineRule="auto"/>
        <w:jc w:val="center"/>
        <w:rPr>
          <w:rFonts w:asciiTheme="majorEastAsia" w:eastAsiaTheme="majorEastAsia" w:hAnsiTheme="majorEastAsia" w:cs="Times New Roman"/>
          <w:b/>
          <w:color w:val="000000"/>
          <w:kern w:val="2"/>
          <w:sz w:val="44"/>
          <w:szCs w:val="44"/>
        </w:rPr>
      </w:pPr>
      <w:bookmarkStart w:id="1" w:name="_Hlk122419459"/>
      <w:r w:rsidRPr="001079D5">
        <w:rPr>
          <w:rFonts w:asciiTheme="majorEastAsia" w:eastAsiaTheme="majorEastAsia" w:hAnsiTheme="majorEastAsia" w:cs="Times New Roman" w:hint="eastAsia"/>
          <w:b/>
          <w:color w:val="000000"/>
          <w:kern w:val="2"/>
          <w:sz w:val="44"/>
          <w:szCs w:val="44"/>
          <w:u w:val="single"/>
        </w:rPr>
        <w:t>石太高速公路改扩建工程3分部</w:t>
      </w:r>
      <w:r w:rsidRPr="001079D5">
        <w:rPr>
          <w:rFonts w:asciiTheme="majorEastAsia" w:eastAsiaTheme="majorEastAsia" w:hAnsiTheme="majorEastAsia" w:cs="Times New Roman" w:hint="eastAsia"/>
          <w:b/>
          <w:color w:val="000000"/>
          <w:kern w:val="2"/>
          <w:sz w:val="44"/>
          <w:szCs w:val="44"/>
        </w:rPr>
        <w:t>项目</w:t>
      </w:r>
    </w:p>
    <w:p w14:paraId="04CBD3F8" w14:textId="77777777" w:rsidR="00E32634" w:rsidRPr="001079D5" w:rsidRDefault="00000000">
      <w:pPr>
        <w:pStyle w:val="af8"/>
        <w:tabs>
          <w:tab w:val="left" w:pos="8100"/>
        </w:tabs>
        <w:spacing w:line="360" w:lineRule="auto"/>
        <w:jc w:val="center"/>
        <w:rPr>
          <w:rFonts w:asciiTheme="majorEastAsia" w:eastAsiaTheme="majorEastAsia" w:hAnsiTheme="majorEastAsia" w:cs="Times New Roman"/>
          <w:b/>
          <w:color w:val="000000"/>
          <w:kern w:val="2"/>
          <w:sz w:val="44"/>
          <w:szCs w:val="44"/>
        </w:rPr>
      </w:pPr>
      <w:r w:rsidRPr="001079D5">
        <w:rPr>
          <w:rFonts w:asciiTheme="majorEastAsia" w:eastAsiaTheme="majorEastAsia" w:hAnsiTheme="majorEastAsia" w:cs="Times New Roman" w:hint="eastAsia"/>
          <w:b/>
          <w:color w:val="000000"/>
          <w:kern w:val="2"/>
          <w:sz w:val="44"/>
          <w:szCs w:val="44"/>
          <w:u w:val="single"/>
        </w:rPr>
        <w:t>箱式房</w:t>
      </w:r>
      <w:bookmarkEnd w:id="1"/>
      <w:r w:rsidRPr="001079D5">
        <w:rPr>
          <w:rFonts w:asciiTheme="majorEastAsia" w:eastAsiaTheme="majorEastAsia" w:hAnsiTheme="majorEastAsia" w:cs="Times New Roman" w:hint="eastAsia"/>
          <w:b/>
          <w:color w:val="000000"/>
          <w:kern w:val="2"/>
          <w:sz w:val="44"/>
          <w:szCs w:val="44"/>
        </w:rPr>
        <w:t>采购</w:t>
      </w:r>
    </w:p>
    <w:p w14:paraId="1A8F7C1B" w14:textId="77777777" w:rsidR="00E32634" w:rsidRPr="001079D5" w:rsidRDefault="00E32634">
      <w:pPr>
        <w:pStyle w:val="af8"/>
        <w:tabs>
          <w:tab w:val="left" w:pos="8100"/>
        </w:tabs>
        <w:spacing w:line="360" w:lineRule="auto"/>
        <w:jc w:val="center"/>
        <w:rPr>
          <w:rFonts w:asciiTheme="majorEastAsia" w:eastAsiaTheme="majorEastAsia" w:hAnsiTheme="majorEastAsia" w:cs="Times New Roman"/>
          <w:b/>
          <w:color w:val="000000"/>
          <w:kern w:val="2"/>
          <w:sz w:val="52"/>
          <w:szCs w:val="52"/>
        </w:rPr>
      </w:pPr>
    </w:p>
    <w:p w14:paraId="0D98D554" w14:textId="77777777" w:rsidR="00E32634" w:rsidRPr="001079D5" w:rsidRDefault="00000000">
      <w:pPr>
        <w:pStyle w:val="af8"/>
        <w:tabs>
          <w:tab w:val="left" w:pos="8100"/>
        </w:tabs>
        <w:spacing w:line="360" w:lineRule="auto"/>
        <w:jc w:val="center"/>
        <w:rPr>
          <w:rFonts w:asciiTheme="majorEastAsia" w:eastAsiaTheme="majorEastAsia" w:hAnsiTheme="majorEastAsia" w:cs="Times New Roman"/>
          <w:b/>
          <w:color w:val="000000"/>
          <w:kern w:val="2"/>
          <w:sz w:val="52"/>
          <w:szCs w:val="52"/>
        </w:rPr>
      </w:pPr>
      <w:r w:rsidRPr="001079D5">
        <w:rPr>
          <w:rFonts w:asciiTheme="majorEastAsia" w:eastAsiaTheme="majorEastAsia" w:hAnsiTheme="majorEastAsia" w:cs="Times New Roman" w:hint="eastAsia"/>
          <w:b/>
          <w:color w:val="000000"/>
          <w:kern w:val="2"/>
          <w:sz w:val="52"/>
          <w:szCs w:val="52"/>
        </w:rPr>
        <w:t>招标文件</w:t>
      </w:r>
    </w:p>
    <w:p w14:paraId="3B3CAFDD" w14:textId="77777777" w:rsidR="00E32634" w:rsidRPr="001079D5" w:rsidRDefault="00E32634">
      <w:pPr>
        <w:pStyle w:val="1"/>
        <w:keepNext w:val="0"/>
        <w:keepLines w:val="0"/>
        <w:spacing w:before="120" w:after="120" w:line="400" w:lineRule="exact"/>
        <w:jc w:val="center"/>
        <w:rPr>
          <w:rFonts w:asciiTheme="majorEastAsia" w:eastAsiaTheme="majorEastAsia" w:hAnsiTheme="majorEastAsia" w:cs="黑体"/>
          <w:b w:val="0"/>
          <w:bCs w:val="0"/>
          <w:kern w:val="2"/>
          <w:sz w:val="32"/>
          <w:szCs w:val="32"/>
        </w:rPr>
      </w:pPr>
    </w:p>
    <w:p w14:paraId="22337B8B" w14:textId="61403BEB" w:rsidR="00E32634" w:rsidRPr="001079D5" w:rsidRDefault="00E32634">
      <w:pPr>
        <w:jc w:val="center"/>
      </w:pPr>
    </w:p>
    <w:p w14:paraId="784794F6" w14:textId="6D2AA577" w:rsidR="0019420D" w:rsidRPr="001079D5" w:rsidRDefault="0019420D" w:rsidP="0019420D">
      <w:pPr>
        <w:pStyle w:val="a0"/>
      </w:pPr>
    </w:p>
    <w:p w14:paraId="181AA910" w14:textId="77777777" w:rsidR="0019420D" w:rsidRPr="001079D5" w:rsidRDefault="0019420D" w:rsidP="0019420D">
      <w:pPr>
        <w:pStyle w:val="Default"/>
      </w:pPr>
    </w:p>
    <w:p w14:paraId="2C173733" w14:textId="51D494C4" w:rsidR="00E32634" w:rsidRPr="001079D5" w:rsidRDefault="00E32634">
      <w:pPr>
        <w:pStyle w:val="af8"/>
        <w:tabs>
          <w:tab w:val="left" w:pos="8100"/>
        </w:tabs>
        <w:spacing w:line="360" w:lineRule="auto"/>
        <w:jc w:val="center"/>
        <w:rPr>
          <w:rFonts w:asciiTheme="majorEastAsia" w:eastAsiaTheme="majorEastAsia" w:hAnsiTheme="majorEastAsia" w:cs="Times New Roman"/>
          <w:b/>
          <w:color w:val="000000"/>
          <w:kern w:val="2"/>
          <w:sz w:val="36"/>
          <w:szCs w:val="36"/>
        </w:rPr>
      </w:pPr>
      <w:bookmarkStart w:id="2" w:name="_Toc17532"/>
    </w:p>
    <w:p w14:paraId="635C07C1" w14:textId="77777777" w:rsidR="0019420D" w:rsidRPr="001079D5" w:rsidRDefault="0019420D">
      <w:pPr>
        <w:pStyle w:val="af8"/>
        <w:tabs>
          <w:tab w:val="left" w:pos="8100"/>
        </w:tabs>
        <w:spacing w:line="360" w:lineRule="auto"/>
        <w:jc w:val="center"/>
        <w:rPr>
          <w:rFonts w:asciiTheme="majorEastAsia" w:eastAsiaTheme="majorEastAsia" w:hAnsiTheme="majorEastAsia" w:cs="Times New Roman"/>
          <w:b/>
          <w:color w:val="000000"/>
          <w:kern w:val="2"/>
          <w:sz w:val="36"/>
          <w:szCs w:val="36"/>
        </w:rPr>
      </w:pPr>
    </w:p>
    <w:p w14:paraId="11AD5FBE" w14:textId="77777777" w:rsidR="00E32634" w:rsidRPr="001079D5" w:rsidRDefault="00000000">
      <w:pPr>
        <w:pStyle w:val="af8"/>
        <w:spacing w:after="156" w:line="480" w:lineRule="exact"/>
        <w:jc w:val="center"/>
        <w:rPr>
          <w:rFonts w:asciiTheme="majorEastAsia" w:eastAsiaTheme="majorEastAsia" w:hAnsiTheme="majorEastAsia" w:cs="Times New Roman"/>
          <w:b/>
          <w:color w:val="000000"/>
          <w:kern w:val="2"/>
          <w:sz w:val="28"/>
          <w:szCs w:val="28"/>
        </w:rPr>
      </w:pPr>
      <w:r w:rsidRPr="001079D5">
        <w:rPr>
          <w:rFonts w:asciiTheme="majorEastAsia" w:eastAsiaTheme="majorEastAsia" w:hAnsiTheme="majorEastAsia" w:cs="Times New Roman" w:hint="eastAsia"/>
          <w:b/>
          <w:color w:val="000000"/>
          <w:kern w:val="2"/>
          <w:sz w:val="28"/>
          <w:szCs w:val="28"/>
        </w:rPr>
        <w:t>招标人：</w:t>
      </w:r>
      <w:r w:rsidRPr="001079D5">
        <w:rPr>
          <w:rFonts w:hint="eastAsia"/>
          <w:b/>
          <w:kern w:val="2"/>
          <w:sz w:val="28"/>
          <w:szCs w:val="28"/>
          <w:u w:val="single"/>
        </w:rPr>
        <w:t>中建路桥集团装配式建筑有限公司</w:t>
      </w:r>
    </w:p>
    <w:p w14:paraId="433EC90D" w14:textId="193C8CB1" w:rsidR="00E32634" w:rsidRPr="001079D5" w:rsidRDefault="00000000">
      <w:pPr>
        <w:pStyle w:val="af8"/>
        <w:tabs>
          <w:tab w:val="left" w:pos="8100"/>
        </w:tabs>
        <w:spacing w:line="360" w:lineRule="auto"/>
        <w:ind w:firstLineChars="900" w:firstLine="2530"/>
        <w:jc w:val="both"/>
        <w:rPr>
          <w:rFonts w:asciiTheme="majorEastAsia" w:eastAsiaTheme="majorEastAsia" w:hAnsiTheme="majorEastAsia" w:cs="Times New Roman"/>
          <w:b/>
          <w:color w:val="000000"/>
          <w:kern w:val="2"/>
          <w:sz w:val="28"/>
          <w:szCs w:val="28"/>
        </w:rPr>
      </w:pPr>
      <w:r w:rsidRPr="001079D5">
        <w:rPr>
          <w:rFonts w:asciiTheme="majorEastAsia" w:eastAsiaTheme="majorEastAsia" w:hAnsiTheme="majorEastAsia" w:cs="Times New Roman" w:hint="eastAsia"/>
          <w:b/>
          <w:color w:val="000000"/>
          <w:kern w:val="2"/>
          <w:sz w:val="28"/>
          <w:szCs w:val="28"/>
        </w:rPr>
        <w:t>招标日期：</w:t>
      </w:r>
      <w:r w:rsidRPr="001079D5">
        <w:rPr>
          <w:rFonts w:asciiTheme="majorEastAsia" w:eastAsiaTheme="majorEastAsia" w:hAnsiTheme="majorEastAsia" w:cs="Times New Roman" w:hint="eastAsia"/>
          <w:b/>
          <w:color w:val="000000"/>
          <w:kern w:val="2"/>
          <w:sz w:val="28"/>
          <w:szCs w:val="28"/>
          <w:u w:val="single"/>
        </w:rPr>
        <w:t>2022</w:t>
      </w:r>
      <w:r w:rsidRPr="001079D5">
        <w:rPr>
          <w:rFonts w:asciiTheme="majorEastAsia" w:eastAsiaTheme="majorEastAsia" w:hAnsiTheme="majorEastAsia" w:cs="Times New Roman" w:hint="eastAsia"/>
          <w:b/>
          <w:color w:val="000000"/>
          <w:kern w:val="2"/>
          <w:sz w:val="28"/>
          <w:szCs w:val="28"/>
        </w:rPr>
        <w:t>年</w:t>
      </w:r>
      <w:r w:rsidR="00732498">
        <w:rPr>
          <w:rFonts w:asciiTheme="majorEastAsia" w:eastAsiaTheme="majorEastAsia" w:hAnsiTheme="majorEastAsia" w:cs="Times New Roman" w:hint="eastAsia"/>
          <w:b/>
          <w:color w:val="000000"/>
          <w:kern w:val="2"/>
          <w:sz w:val="28"/>
          <w:szCs w:val="28"/>
          <w:u w:val="single"/>
        </w:rPr>
        <w:t>12</w:t>
      </w:r>
      <w:r w:rsidRPr="001079D5">
        <w:rPr>
          <w:rFonts w:asciiTheme="majorEastAsia" w:eastAsiaTheme="majorEastAsia" w:hAnsiTheme="majorEastAsia" w:cs="Times New Roman" w:hint="eastAsia"/>
          <w:b/>
          <w:color w:val="000000"/>
          <w:kern w:val="2"/>
          <w:sz w:val="28"/>
          <w:szCs w:val="28"/>
        </w:rPr>
        <w:t>月</w:t>
      </w:r>
      <w:r w:rsidR="00FA5090">
        <w:rPr>
          <w:rFonts w:asciiTheme="majorEastAsia" w:eastAsiaTheme="majorEastAsia" w:hAnsiTheme="majorEastAsia" w:cs="Times New Roman" w:hint="eastAsia"/>
          <w:b/>
          <w:color w:val="000000"/>
          <w:kern w:val="2"/>
          <w:sz w:val="28"/>
          <w:szCs w:val="28"/>
          <w:u w:val="single"/>
        </w:rPr>
        <w:t>23</w:t>
      </w:r>
      <w:r w:rsidRPr="001079D5">
        <w:rPr>
          <w:rFonts w:asciiTheme="majorEastAsia" w:eastAsiaTheme="majorEastAsia" w:hAnsiTheme="majorEastAsia" w:cs="Times New Roman" w:hint="eastAsia"/>
          <w:b/>
          <w:color w:val="000000"/>
          <w:kern w:val="2"/>
          <w:sz w:val="28"/>
          <w:szCs w:val="28"/>
        </w:rPr>
        <w:t>日</w:t>
      </w:r>
    </w:p>
    <w:p w14:paraId="2AA97E3F" w14:textId="77777777" w:rsidR="00E32634" w:rsidRPr="001079D5" w:rsidRDefault="00000000">
      <w:pPr>
        <w:spacing w:line="400" w:lineRule="exact"/>
        <w:ind w:firstLineChars="200" w:firstLine="420"/>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lastRenderedPageBreak/>
        <w:t>本招标文件由招标公告及以下文件组成：</w:t>
      </w:r>
    </w:p>
    <w:p w14:paraId="435CF707" w14:textId="77777777" w:rsidR="00E32634" w:rsidRPr="001079D5" w:rsidRDefault="00000000">
      <w:pPr>
        <w:spacing w:line="400" w:lineRule="exact"/>
        <w:ind w:firstLineChars="200" w:firstLine="420"/>
        <w:rPr>
          <w:rFonts w:ascii="仿宋_GB2312" w:eastAsia="仿宋_GB2312" w:hAnsiTheme="minorEastAsia"/>
          <w:sz w:val="21"/>
          <w:szCs w:val="21"/>
        </w:rPr>
      </w:pPr>
      <w:r w:rsidRPr="001079D5">
        <w:rPr>
          <w:rFonts w:ascii="仿宋_GB2312" w:eastAsia="仿宋_GB2312" w:hAnsiTheme="minorEastAsia" w:hint="eastAsia"/>
          <w:sz w:val="21"/>
          <w:szCs w:val="21"/>
        </w:rPr>
        <w:t>第一部分 投标人须知</w:t>
      </w:r>
    </w:p>
    <w:p w14:paraId="607D8D99" w14:textId="77777777" w:rsidR="00E32634" w:rsidRPr="001079D5" w:rsidRDefault="00000000">
      <w:pPr>
        <w:spacing w:line="400" w:lineRule="exact"/>
        <w:ind w:firstLineChars="200" w:firstLine="420"/>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第二部分 技术标准和图纸</w:t>
      </w:r>
    </w:p>
    <w:p w14:paraId="4BAE206A" w14:textId="77777777" w:rsidR="00E32634" w:rsidRPr="001079D5" w:rsidRDefault="00000000">
      <w:pPr>
        <w:spacing w:line="400" w:lineRule="exact"/>
        <w:ind w:firstLineChars="200" w:firstLine="420"/>
        <w:rPr>
          <w:rFonts w:ascii="仿宋_GB2312" w:eastAsia="仿宋_GB2312" w:hAnsiTheme="minorEastAsia"/>
          <w:sz w:val="21"/>
          <w:szCs w:val="21"/>
        </w:rPr>
      </w:pPr>
      <w:r w:rsidRPr="001079D5">
        <w:rPr>
          <w:rFonts w:ascii="仿宋_GB2312" w:eastAsia="仿宋_GB2312" w:hAnsiTheme="minorEastAsia" w:hint="eastAsia"/>
          <w:sz w:val="21"/>
          <w:szCs w:val="21"/>
        </w:rPr>
        <w:t>第三部分 投标文件格式</w:t>
      </w:r>
    </w:p>
    <w:p w14:paraId="721E69AE" w14:textId="77777777" w:rsidR="00E32634" w:rsidRPr="001079D5" w:rsidRDefault="00000000">
      <w:pPr>
        <w:spacing w:line="400" w:lineRule="exact"/>
        <w:ind w:firstLineChars="200" w:firstLine="420"/>
        <w:rPr>
          <w:rFonts w:ascii="仿宋_GB2312" w:eastAsia="仿宋_GB2312" w:hAnsiTheme="minorEastAsia"/>
          <w:sz w:val="21"/>
          <w:szCs w:val="21"/>
        </w:rPr>
      </w:pPr>
      <w:r w:rsidRPr="001079D5">
        <w:rPr>
          <w:rFonts w:ascii="仿宋_GB2312" w:eastAsia="仿宋_GB2312" w:hAnsiTheme="minorEastAsia" w:hint="eastAsia"/>
          <w:sz w:val="21"/>
          <w:szCs w:val="21"/>
        </w:rPr>
        <w:t>第四部分 合同文件（请投标人认真阅读合同文件）</w:t>
      </w:r>
    </w:p>
    <w:p w14:paraId="13C93CFD" w14:textId="77777777" w:rsidR="00E32634" w:rsidRPr="001079D5" w:rsidRDefault="00E32634">
      <w:pPr>
        <w:jc w:val="center"/>
        <w:outlineLvl w:val="0"/>
        <w:rPr>
          <w:rFonts w:asciiTheme="majorEastAsia" w:eastAsiaTheme="majorEastAsia" w:hAnsiTheme="majorEastAsia" w:cs="黑体"/>
          <w:sz w:val="32"/>
          <w:szCs w:val="32"/>
        </w:rPr>
      </w:pPr>
    </w:p>
    <w:p w14:paraId="2A35644B" w14:textId="77777777" w:rsidR="00E32634" w:rsidRPr="001079D5" w:rsidRDefault="00E32634">
      <w:pPr>
        <w:jc w:val="center"/>
        <w:outlineLvl w:val="0"/>
        <w:rPr>
          <w:rFonts w:ascii="仿宋_GB2312" w:eastAsia="仿宋_GB2312" w:hAnsiTheme="majorEastAsia"/>
          <w:bCs/>
          <w:sz w:val="32"/>
          <w:szCs w:val="32"/>
        </w:rPr>
      </w:pPr>
    </w:p>
    <w:p w14:paraId="5D55556E" w14:textId="77777777" w:rsidR="00E32634" w:rsidRPr="001079D5" w:rsidRDefault="00E32634">
      <w:pPr>
        <w:jc w:val="center"/>
        <w:outlineLvl w:val="0"/>
        <w:rPr>
          <w:rFonts w:ascii="仿宋_GB2312" w:eastAsia="仿宋_GB2312" w:hAnsiTheme="majorEastAsia"/>
          <w:bCs/>
          <w:sz w:val="32"/>
          <w:szCs w:val="32"/>
        </w:rPr>
      </w:pPr>
    </w:p>
    <w:p w14:paraId="2DBB420A" w14:textId="77777777" w:rsidR="00E32634" w:rsidRPr="001079D5" w:rsidRDefault="00E32634">
      <w:pPr>
        <w:jc w:val="center"/>
        <w:outlineLvl w:val="0"/>
        <w:rPr>
          <w:rFonts w:ascii="仿宋_GB2312" w:eastAsia="仿宋_GB2312" w:hAnsiTheme="majorEastAsia"/>
          <w:bCs/>
          <w:sz w:val="32"/>
          <w:szCs w:val="32"/>
        </w:rPr>
      </w:pPr>
    </w:p>
    <w:p w14:paraId="03E154C0" w14:textId="77777777" w:rsidR="00E32634" w:rsidRPr="001079D5" w:rsidRDefault="00E32634">
      <w:pPr>
        <w:jc w:val="center"/>
        <w:outlineLvl w:val="0"/>
        <w:rPr>
          <w:rFonts w:ascii="仿宋_GB2312" w:eastAsia="仿宋_GB2312" w:hAnsiTheme="majorEastAsia"/>
          <w:bCs/>
          <w:sz w:val="32"/>
          <w:szCs w:val="32"/>
        </w:rPr>
      </w:pPr>
    </w:p>
    <w:p w14:paraId="767CF86D" w14:textId="77777777" w:rsidR="00E32634" w:rsidRPr="001079D5" w:rsidRDefault="00E32634">
      <w:pPr>
        <w:jc w:val="center"/>
        <w:outlineLvl w:val="0"/>
        <w:rPr>
          <w:rFonts w:ascii="仿宋_GB2312" w:eastAsia="仿宋_GB2312" w:hAnsiTheme="majorEastAsia"/>
          <w:bCs/>
          <w:sz w:val="32"/>
          <w:szCs w:val="32"/>
        </w:rPr>
      </w:pPr>
    </w:p>
    <w:p w14:paraId="33537405" w14:textId="77777777" w:rsidR="00E32634" w:rsidRPr="001079D5" w:rsidRDefault="00E32634">
      <w:pPr>
        <w:jc w:val="center"/>
        <w:outlineLvl w:val="0"/>
        <w:rPr>
          <w:rFonts w:ascii="仿宋_GB2312" w:eastAsia="仿宋_GB2312" w:hAnsiTheme="majorEastAsia"/>
          <w:bCs/>
          <w:sz w:val="32"/>
          <w:szCs w:val="32"/>
        </w:rPr>
      </w:pPr>
    </w:p>
    <w:p w14:paraId="2396B890" w14:textId="77777777" w:rsidR="00E32634" w:rsidRPr="001079D5" w:rsidRDefault="00E32634">
      <w:pPr>
        <w:jc w:val="center"/>
        <w:outlineLvl w:val="0"/>
        <w:rPr>
          <w:rFonts w:ascii="仿宋_GB2312" w:eastAsia="仿宋_GB2312" w:hAnsiTheme="majorEastAsia"/>
          <w:bCs/>
          <w:sz w:val="32"/>
          <w:szCs w:val="32"/>
        </w:rPr>
      </w:pPr>
    </w:p>
    <w:p w14:paraId="6833307F" w14:textId="77777777" w:rsidR="00E32634" w:rsidRPr="001079D5" w:rsidRDefault="00E32634">
      <w:pPr>
        <w:jc w:val="center"/>
        <w:outlineLvl w:val="0"/>
        <w:rPr>
          <w:rFonts w:ascii="仿宋_GB2312" w:eastAsia="仿宋_GB2312" w:hAnsiTheme="majorEastAsia"/>
          <w:bCs/>
          <w:sz w:val="32"/>
          <w:szCs w:val="32"/>
        </w:rPr>
      </w:pPr>
    </w:p>
    <w:p w14:paraId="0ED85D38" w14:textId="77777777" w:rsidR="00E32634" w:rsidRPr="001079D5" w:rsidRDefault="00E32634">
      <w:pPr>
        <w:jc w:val="center"/>
        <w:outlineLvl w:val="0"/>
        <w:rPr>
          <w:rFonts w:ascii="仿宋_GB2312" w:eastAsia="仿宋_GB2312" w:hAnsiTheme="majorEastAsia"/>
          <w:bCs/>
          <w:sz w:val="32"/>
          <w:szCs w:val="32"/>
        </w:rPr>
      </w:pPr>
    </w:p>
    <w:p w14:paraId="1D7CE219" w14:textId="77777777" w:rsidR="00E32634" w:rsidRPr="001079D5" w:rsidRDefault="00E32634">
      <w:pPr>
        <w:jc w:val="center"/>
        <w:outlineLvl w:val="0"/>
        <w:rPr>
          <w:rFonts w:ascii="仿宋_GB2312" w:eastAsia="仿宋_GB2312" w:hAnsiTheme="majorEastAsia"/>
          <w:bCs/>
          <w:sz w:val="32"/>
          <w:szCs w:val="32"/>
        </w:rPr>
      </w:pPr>
    </w:p>
    <w:p w14:paraId="5AFA87C3" w14:textId="77777777" w:rsidR="00E32634" w:rsidRPr="001079D5" w:rsidRDefault="00E32634">
      <w:pPr>
        <w:jc w:val="center"/>
        <w:outlineLvl w:val="0"/>
        <w:rPr>
          <w:rFonts w:ascii="仿宋_GB2312" w:eastAsia="仿宋_GB2312" w:hAnsiTheme="majorEastAsia"/>
          <w:bCs/>
          <w:sz w:val="32"/>
          <w:szCs w:val="32"/>
        </w:rPr>
      </w:pPr>
    </w:p>
    <w:p w14:paraId="583723E6" w14:textId="77777777" w:rsidR="00E32634" w:rsidRPr="001079D5" w:rsidRDefault="00E32634">
      <w:pPr>
        <w:jc w:val="center"/>
        <w:outlineLvl w:val="0"/>
        <w:rPr>
          <w:rFonts w:ascii="仿宋_GB2312" w:eastAsia="仿宋_GB2312" w:hAnsiTheme="majorEastAsia"/>
          <w:bCs/>
          <w:sz w:val="32"/>
          <w:szCs w:val="32"/>
        </w:rPr>
      </w:pPr>
    </w:p>
    <w:p w14:paraId="56690326" w14:textId="77777777" w:rsidR="00E32634" w:rsidRPr="001079D5" w:rsidRDefault="00E32634">
      <w:pPr>
        <w:jc w:val="center"/>
        <w:outlineLvl w:val="0"/>
        <w:rPr>
          <w:rFonts w:ascii="仿宋_GB2312" w:eastAsia="仿宋_GB2312" w:hAnsiTheme="majorEastAsia"/>
          <w:bCs/>
          <w:sz w:val="32"/>
          <w:szCs w:val="32"/>
        </w:rPr>
      </w:pPr>
    </w:p>
    <w:p w14:paraId="15AAA56B" w14:textId="77777777" w:rsidR="00E32634" w:rsidRPr="001079D5" w:rsidRDefault="00E32634">
      <w:pPr>
        <w:jc w:val="center"/>
        <w:outlineLvl w:val="0"/>
        <w:rPr>
          <w:rFonts w:ascii="仿宋_GB2312" w:eastAsia="仿宋_GB2312" w:hAnsiTheme="majorEastAsia"/>
          <w:bCs/>
          <w:sz w:val="32"/>
          <w:szCs w:val="32"/>
        </w:rPr>
      </w:pPr>
    </w:p>
    <w:p w14:paraId="4E98C0D4" w14:textId="77777777" w:rsidR="00E32634" w:rsidRPr="001079D5" w:rsidRDefault="00E32634">
      <w:pPr>
        <w:jc w:val="center"/>
        <w:outlineLvl w:val="0"/>
        <w:rPr>
          <w:rFonts w:ascii="仿宋_GB2312" w:eastAsia="仿宋_GB2312" w:hAnsiTheme="majorEastAsia"/>
          <w:bCs/>
          <w:sz w:val="32"/>
          <w:szCs w:val="32"/>
        </w:rPr>
      </w:pPr>
    </w:p>
    <w:p w14:paraId="552A5F61" w14:textId="77777777" w:rsidR="00E32634" w:rsidRPr="001079D5" w:rsidRDefault="00E32634">
      <w:pPr>
        <w:jc w:val="center"/>
        <w:outlineLvl w:val="0"/>
        <w:rPr>
          <w:rFonts w:ascii="仿宋_GB2312" w:eastAsia="仿宋_GB2312" w:hAnsiTheme="majorEastAsia"/>
          <w:bCs/>
          <w:sz w:val="32"/>
          <w:szCs w:val="32"/>
        </w:rPr>
      </w:pPr>
    </w:p>
    <w:p w14:paraId="5599E853" w14:textId="77777777" w:rsidR="00E32634" w:rsidRPr="001079D5" w:rsidRDefault="00E32634">
      <w:pPr>
        <w:jc w:val="center"/>
        <w:outlineLvl w:val="0"/>
        <w:rPr>
          <w:rFonts w:ascii="仿宋_GB2312" w:eastAsia="仿宋_GB2312" w:hAnsiTheme="majorEastAsia"/>
          <w:bCs/>
          <w:sz w:val="32"/>
          <w:szCs w:val="32"/>
        </w:rPr>
      </w:pPr>
    </w:p>
    <w:p w14:paraId="0C729B10" w14:textId="77777777" w:rsidR="00E32634" w:rsidRPr="001079D5" w:rsidRDefault="00E32634">
      <w:pPr>
        <w:jc w:val="center"/>
        <w:outlineLvl w:val="0"/>
        <w:rPr>
          <w:rFonts w:ascii="仿宋_GB2312" w:eastAsia="仿宋_GB2312" w:hAnsiTheme="majorEastAsia"/>
          <w:bCs/>
          <w:sz w:val="32"/>
          <w:szCs w:val="32"/>
        </w:rPr>
      </w:pPr>
    </w:p>
    <w:p w14:paraId="23B35F4D" w14:textId="77777777" w:rsidR="00E32634" w:rsidRPr="001079D5" w:rsidRDefault="00E32634">
      <w:pPr>
        <w:jc w:val="center"/>
        <w:outlineLvl w:val="0"/>
        <w:rPr>
          <w:rFonts w:ascii="仿宋_GB2312" w:eastAsia="仿宋_GB2312" w:hAnsiTheme="majorEastAsia"/>
          <w:bCs/>
          <w:sz w:val="32"/>
          <w:szCs w:val="32"/>
        </w:rPr>
      </w:pPr>
    </w:p>
    <w:p w14:paraId="335BC013" w14:textId="77777777" w:rsidR="00E32634" w:rsidRPr="001079D5" w:rsidRDefault="00E32634">
      <w:pPr>
        <w:jc w:val="center"/>
        <w:outlineLvl w:val="0"/>
        <w:rPr>
          <w:rFonts w:ascii="仿宋_GB2312" w:eastAsia="仿宋_GB2312" w:hAnsiTheme="majorEastAsia"/>
          <w:bCs/>
          <w:sz w:val="32"/>
          <w:szCs w:val="32"/>
        </w:rPr>
      </w:pPr>
    </w:p>
    <w:p w14:paraId="61E46E18" w14:textId="77777777" w:rsidR="00E32634" w:rsidRPr="001079D5" w:rsidRDefault="00E32634">
      <w:pPr>
        <w:jc w:val="center"/>
        <w:outlineLvl w:val="0"/>
        <w:rPr>
          <w:rFonts w:ascii="仿宋_GB2312" w:eastAsia="仿宋_GB2312" w:hAnsiTheme="majorEastAsia"/>
          <w:bCs/>
          <w:sz w:val="32"/>
          <w:szCs w:val="32"/>
        </w:rPr>
      </w:pPr>
    </w:p>
    <w:p w14:paraId="13607CB7" w14:textId="77777777" w:rsidR="00E32634" w:rsidRPr="001079D5" w:rsidRDefault="00E32634">
      <w:pPr>
        <w:jc w:val="center"/>
        <w:outlineLvl w:val="0"/>
        <w:rPr>
          <w:rFonts w:ascii="仿宋_GB2312" w:eastAsia="仿宋_GB2312" w:hAnsiTheme="majorEastAsia"/>
          <w:bCs/>
          <w:sz w:val="32"/>
          <w:szCs w:val="32"/>
        </w:rPr>
      </w:pPr>
    </w:p>
    <w:p w14:paraId="779D44D4" w14:textId="77777777" w:rsidR="00E32634" w:rsidRPr="001079D5" w:rsidRDefault="00E32634">
      <w:pPr>
        <w:jc w:val="center"/>
        <w:outlineLvl w:val="0"/>
        <w:rPr>
          <w:rFonts w:ascii="仿宋_GB2312" w:eastAsia="仿宋_GB2312" w:hAnsiTheme="majorEastAsia"/>
          <w:bCs/>
          <w:sz w:val="32"/>
          <w:szCs w:val="32"/>
        </w:rPr>
      </w:pPr>
    </w:p>
    <w:p w14:paraId="67667CBD" w14:textId="77777777" w:rsidR="00E32634" w:rsidRPr="001079D5" w:rsidRDefault="00000000">
      <w:pPr>
        <w:widowControl/>
        <w:jc w:val="left"/>
        <w:rPr>
          <w:rFonts w:ascii="仿宋_GB2312" w:eastAsia="仿宋_GB2312" w:hAnsiTheme="majorEastAsia"/>
          <w:b/>
          <w:bCs/>
          <w:sz w:val="28"/>
          <w:szCs w:val="28"/>
        </w:rPr>
      </w:pPr>
      <w:r w:rsidRPr="001079D5">
        <w:rPr>
          <w:rFonts w:ascii="仿宋_GB2312" w:eastAsia="仿宋_GB2312" w:hAnsiTheme="majorEastAsia"/>
          <w:b/>
          <w:bCs/>
          <w:sz w:val="28"/>
          <w:szCs w:val="28"/>
        </w:rPr>
        <w:br w:type="page"/>
      </w:r>
    </w:p>
    <w:p w14:paraId="61CC4516" w14:textId="77777777" w:rsidR="00E32634" w:rsidRPr="001079D5" w:rsidRDefault="00000000">
      <w:pPr>
        <w:spacing w:line="400" w:lineRule="exact"/>
        <w:jc w:val="center"/>
        <w:outlineLvl w:val="0"/>
        <w:rPr>
          <w:rFonts w:ascii="仿宋_GB2312" w:eastAsia="仿宋_GB2312" w:hAnsiTheme="majorEastAsia"/>
          <w:b/>
          <w:bCs/>
          <w:sz w:val="28"/>
          <w:szCs w:val="28"/>
        </w:rPr>
      </w:pPr>
      <w:r w:rsidRPr="001079D5">
        <w:rPr>
          <w:rFonts w:ascii="仿宋_GB2312" w:eastAsia="仿宋_GB2312" w:hAnsiTheme="majorEastAsia" w:hint="eastAsia"/>
          <w:b/>
          <w:bCs/>
          <w:sz w:val="28"/>
          <w:szCs w:val="28"/>
        </w:rPr>
        <w:lastRenderedPageBreak/>
        <w:t>第一部分  投标人须知</w:t>
      </w:r>
    </w:p>
    <w:p w14:paraId="74834271" w14:textId="77777777" w:rsidR="00E32634" w:rsidRPr="001079D5" w:rsidRDefault="00000000">
      <w:pPr>
        <w:pStyle w:val="378020"/>
        <w:keepNext w:val="0"/>
        <w:keepLines w:val="0"/>
        <w:spacing w:line="240" w:lineRule="exact"/>
        <w:jc w:val="left"/>
        <w:rPr>
          <w:rFonts w:ascii="仿宋_GB2312" w:eastAsia="仿宋_GB2312" w:hAnsiTheme="minorEastAsia" w:cs="宋体"/>
          <w:bCs/>
          <w:sz w:val="21"/>
          <w:szCs w:val="21"/>
        </w:rPr>
      </w:pPr>
      <w:r w:rsidRPr="001079D5">
        <w:rPr>
          <w:rFonts w:ascii="仿宋_GB2312" w:eastAsia="仿宋_GB2312" w:hAnsiTheme="minorEastAsia" w:cs="宋体" w:hint="eastAsia"/>
          <w:bCs/>
          <w:sz w:val="21"/>
          <w:szCs w:val="21"/>
        </w:rPr>
        <w:t>投标人须知前附表：</w:t>
      </w:r>
    </w:p>
    <w:tbl>
      <w:tblPr>
        <w:tblpPr w:leftFromText="180" w:rightFromText="180" w:vertAnchor="text" w:horzAnchor="margin" w:tblpY="241"/>
        <w:tblW w:w="5079" w:type="pct"/>
        <w:tblLook w:val="04A0" w:firstRow="1" w:lastRow="0" w:firstColumn="1" w:lastColumn="0" w:noHBand="0" w:noVBand="1"/>
      </w:tblPr>
      <w:tblGrid>
        <w:gridCol w:w="1096"/>
        <w:gridCol w:w="3937"/>
        <w:gridCol w:w="4400"/>
      </w:tblGrid>
      <w:tr w:rsidR="00E32634" w:rsidRPr="001079D5" w14:paraId="394C95AE" w14:textId="77777777">
        <w:tc>
          <w:tcPr>
            <w:tcW w:w="581" w:type="pct"/>
            <w:tcBorders>
              <w:top w:val="single" w:sz="4" w:space="0" w:color="auto"/>
              <w:left w:val="single" w:sz="4" w:space="0" w:color="auto"/>
              <w:bottom w:val="single" w:sz="4" w:space="0" w:color="auto"/>
              <w:right w:val="single" w:sz="4" w:space="0" w:color="auto"/>
            </w:tcBorders>
            <w:vAlign w:val="center"/>
          </w:tcPr>
          <w:p w14:paraId="6A98E701" w14:textId="77777777" w:rsidR="00E32634" w:rsidRPr="001079D5" w:rsidRDefault="00000000">
            <w:pPr>
              <w:pStyle w:val="378020"/>
              <w:keepNext w:val="0"/>
              <w:keepLines w:val="0"/>
              <w:jc w:val="center"/>
              <w:rPr>
                <w:rFonts w:ascii="仿宋_GB2312" w:eastAsia="仿宋_GB2312" w:hAnsiTheme="minorEastAsia" w:cs="宋体"/>
                <w:sz w:val="21"/>
                <w:szCs w:val="21"/>
              </w:rPr>
            </w:pPr>
            <w:bookmarkStart w:id="3" w:name="_Toc144974496"/>
            <w:bookmarkStart w:id="4" w:name="_Toc287545429"/>
            <w:bookmarkStart w:id="5" w:name="_Toc152045528"/>
            <w:bookmarkStart w:id="6" w:name="_Toc238552194"/>
            <w:bookmarkStart w:id="7" w:name="_Toc238797549"/>
            <w:bookmarkStart w:id="8" w:name="_Toc152042304"/>
            <w:r w:rsidRPr="001079D5">
              <w:rPr>
                <w:rFonts w:ascii="仿宋_GB2312" w:eastAsia="仿宋_GB2312" w:hAnsiTheme="minorEastAsia" w:cs="宋体" w:hint="eastAsia"/>
                <w:sz w:val="21"/>
                <w:szCs w:val="21"/>
              </w:rPr>
              <w:t>序号</w:t>
            </w:r>
          </w:p>
        </w:tc>
        <w:tc>
          <w:tcPr>
            <w:tcW w:w="2086" w:type="pct"/>
            <w:tcBorders>
              <w:top w:val="single" w:sz="4" w:space="0" w:color="auto"/>
              <w:left w:val="single" w:sz="4" w:space="0" w:color="auto"/>
              <w:bottom w:val="single" w:sz="4" w:space="0" w:color="auto"/>
              <w:right w:val="single" w:sz="4" w:space="0" w:color="auto"/>
            </w:tcBorders>
            <w:vAlign w:val="center"/>
          </w:tcPr>
          <w:p w14:paraId="06E2F83E"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条  款  名  称</w:t>
            </w:r>
          </w:p>
        </w:tc>
        <w:tc>
          <w:tcPr>
            <w:tcW w:w="2331" w:type="pct"/>
            <w:tcBorders>
              <w:top w:val="single" w:sz="4" w:space="0" w:color="auto"/>
              <w:left w:val="single" w:sz="4" w:space="0" w:color="auto"/>
              <w:bottom w:val="single" w:sz="4" w:space="0" w:color="auto"/>
              <w:right w:val="single" w:sz="4" w:space="0" w:color="auto"/>
            </w:tcBorders>
            <w:vAlign w:val="center"/>
          </w:tcPr>
          <w:p w14:paraId="4C5A250F"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编  列  内  容</w:t>
            </w:r>
          </w:p>
        </w:tc>
      </w:tr>
      <w:tr w:rsidR="00E32634" w:rsidRPr="001079D5" w14:paraId="0134DB34"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4A16F6E6"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1</w:t>
            </w:r>
          </w:p>
        </w:tc>
        <w:tc>
          <w:tcPr>
            <w:tcW w:w="2086" w:type="pct"/>
            <w:tcBorders>
              <w:top w:val="single" w:sz="4" w:space="0" w:color="auto"/>
              <w:left w:val="single" w:sz="4" w:space="0" w:color="auto"/>
              <w:bottom w:val="single" w:sz="4" w:space="0" w:color="auto"/>
              <w:right w:val="single" w:sz="4" w:space="0" w:color="auto"/>
            </w:tcBorders>
            <w:vAlign w:val="center"/>
          </w:tcPr>
          <w:p w14:paraId="6E0AA25B"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招标物资种类及数量</w:t>
            </w:r>
          </w:p>
        </w:tc>
        <w:tc>
          <w:tcPr>
            <w:tcW w:w="2331" w:type="pct"/>
            <w:tcBorders>
              <w:top w:val="single" w:sz="4" w:space="0" w:color="auto"/>
              <w:left w:val="single" w:sz="4" w:space="0" w:color="auto"/>
              <w:bottom w:val="single" w:sz="4" w:space="0" w:color="auto"/>
              <w:right w:val="single" w:sz="4" w:space="0" w:color="auto"/>
            </w:tcBorders>
            <w:vAlign w:val="center"/>
          </w:tcPr>
          <w:p w14:paraId="29035DDE"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详见总则4.1</w:t>
            </w:r>
          </w:p>
        </w:tc>
      </w:tr>
      <w:tr w:rsidR="00E32634" w:rsidRPr="001079D5" w14:paraId="0E766A73"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63CA0D4A"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2</w:t>
            </w:r>
          </w:p>
        </w:tc>
        <w:tc>
          <w:tcPr>
            <w:tcW w:w="2086" w:type="pct"/>
            <w:tcBorders>
              <w:top w:val="single" w:sz="4" w:space="0" w:color="auto"/>
              <w:left w:val="single" w:sz="4" w:space="0" w:color="auto"/>
              <w:bottom w:val="single" w:sz="4" w:space="0" w:color="auto"/>
              <w:right w:val="single" w:sz="4" w:space="0" w:color="auto"/>
            </w:tcBorders>
            <w:vAlign w:val="center"/>
          </w:tcPr>
          <w:p w14:paraId="596CC0F3"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招标内容</w:t>
            </w:r>
          </w:p>
        </w:tc>
        <w:tc>
          <w:tcPr>
            <w:tcW w:w="2331" w:type="pct"/>
            <w:tcBorders>
              <w:top w:val="single" w:sz="4" w:space="0" w:color="auto"/>
              <w:left w:val="single" w:sz="4" w:space="0" w:color="auto"/>
              <w:bottom w:val="single" w:sz="4" w:space="0" w:color="auto"/>
              <w:right w:val="single" w:sz="4" w:space="0" w:color="auto"/>
            </w:tcBorders>
            <w:vAlign w:val="center"/>
          </w:tcPr>
          <w:p w14:paraId="3C331341"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箱式房</w:t>
            </w:r>
          </w:p>
        </w:tc>
      </w:tr>
      <w:tr w:rsidR="00E32634" w:rsidRPr="001079D5" w14:paraId="79B6C99E"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6FDE7C57"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hint="eastAsia"/>
                <w:color w:val="000000" w:themeColor="text1"/>
                <w:sz w:val="21"/>
                <w:szCs w:val="21"/>
              </w:rPr>
              <w:t>3</w:t>
            </w:r>
          </w:p>
        </w:tc>
        <w:tc>
          <w:tcPr>
            <w:tcW w:w="2086" w:type="pct"/>
            <w:tcBorders>
              <w:top w:val="single" w:sz="4" w:space="0" w:color="auto"/>
              <w:left w:val="single" w:sz="4" w:space="0" w:color="auto"/>
              <w:bottom w:val="single" w:sz="4" w:space="0" w:color="auto"/>
              <w:right w:val="single" w:sz="4" w:space="0" w:color="auto"/>
            </w:tcBorders>
            <w:vAlign w:val="center"/>
          </w:tcPr>
          <w:p w14:paraId="45550925"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投标人应具备承担本招标物资生产供应能力</w:t>
            </w:r>
          </w:p>
        </w:tc>
        <w:tc>
          <w:tcPr>
            <w:tcW w:w="2331" w:type="pct"/>
            <w:tcBorders>
              <w:top w:val="single" w:sz="4" w:space="0" w:color="auto"/>
              <w:left w:val="single" w:sz="4" w:space="0" w:color="auto"/>
              <w:bottom w:val="single" w:sz="4" w:space="0" w:color="auto"/>
              <w:right w:val="single" w:sz="4" w:space="0" w:color="auto"/>
            </w:tcBorders>
            <w:vAlign w:val="center"/>
          </w:tcPr>
          <w:p w14:paraId="6A4CADE0"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营业范围要求：在中华人民共和国境内依法注册、具有独立法人资格以及招标物资生产供应经验的生产商或销售商；</w:t>
            </w:r>
          </w:p>
          <w:p w14:paraId="1AB757A0"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生产能力要求：</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仿宋" w:hint="eastAsia"/>
                <w:bCs/>
                <w:sz w:val="21"/>
                <w:szCs w:val="21"/>
                <w:u w:val="single"/>
              </w:rPr>
              <w:t xml:space="preserve">满足项目需货要求  </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 xml:space="preserve"> </w:t>
            </w:r>
          </w:p>
          <w:p w14:paraId="06A94229"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 xml:space="preserve">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着为准； </w:t>
            </w:r>
          </w:p>
          <w:p w14:paraId="265BD8BE" w14:textId="77777777" w:rsidR="00E32634" w:rsidRPr="001079D5" w:rsidRDefault="00000000">
            <w:pPr>
              <w:pStyle w:val="37802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 xml:space="preserve">财务能力要求：具有健全的财务会计制度，近两年财务状况良好； </w:t>
            </w:r>
          </w:p>
          <w:p w14:paraId="2C96AD31"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供货业绩要求：投标人须具有近三年类似工程供货业绩（附合同扫描件，提供原件备查）；</w:t>
            </w:r>
          </w:p>
          <w:p w14:paraId="2B7F052C"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履约信用要求：良好，无不良社会记录；</w:t>
            </w:r>
          </w:p>
          <w:p w14:paraId="42F630B1"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其他要求：投标人须提供有效的符合招标文件要求的合格检测报告</w:t>
            </w:r>
            <w:r w:rsidRPr="001079D5">
              <w:rPr>
                <w:rFonts w:ascii="仿宋_GB2312" w:eastAsia="仿宋_GB2312" w:hAnsi="宋体" w:cs="宋体" w:hint="eastAsia"/>
                <w:sz w:val="21"/>
                <w:szCs w:val="21"/>
              </w:rPr>
              <w:t>。</w:t>
            </w:r>
          </w:p>
        </w:tc>
      </w:tr>
      <w:tr w:rsidR="00E32634" w:rsidRPr="001079D5" w14:paraId="3072D0C0"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7461B200"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hint="eastAsia"/>
                <w:color w:val="000000" w:themeColor="text1"/>
                <w:sz w:val="21"/>
                <w:szCs w:val="21"/>
              </w:rPr>
              <w:t>4</w:t>
            </w:r>
          </w:p>
        </w:tc>
        <w:tc>
          <w:tcPr>
            <w:tcW w:w="2086" w:type="pct"/>
            <w:tcBorders>
              <w:top w:val="single" w:sz="4" w:space="0" w:color="auto"/>
              <w:left w:val="single" w:sz="4" w:space="0" w:color="auto"/>
              <w:bottom w:val="single" w:sz="4" w:space="0" w:color="auto"/>
              <w:right w:val="single" w:sz="4" w:space="0" w:color="auto"/>
            </w:tcBorders>
            <w:vAlign w:val="center"/>
          </w:tcPr>
          <w:p w14:paraId="62F690BA"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结算方式</w:t>
            </w:r>
          </w:p>
        </w:tc>
        <w:tc>
          <w:tcPr>
            <w:tcW w:w="2331" w:type="pct"/>
            <w:tcBorders>
              <w:top w:val="single" w:sz="4" w:space="0" w:color="auto"/>
              <w:left w:val="single" w:sz="4" w:space="0" w:color="auto"/>
              <w:bottom w:val="single" w:sz="4" w:space="0" w:color="auto"/>
              <w:right w:val="single" w:sz="4" w:space="0" w:color="auto"/>
            </w:tcBorders>
            <w:vAlign w:val="center"/>
          </w:tcPr>
          <w:p w14:paraId="281B0A9C" w14:textId="2612A766"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实行月结，一票结算。每月</w:t>
            </w:r>
            <w:r w:rsidRPr="001079D5">
              <w:rPr>
                <w:rFonts w:ascii="仿宋_GB2312" w:eastAsia="仿宋_GB2312" w:hAnsiTheme="minorEastAsia" w:cs="宋体" w:hint="eastAsia"/>
                <w:sz w:val="21"/>
                <w:szCs w:val="21"/>
                <w:u w:val="single"/>
              </w:rPr>
              <w:t xml:space="preserve"> 15 </w:t>
            </w:r>
            <w:r w:rsidRPr="001079D5">
              <w:rPr>
                <w:rFonts w:ascii="仿宋_GB2312" w:eastAsia="仿宋_GB2312" w:hAnsiTheme="minorEastAsia" w:cs="宋体" w:hint="eastAsia"/>
                <w:sz w:val="21"/>
                <w:szCs w:val="21"/>
              </w:rPr>
              <w:t>日对上月</w:t>
            </w:r>
            <w:r w:rsidRPr="001079D5">
              <w:rPr>
                <w:rFonts w:ascii="仿宋_GB2312" w:eastAsia="仿宋_GB2312" w:hAnsiTheme="minorEastAsia" w:cs="宋体" w:hint="eastAsia"/>
                <w:sz w:val="21"/>
                <w:szCs w:val="21"/>
                <w:u w:val="single"/>
              </w:rPr>
              <w:t>15</w:t>
            </w:r>
            <w:r w:rsidRPr="001079D5">
              <w:rPr>
                <w:rFonts w:ascii="仿宋_GB2312" w:eastAsia="仿宋_GB2312" w:hAnsiTheme="minorEastAsia" w:cs="宋体" w:hint="eastAsia"/>
                <w:sz w:val="21"/>
                <w:szCs w:val="21"/>
              </w:rPr>
              <w:t>日到本月</w:t>
            </w:r>
            <w:r w:rsidRPr="001079D5">
              <w:rPr>
                <w:rFonts w:ascii="仿宋_GB2312" w:eastAsia="仿宋_GB2312" w:hAnsiTheme="minorEastAsia" w:cs="宋体" w:hint="eastAsia"/>
                <w:sz w:val="21"/>
                <w:szCs w:val="21"/>
                <w:u w:val="single"/>
              </w:rPr>
              <w:t xml:space="preserve"> 14 </w:t>
            </w:r>
            <w:r w:rsidRPr="001079D5">
              <w:rPr>
                <w:rFonts w:ascii="仿宋_GB2312" w:eastAsia="仿宋_GB2312" w:hAnsiTheme="minorEastAsia" w:cs="宋体" w:hint="eastAsia"/>
                <w:sz w:val="21"/>
                <w:szCs w:val="21"/>
              </w:rPr>
              <w:t>日所供应的物资办理月结手续</w:t>
            </w:r>
          </w:p>
        </w:tc>
      </w:tr>
      <w:tr w:rsidR="00E32634" w:rsidRPr="001079D5" w14:paraId="6E0EF5B6"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3FBF1391"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5</w:t>
            </w:r>
          </w:p>
        </w:tc>
        <w:tc>
          <w:tcPr>
            <w:tcW w:w="2086" w:type="pct"/>
            <w:tcBorders>
              <w:top w:val="single" w:sz="4" w:space="0" w:color="auto"/>
              <w:left w:val="single" w:sz="4" w:space="0" w:color="auto"/>
              <w:bottom w:val="single" w:sz="4" w:space="0" w:color="auto"/>
              <w:right w:val="single" w:sz="4" w:space="0" w:color="auto"/>
            </w:tcBorders>
            <w:vAlign w:val="center"/>
          </w:tcPr>
          <w:p w14:paraId="205E75E6"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付款比例</w:t>
            </w:r>
          </w:p>
        </w:tc>
        <w:tc>
          <w:tcPr>
            <w:tcW w:w="2331" w:type="pct"/>
            <w:tcBorders>
              <w:top w:val="single" w:sz="4" w:space="0" w:color="auto"/>
              <w:left w:val="single" w:sz="4" w:space="0" w:color="auto"/>
              <w:bottom w:val="single" w:sz="4" w:space="0" w:color="auto"/>
              <w:right w:val="single" w:sz="4" w:space="0" w:color="auto"/>
            </w:tcBorders>
            <w:vAlign w:val="center"/>
          </w:tcPr>
          <w:p w14:paraId="62DDB253" w14:textId="34ACB791"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无预付款，货款来源于公司</w:t>
            </w:r>
            <w:r w:rsidR="008F4AF9">
              <w:rPr>
                <w:rFonts w:ascii="仿宋_GB2312" w:eastAsia="仿宋_GB2312" w:hAnsiTheme="minorEastAsia" w:cs="宋体" w:hint="eastAsia"/>
                <w:sz w:val="21"/>
                <w:szCs w:val="21"/>
              </w:rPr>
              <w:t>本项目供货</w:t>
            </w:r>
            <w:r w:rsidRPr="001079D5">
              <w:rPr>
                <w:rFonts w:ascii="仿宋_GB2312" w:eastAsia="仿宋_GB2312" w:hAnsiTheme="minorEastAsia" w:cs="宋体" w:hint="eastAsia"/>
                <w:sz w:val="21"/>
                <w:szCs w:val="21"/>
              </w:rPr>
              <w:t>结算款。付款期限自双方确认结算金额之日起计算，暂定为在甲乙双方完成月度物资结算手续且甲方收到乙</w:t>
            </w:r>
            <w:r w:rsidRPr="001079D5">
              <w:rPr>
                <w:rFonts w:ascii="仿宋_GB2312" w:eastAsia="仿宋_GB2312" w:hAnsiTheme="minorEastAsia" w:cs="宋体" w:hint="eastAsia"/>
                <w:color w:val="1A1A1A" w:themeColor="background1" w:themeShade="1A"/>
                <w:sz w:val="21"/>
                <w:szCs w:val="21"/>
              </w:rPr>
              <w:t>方相应全额发票后</w:t>
            </w:r>
            <w:r w:rsidRPr="001079D5">
              <w:rPr>
                <w:rFonts w:ascii="仿宋_GB2312" w:eastAsia="仿宋_GB2312" w:hAnsiTheme="minorEastAsia" w:cs="宋体" w:hint="eastAsia"/>
                <w:sz w:val="21"/>
                <w:szCs w:val="21"/>
              </w:rPr>
              <w:t>，</w:t>
            </w:r>
            <w:r w:rsidR="00B422C9">
              <w:rPr>
                <w:rFonts w:ascii="仿宋_GB2312" w:eastAsia="仿宋_GB2312" w:hAnsiTheme="minorEastAsia" w:cs="宋体" w:hint="eastAsia"/>
                <w:sz w:val="21"/>
                <w:szCs w:val="21"/>
              </w:rPr>
              <w:t>且收到实际使用方对应</w:t>
            </w:r>
            <w:r w:rsidR="008F4AF9">
              <w:rPr>
                <w:rFonts w:ascii="仿宋_GB2312" w:eastAsia="仿宋_GB2312" w:hAnsiTheme="minorEastAsia" w:cs="宋体" w:hint="eastAsia"/>
                <w:sz w:val="21"/>
                <w:szCs w:val="21"/>
              </w:rPr>
              <w:t>货款</w:t>
            </w:r>
            <w:r w:rsidR="00B422C9">
              <w:rPr>
                <w:rFonts w:ascii="仿宋_GB2312" w:eastAsia="仿宋_GB2312" w:hAnsiTheme="minorEastAsia" w:cs="宋体" w:hint="eastAsia"/>
                <w:sz w:val="21"/>
                <w:szCs w:val="21"/>
              </w:rPr>
              <w:t>后，</w:t>
            </w:r>
            <w:r w:rsidR="00315D50">
              <w:rPr>
                <w:rFonts w:ascii="仿宋_GB2312" w:eastAsia="仿宋_GB2312" w:hAnsiTheme="minorEastAsia" w:cs="宋体" w:hint="eastAsia"/>
                <w:sz w:val="21"/>
                <w:szCs w:val="21"/>
              </w:rPr>
              <w:t>1个月内</w:t>
            </w:r>
            <w:r w:rsidRPr="001079D5">
              <w:rPr>
                <w:rFonts w:ascii="仿宋_GB2312" w:eastAsia="仿宋_GB2312" w:hAnsiTheme="minorEastAsia" w:cs="宋体" w:hint="eastAsia"/>
                <w:sz w:val="21"/>
                <w:szCs w:val="21"/>
              </w:rPr>
              <w:t>支付至应付货款的</w:t>
            </w:r>
            <w:r w:rsidRPr="001079D5">
              <w:rPr>
                <w:rFonts w:ascii="仿宋_GB2312" w:eastAsia="仿宋_GB2312" w:hAnsiTheme="minorEastAsia" w:cs="宋体" w:hint="eastAsia"/>
                <w:sz w:val="21"/>
                <w:szCs w:val="21"/>
                <w:u w:val="single"/>
              </w:rPr>
              <w:t xml:space="preserve"> 70</w:t>
            </w:r>
            <w:r w:rsidRPr="001079D5">
              <w:rPr>
                <w:rFonts w:ascii="仿宋_GB2312" w:eastAsia="仿宋_GB2312" w:hAnsiTheme="minorEastAsia" w:cs="宋体" w:hint="eastAsia"/>
                <w:sz w:val="21"/>
                <w:szCs w:val="21"/>
              </w:rPr>
              <w:t>%，3个月</w:t>
            </w:r>
            <w:r w:rsidR="00310210">
              <w:rPr>
                <w:rFonts w:ascii="仿宋_GB2312" w:eastAsia="仿宋_GB2312" w:hAnsiTheme="minorEastAsia" w:cs="宋体" w:hint="eastAsia"/>
                <w:sz w:val="21"/>
                <w:szCs w:val="21"/>
              </w:rPr>
              <w:t>内</w:t>
            </w:r>
            <w:r w:rsidRPr="001079D5">
              <w:rPr>
                <w:rFonts w:ascii="仿宋_GB2312" w:eastAsia="仿宋_GB2312" w:hAnsiTheme="minorEastAsia" w:cs="宋体" w:hint="eastAsia"/>
                <w:sz w:val="21"/>
                <w:szCs w:val="21"/>
              </w:rPr>
              <w:t>支付至应付货款的</w:t>
            </w:r>
            <w:r w:rsidRPr="001079D5">
              <w:rPr>
                <w:rFonts w:ascii="仿宋_GB2312" w:eastAsia="仿宋_GB2312" w:hAnsiTheme="minorEastAsia" w:cs="宋体" w:hint="eastAsia"/>
                <w:sz w:val="21"/>
                <w:szCs w:val="21"/>
                <w:u w:val="single"/>
              </w:rPr>
              <w:t>9</w:t>
            </w:r>
            <w:r w:rsidR="00E52E1A" w:rsidRPr="001079D5">
              <w:rPr>
                <w:rFonts w:ascii="仿宋_GB2312" w:eastAsia="仿宋_GB2312" w:hAnsiTheme="minorEastAsia" w:cs="宋体"/>
                <w:sz w:val="21"/>
                <w:szCs w:val="21"/>
                <w:u w:val="single"/>
              </w:rPr>
              <w:t>5</w:t>
            </w:r>
            <w:r w:rsidRPr="001079D5">
              <w:rPr>
                <w:rFonts w:ascii="仿宋_GB2312" w:eastAsia="仿宋_GB2312" w:hAnsiTheme="minorEastAsia" w:cs="宋体" w:hint="eastAsia"/>
                <w:sz w:val="21"/>
                <w:szCs w:val="21"/>
              </w:rPr>
              <w:t>%，余下</w:t>
            </w:r>
            <w:r w:rsidRPr="001079D5">
              <w:rPr>
                <w:rFonts w:ascii="仿宋_GB2312" w:eastAsia="仿宋_GB2312" w:hAnsiTheme="minorEastAsia" w:cs="宋体" w:hint="eastAsia"/>
                <w:sz w:val="21"/>
                <w:szCs w:val="21"/>
                <w:u w:val="single"/>
              </w:rPr>
              <w:t xml:space="preserve"> </w:t>
            </w:r>
            <w:r w:rsidR="00E52E1A" w:rsidRPr="001079D5">
              <w:rPr>
                <w:rFonts w:ascii="仿宋_GB2312" w:eastAsia="仿宋_GB2312" w:hAnsiTheme="minorEastAsia" w:cs="宋体"/>
                <w:sz w:val="21"/>
                <w:szCs w:val="21"/>
                <w:u w:val="single"/>
              </w:rPr>
              <w:t>5</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%货款作为质保金在</w:t>
            </w:r>
            <w:r w:rsidR="008F4AF9">
              <w:rPr>
                <w:rFonts w:ascii="仿宋_GB2312" w:eastAsia="仿宋_GB2312" w:hAnsiTheme="minorEastAsia" w:cs="宋体" w:hint="eastAsia"/>
                <w:sz w:val="21"/>
                <w:szCs w:val="21"/>
              </w:rPr>
              <w:t>1</w:t>
            </w:r>
            <w:r w:rsidRPr="001079D5">
              <w:rPr>
                <w:rFonts w:ascii="仿宋_GB2312" w:eastAsia="仿宋_GB2312" w:hAnsiTheme="minorEastAsia" w:cs="宋体" w:hint="eastAsia"/>
                <w:sz w:val="21"/>
                <w:szCs w:val="21"/>
              </w:rPr>
              <w:t>年后付清。</w:t>
            </w:r>
          </w:p>
        </w:tc>
      </w:tr>
      <w:tr w:rsidR="00E32634" w:rsidRPr="001079D5" w14:paraId="542E7671"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4EF545F8"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6</w:t>
            </w:r>
          </w:p>
        </w:tc>
        <w:tc>
          <w:tcPr>
            <w:tcW w:w="2086" w:type="pct"/>
            <w:tcBorders>
              <w:top w:val="single" w:sz="4" w:space="0" w:color="auto"/>
              <w:left w:val="single" w:sz="4" w:space="0" w:color="auto"/>
              <w:bottom w:val="single" w:sz="4" w:space="0" w:color="auto"/>
              <w:right w:val="single" w:sz="4" w:space="0" w:color="auto"/>
            </w:tcBorders>
            <w:vAlign w:val="center"/>
          </w:tcPr>
          <w:p w14:paraId="328A28DD"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付款方式</w:t>
            </w:r>
          </w:p>
        </w:tc>
        <w:tc>
          <w:tcPr>
            <w:tcW w:w="2331" w:type="pct"/>
            <w:tcBorders>
              <w:top w:val="single" w:sz="4" w:space="0" w:color="auto"/>
              <w:left w:val="single" w:sz="4" w:space="0" w:color="auto"/>
              <w:bottom w:val="single" w:sz="4" w:space="0" w:color="auto"/>
              <w:right w:val="single" w:sz="4" w:space="0" w:color="auto"/>
            </w:tcBorders>
            <w:vAlign w:val="center"/>
          </w:tcPr>
          <w:p w14:paraId="794E8418" w14:textId="4599CDB6" w:rsidR="00E32634" w:rsidRPr="001079D5" w:rsidRDefault="00000000">
            <w:pPr>
              <w:pStyle w:val="378020"/>
              <w:keepNext w:val="0"/>
              <w:keepLines w:val="0"/>
              <w:jc w:val="left"/>
              <w:rPr>
                <w:rFonts w:ascii="仿宋_GB2312" w:eastAsia="仿宋_GB2312" w:hAnsiTheme="minorEastAsia" w:cs="宋体"/>
                <w:color w:val="000000" w:themeColor="text1"/>
                <w:sz w:val="21"/>
                <w:szCs w:val="21"/>
              </w:rPr>
            </w:pPr>
            <w:r w:rsidRPr="001079D5">
              <w:rPr>
                <w:rFonts w:ascii="仿宋_GB2312" w:eastAsia="仿宋_GB2312" w:hAnsiTheme="minorEastAsia" w:cs="宋体" w:hint="eastAsia"/>
                <w:color w:val="000000" w:themeColor="text1"/>
                <w:sz w:val="21"/>
                <w:szCs w:val="21"/>
              </w:rPr>
              <w:t>乙方</w:t>
            </w:r>
            <w:r w:rsidRPr="001079D5">
              <w:rPr>
                <w:rFonts w:ascii="仿宋_GB2312" w:eastAsia="仿宋_GB2312" w:hAnsiTheme="minorEastAsia" w:cs="宋体" w:hint="eastAsia"/>
                <w:sz w:val="21"/>
                <w:szCs w:val="21"/>
              </w:rPr>
              <w:t>应</w:t>
            </w:r>
            <w:r w:rsidRPr="001079D5">
              <w:rPr>
                <w:rFonts w:ascii="仿宋_GB2312" w:eastAsia="仿宋_GB2312" w:hAnsiTheme="minorEastAsia" w:cs="宋体" w:hint="eastAsia"/>
                <w:color w:val="000000" w:themeColor="text1"/>
                <w:sz w:val="21"/>
                <w:szCs w:val="21"/>
              </w:rPr>
              <w:t>具备使用银行承兑汇票或供应链金融等非现金业务的能力。乙方接受不低于合同总价</w:t>
            </w:r>
            <w:r w:rsidRPr="001079D5">
              <w:rPr>
                <w:rFonts w:ascii="仿宋_GB2312" w:eastAsia="仿宋_GB2312" w:hAnsiTheme="minorEastAsia" w:cs="宋体" w:hint="eastAsia"/>
                <w:color w:val="000000" w:themeColor="text1"/>
                <w:sz w:val="21"/>
                <w:szCs w:val="21"/>
                <w:u w:val="single"/>
              </w:rPr>
              <w:t xml:space="preserve"> 30 </w:t>
            </w:r>
            <w:r w:rsidRPr="001079D5">
              <w:rPr>
                <w:rFonts w:ascii="仿宋_GB2312" w:eastAsia="仿宋_GB2312" w:hAnsiTheme="minorEastAsia" w:cs="宋体" w:hint="eastAsia"/>
                <w:color w:val="000000" w:themeColor="text1"/>
                <w:sz w:val="21"/>
                <w:szCs w:val="21"/>
              </w:rPr>
              <w:t>%的承兑汇票、供应链金融等非现金付款方式，期限</w:t>
            </w:r>
            <w:r w:rsidRPr="001079D5">
              <w:rPr>
                <w:rFonts w:ascii="仿宋_GB2312" w:eastAsia="仿宋_GB2312" w:hAnsi="宋体" w:cs="宋体" w:hint="eastAsia"/>
                <w:color w:val="000000" w:themeColor="text1"/>
                <w:sz w:val="21"/>
                <w:szCs w:val="21"/>
              </w:rPr>
              <w:t>为</w:t>
            </w:r>
            <w:r w:rsidRPr="001079D5">
              <w:rPr>
                <w:rFonts w:ascii="仿宋_GB2312" w:eastAsia="仿宋_GB2312" w:hAnsiTheme="minorEastAsia" w:cs="宋体" w:hint="eastAsia"/>
                <w:color w:val="000000" w:themeColor="text1"/>
                <w:sz w:val="21"/>
                <w:szCs w:val="21"/>
                <w:u w:val="single"/>
              </w:rPr>
              <w:t>6</w:t>
            </w:r>
            <w:r w:rsidRPr="001079D5">
              <w:rPr>
                <w:rFonts w:ascii="仿宋_GB2312" w:eastAsia="仿宋_GB2312" w:hAnsi="宋体" w:cs="宋体" w:hint="eastAsia"/>
                <w:color w:val="000000" w:themeColor="text1"/>
                <w:sz w:val="21"/>
                <w:szCs w:val="21"/>
              </w:rPr>
              <w:t>个</w:t>
            </w:r>
            <w:r w:rsidRPr="001079D5">
              <w:rPr>
                <w:rFonts w:ascii="仿宋_GB2312" w:eastAsia="仿宋_GB2312" w:hAnsiTheme="minorEastAsia" w:cs="宋体" w:hint="eastAsia"/>
                <w:color w:val="000000" w:themeColor="text1"/>
                <w:sz w:val="21"/>
                <w:szCs w:val="21"/>
              </w:rPr>
              <w:t>月，因此产生的相关贴现</w:t>
            </w:r>
            <w:r w:rsidRPr="001079D5">
              <w:rPr>
                <w:rFonts w:ascii="仿宋_GB2312" w:eastAsia="仿宋_GB2312" w:hAnsiTheme="minorEastAsia" w:cs="宋体" w:hint="eastAsia"/>
                <w:color w:val="000000" w:themeColor="text1"/>
                <w:sz w:val="21"/>
                <w:szCs w:val="21"/>
              </w:rPr>
              <w:lastRenderedPageBreak/>
              <w:t>成本由乙方承担。甲方根据自己实际情况，选择银行承兑汇票、供应链金融、银行支票或网上银行支付，乙方须保证资金往来账户与约定账户一致，开票单位名称与合同约定名称一致</w:t>
            </w:r>
          </w:p>
        </w:tc>
      </w:tr>
      <w:tr w:rsidR="00E32634" w:rsidRPr="001079D5" w14:paraId="07583CE1"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1582B248"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lastRenderedPageBreak/>
              <w:t>7</w:t>
            </w:r>
          </w:p>
        </w:tc>
        <w:tc>
          <w:tcPr>
            <w:tcW w:w="2086" w:type="pct"/>
            <w:tcBorders>
              <w:top w:val="single" w:sz="4" w:space="0" w:color="auto"/>
              <w:left w:val="single" w:sz="4" w:space="0" w:color="auto"/>
              <w:bottom w:val="single" w:sz="4" w:space="0" w:color="auto"/>
              <w:right w:val="single" w:sz="4" w:space="0" w:color="auto"/>
            </w:tcBorders>
            <w:vAlign w:val="center"/>
          </w:tcPr>
          <w:p w14:paraId="51FE36D7"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时间</w:t>
            </w:r>
          </w:p>
        </w:tc>
        <w:tc>
          <w:tcPr>
            <w:tcW w:w="2331" w:type="pct"/>
            <w:tcBorders>
              <w:top w:val="single" w:sz="4" w:space="0" w:color="auto"/>
              <w:left w:val="single" w:sz="4" w:space="0" w:color="auto"/>
              <w:bottom w:val="single" w:sz="4" w:space="0" w:color="auto"/>
              <w:right w:val="single" w:sz="4" w:space="0" w:color="auto"/>
            </w:tcBorders>
            <w:vAlign w:val="center"/>
          </w:tcPr>
          <w:p w14:paraId="208AC946"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以“云筑网”或“招标文件”发布信息为准</w:t>
            </w:r>
          </w:p>
        </w:tc>
      </w:tr>
      <w:tr w:rsidR="00E32634" w:rsidRPr="001079D5" w14:paraId="4A728B16"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5F242AED"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8</w:t>
            </w:r>
          </w:p>
        </w:tc>
        <w:tc>
          <w:tcPr>
            <w:tcW w:w="2086" w:type="pct"/>
            <w:tcBorders>
              <w:top w:val="single" w:sz="4" w:space="0" w:color="auto"/>
              <w:left w:val="single" w:sz="4" w:space="0" w:color="auto"/>
              <w:bottom w:val="single" w:sz="4" w:space="0" w:color="auto"/>
              <w:right w:val="single" w:sz="4" w:space="0" w:color="auto"/>
            </w:tcBorders>
            <w:vAlign w:val="center"/>
          </w:tcPr>
          <w:p w14:paraId="098F9FDE"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标的物生产厂家要求</w:t>
            </w:r>
          </w:p>
        </w:tc>
        <w:tc>
          <w:tcPr>
            <w:tcW w:w="2331" w:type="pct"/>
            <w:tcBorders>
              <w:top w:val="single" w:sz="4" w:space="0" w:color="auto"/>
              <w:left w:val="single" w:sz="4" w:space="0" w:color="auto"/>
              <w:bottom w:val="single" w:sz="4" w:space="0" w:color="auto"/>
              <w:right w:val="single" w:sz="4" w:space="0" w:color="auto"/>
            </w:tcBorders>
            <w:vAlign w:val="center"/>
          </w:tcPr>
          <w:p w14:paraId="65F4ABFD" w14:textId="77777777" w:rsidR="00E32634" w:rsidRPr="001079D5" w:rsidRDefault="00000000">
            <w:pPr>
              <w:pStyle w:val="378020"/>
              <w:keepNext w:val="0"/>
              <w:keepLines w:val="0"/>
              <w:spacing w:line="320" w:lineRule="exact"/>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是否指定生产厂家/品牌：是□   否□</w:t>
            </w:r>
          </w:p>
          <w:p w14:paraId="7676E66B" w14:textId="77777777" w:rsidR="00E32634" w:rsidRPr="001079D5" w:rsidRDefault="00000000">
            <w:pPr>
              <w:pStyle w:val="font12"/>
              <w:spacing w:before="0" w:beforeAutospacing="0" w:after="0" w:afterAutospacing="0" w:line="320" w:lineRule="exact"/>
              <w:rPr>
                <w:u w:val="single"/>
              </w:rPr>
            </w:pPr>
            <w:r w:rsidRPr="001079D5">
              <w:rPr>
                <w:rFonts w:ascii="仿宋_GB2312" w:eastAsia="仿宋_GB2312" w:hAnsiTheme="minorEastAsia" w:hint="eastAsia"/>
                <w:b w:val="0"/>
                <w:bCs w:val="0"/>
                <w:kern w:val="2"/>
                <w:sz w:val="21"/>
                <w:szCs w:val="21"/>
              </w:rPr>
              <w:t>要求提供以下厂家/品牌产品：</w:t>
            </w:r>
            <w:r w:rsidRPr="001079D5">
              <w:rPr>
                <w:rFonts w:ascii="仿宋_GB2312" w:eastAsia="仿宋_GB2312" w:hAnsiTheme="minorEastAsia" w:hint="eastAsia"/>
                <w:b w:val="0"/>
                <w:bCs w:val="0"/>
                <w:kern w:val="2"/>
                <w:sz w:val="21"/>
                <w:szCs w:val="21"/>
                <w:u w:val="single"/>
              </w:rPr>
              <w:t xml:space="preserve">     /    </w:t>
            </w:r>
          </w:p>
        </w:tc>
      </w:tr>
      <w:tr w:rsidR="00E32634" w:rsidRPr="001079D5" w14:paraId="154FFF60"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274E9A58"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9</w:t>
            </w:r>
          </w:p>
        </w:tc>
        <w:tc>
          <w:tcPr>
            <w:tcW w:w="2086" w:type="pct"/>
            <w:tcBorders>
              <w:top w:val="single" w:sz="4" w:space="0" w:color="auto"/>
              <w:left w:val="single" w:sz="4" w:space="0" w:color="auto"/>
              <w:bottom w:val="single" w:sz="4" w:space="0" w:color="auto"/>
              <w:right w:val="single" w:sz="4" w:space="0" w:color="auto"/>
            </w:tcBorders>
            <w:vAlign w:val="center"/>
          </w:tcPr>
          <w:p w14:paraId="0D83E329"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技术标准和图纸</w:t>
            </w:r>
          </w:p>
        </w:tc>
        <w:tc>
          <w:tcPr>
            <w:tcW w:w="2331" w:type="pct"/>
            <w:tcBorders>
              <w:top w:val="single" w:sz="4" w:space="0" w:color="auto"/>
              <w:left w:val="single" w:sz="4" w:space="0" w:color="auto"/>
              <w:bottom w:val="single" w:sz="4" w:space="0" w:color="auto"/>
              <w:right w:val="single" w:sz="4" w:space="0" w:color="auto"/>
            </w:tcBorders>
            <w:vAlign w:val="center"/>
          </w:tcPr>
          <w:p w14:paraId="17AE506C"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详见第二部分 技术标准和图纸</w:t>
            </w:r>
          </w:p>
        </w:tc>
      </w:tr>
      <w:tr w:rsidR="00E32634" w:rsidRPr="001079D5" w14:paraId="532EDCA5"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3904CBEF"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10</w:t>
            </w:r>
          </w:p>
        </w:tc>
        <w:tc>
          <w:tcPr>
            <w:tcW w:w="2086" w:type="pct"/>
            <w:tcBorders>
              <w:top w:val="single" w:sz="4" w:space="0" w:color="auto"/>
              <w:left w:val="single" w:sz="4" w:space="0" w:color="auto"/>
              <w:bottom w:val="single" w:sz="4" w:space="0" w:color="auto"/>
              <w:right w:val="single" w:sz="4" w:space="0" w:color="auto"/>
            </w:tcBorders>
            <w:vAlign w:val="center"/>
          </w:tcPr>
          <w:p w14:paraId="0810634C"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投标有效期</w:t>
            </w:r>
          </w:p>
        </w:tc>
        <w:tc>
          <w:tcPr>
            <w:tcW w:w="2331" w:type="pct"/>
            <w:tcBorders>
              <w:top w:val="single" w:sz="4" w:space="0" w:color="auto"/>
              <w:left w:val="single" w:sz="4" w:space="0" w:color="auto"/>
              <w:bottom w:val="single" w:sz="4" w:space="0" w:color="auto"/>
              <w:right w:val="single" w:sz="4" w:space="0" w:color="auto"/>
            </w:tcBorders>
            <w:vAlign w:val="center"/>
          </w:tcPr>
          <w:p w14:paraId="77BE1B6B"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投标有效期：</w:t>
            </w:r>
            <w:r w:rsidRPr="001079D5">
              <w:rPr>
                <w:rFonts w:ascii="仿宋_GB2312" w:eastAsia="仿宋_GB2312" w:hAnsiTheme="minorEastAsia" w:cs="宋体"/>
                <w:color w:val="000000" w:themeColor="text1"/>
                <w:sz w:val="21"/>
                <w:szCs w:val="21"/>
              </w:rPr>
              <w:t>9</w:t>
            </w:r>
            <w:r w:rsidRPr="001079D5">
              <w:rPr>
                <w:rFonts w:ascii="仿宋_GB2312" w:eastAsia="仿宋_GB2312" w:hAnsiTheme="minorEastAsia" w:cs="宋体" w:hint="eastAsia"/>
                <w:color w:val="000000" w:themeColor="text1"/>
                <w:sz w:val="21"/>
                <w:szCs w:val="21"/>
              </w:rPr>
              <w:t>0</w:t>
            </w:r>
            <w:r w:rsidRPr="001079D5">
              <w:rPr>
                <w:rFonts w:ascii="仿宋_GB2312" w:eastAsia="仿宋_GB2312" w:hAnsiTheme="minorEastAsia" w:cs="宋体" w:hint="eastAsia"/>
                <w:sz w:val="21"/>
                <w:szCs w:val="21"/>
              </w:rPr>
              <w:t>天</w:t>
            </w:r>
          </w:p>
        </w:tc>
      </w:tr>
      <w:tr w:rsidR="00E32634" w:rsidRPr="001079D5" w14:paraId="4AB5ACB8"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47D37AAF"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11</w:t>
            </w:r>
          </w:p>
        </w:tc>
        <w:tc>
          <w:tcPr>
            <w:tcW w:w="2086" w:type="pct"/>
            <w:tcBorders>
              <w:top w:val="single" w:sz="4" w:space="0" w:color="auto"/>
              <w:left w:val="single" w:sz="4" w:space="0" w:color="auto"/>
              <w:bottom w:val="single" w:sz="4" w:space="0" w:color="auto"/>
              <w:right w:val="single" w:sz="4" w:space="0" w:color="auto"/>
            </w:tcBorders>
            <w:vAlign w:val="center"/>
          </w:tcPr>
          <w:p w14:paraId="17167620"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投标保证金</w:t>
            </w:r>
          </w:p>
        </w:tc>
        <w:tc>
          <w:tcPr>
            <w:tcW w:w="2331" w:type="pct"/>
            <w:tcBorders>
              <w:top w:val="single" w:sz="4" w:space="0" w:color="auto"/>
              <w:left w:val="single" w:sz="4" w:space="0" w:color="auto"/>
              <w:bottom w:val="single" w:sz="4" w:space="0" w:color="auto"/>
              <w:right w:val="single" w:sz="4" w:space="0" w:color="auto"/>
            </w:tcBorders>
            <w:vAlign w:val="center"/>
          </w:tcPr>
          <w:p w14:paraId="53BE6857" w14:textId="77777777" w:rsidR="00E32634" w:rsidRPr="001079D5" w:rsidRDefault="00000000">
            <w:pPr>
              <w:pStyle w:val="378020"/>
              <w:keepNext w:val="0"/>
              <w:keepLines w:val="0"/>
              <w:rPr>
                <w:rFonts w:ascii="仿宋_GB2312" w:eastAsia="仿宋_GB2312" w:hAnsiTheme="minorEastAsia" w:cs="宋体"/>
                <w:sz w:val="21"/>
                <w:szCs w:val="21"/>
                <w:u w:val="single"/>
              </w:rPr>
            </w:pPr>
            <w:r w:rsidRPr="001079D5">
              <w:rPr>
                <w:rFonts w:ascii="仿宋_GB2312" w:eastAsia="仿宋_GB2312" w:hAnsiTheme="minorEastAsia" w:hint="eastAsia"/>
                <w:sz w:val="21"/>
                <w:szCs w:val="21"/>
              </w:rPr>
              <w:t>投标保证金必须从投标人的基本账户以电汇的方式汇出，</w:t>
            </w:r>
            <w:r w:rsidRPr="001079D5">
              <w:rPr>
                <w:rFonts w:ascii="仿宋_GB2312" w:eastAsia="仿宋_GB2312" w:hAnsiTheme="minorEastAsia" w:cs="宋体" w:hint="eastAsia"/>
                <w:sz w:val="21"/>
                <w:szCs w:val="21"/>
              </w:rPr>
              <w:t>投标保证金</w:t>
            </w:r>
            <w:r w:rsidRPr="001079D5">
              <w:rPr>
                <w:rFonts w:ascii="仿宋_GB2312" w:eastAsia="仿宋_GB2312" w:hAnsiTheme="minorEastAsia" w:cs="宋体" w:hint="eastAsia"/>
                <w:sz w:val="21"/>
                <w:szCs w:val="21"/>
                <w:u w:val="single"/>
              </w:rPr>
              <w:t xml:space="preserve"> 5000 </w:t>
            </w:r>
            <w:r w:rsidRPr="001079D5">
              <w:rPr>
                <w:rFonts w:ascii="仿宋_GB2312" w:eastAsia="仿宋_GB2312" w:hAnsiTheme="minorEastAsia" w:cs="宋体" w:hint="eastAsia"/>
                <w:sz w:val="21"/>
                <w:szCs w:val="21"/>
              </w:rPr>
              <w:t>元，汇款账户详情见总则</w:t>
            </w:r>
            <w:r w:rsidRPr="001079D5">
              <w:rPr>
                <w:rFonts w:ascii="仿宋_GB2312" w:eastAsia="仿宋_GB2312" w:hAnsiTheme="minorEastAsia" w:cs="宋体" w:hint="eastAsia"/>
                <w:color w:val="000000" w:themeColor="text1"/>
                <w:sz w:val="21"/>
                <w:szCs w:val="21"/>
              </w:rPr>
              <w:t>7.2。其他相关事项见总则</w:t>
            </w:r>
            <w:r w:rsidRPr="001079D5">
              <w:rPr>
                <w:rFonts w:ascii="仿宋_GB2312" w:eastAsia="仿宋_GB2312" w:hAnsiTheme="minorEastAsia" w:cs="宋体"/>
                <w:color w:val="000000" w:themeColor="text1"/>
                <w:sz w:val="21"/>
                <w:szCs w:val="21"/>
              </w:rPr>
              <w:t>13</w:t>
            </w:r>
          </w:p>
        </w:tc>
      </w:tr>
      <w:tr w:rsidR="00E32634" w:rsidRPr="001079D5" w14:paraId="7E8E720A"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36AFE3E3"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12</w:t>
            </w:r>
          </w:p>
        </w:tc>
        <w:tc>
          <w:tcPr>
            <w:tcW w:w="2086" w:type="pct"/>
            <w:tcBorders>
              <w:top w:val="single" w:sz="4" w:space="0" w:color="auto"/>
              <w:left w:val="single" w:sz="4" w:space="0" w:color="auto"/>
              <w:bottom w:val="single" w:sz="4" w:space="0" w:color="auto"/>
              <w:right w:val="single" w:sz="4" w:space="0" w:color="auto"/>
            </w:tcBorders>
            <w:vAlign w:val="center"/>
          </w:tcPr>
          <w:p w14:paraId="14C65B87"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签字或盖章要求</w:t>
            </w:r>
          </w:p>
        </w:tc>
        <w:tc>
          <w:tcPr>
            <w:tcW w:w="2331" w:type="pct"/>
            <w:tcBorders>
              <w:top w:val="single" w:sz="4" w:space="0" w:color="auto"/>
              <w:left w:val="single" w:sz="4" w:space="0" w:color="auto"/>
              <w:bottom w:val="single" w:sz="4" w:space="0" w:color="auto"/>
              <w:right w:val="single" w:sz="4" w:space="0" w:color="auto"/>
            </w:tcBorders>
            <w:vAlign w:val="center"/>
          </w:tcPr>
          <w:p w14:paraId="18B1F847"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法定代表人或委托代理人签字并盖单位章</w:t>
            </w:r>
          </w:p>
        </w:tc>
      </w:tr>
      <w:tr w:rsidR="00E32634" w:rsidRPr="001079D5" w14:paraId="28077393"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39B9D6F4"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color w:val="000000" w:themeColor="text1"/>
                <w:sz w:val="21"/>
                <w:szCs w:val="21"/>
              </w:rPr>
              <w:t>13</w:t>
            </w:r>
          </w:p>
        </w:tc>
        <w:tc>
          <w:tcPr>
            <w:tcW w:w="2086" w:type="pct"/>
            <w:tcBorders>
              <w:top w:val="single" w:sz="4" w:space="0" w:color="auto"/>
              <w:left w:val="single" w:sz="4" w:space="0" w:color="auto"/>
              <w:bottom w:val="single" w:sz="4" w:space="0" w:color="auto"/>
              <w:right w:val="single" w:sz="4" w:space="0" w:color="auto"/>
            </w:tcBorders>
            <w:vAlign w:val="center"/>
          </w:tcPr>
          <w:p w14:paraId="29782915"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投标文件副本份数</w:t>
            </w:r>
          </w:p>
        </w:tc>
        <w:tc>
          <w:tcPr>
            <w:tcW w:w="2331" w:type="pct"/>
            <w:tcBorders>
              <w:top w:val="single" w:sz="4" w:space="0" w:color="auto"/>
              <w:left w:val="single" w:sz="4" w:space="0" w:color="auto"/>
              <w:bottom w:val="single" w:sz="4" w:space="0" w:color="auto"/>
              <w:right w:val="single" w:sz="4" w:space="0" w:color="auto"/>
            </w:tcBorders>
            <w:vAlign w:val="center"/>
          </w:tcPr>
          <w:p w14:paraId="01CCC753"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以招标人要求为准</w:t>
            </w:r>
          </w:p>
        </w:tc>
      </w:tr>
      <w:tr w:rsidR="00E32634" w:rsidRPr="001079D5" w14:paraId="7C70E9EC"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40E99FA1"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hint="eastAsia"/>
                <w:color w:val="000000" w:themeColor="text1"/>
                <w:sz w:val="21"/>
                <w:szCs w:val="21"/>
              </w:rPr>
              <w:t>1</w:t>
            </w:r>
            <w:r w:rsidRPr="001079D5">
              <w:rPr>
                <w:rFonts w:ascii="仿宋_GB2312" w:eastAsia="仿宋_GB2312" w:hAnsiTheme="minorEastAsia" w:cs="宋体"/>
                <w:color w:val="000000" w:themeColor="text1"/>
                <w:sz w:val="21"/>
                <w:szCs w:val="21"/>
              </w:rPr>
              <w:t>4</w:t>
            </w:r>
          </w:p>
        </w:tc>
        <w:tc>
          <w:tcPr>
            <w:tcW w:w="2086" w:type="pct"/>
            <w:tcBorders>
              <w:top w:val="single" w:sz="4" w:space="0" w:color="auto"/>
              <w:left w:val="single" w:sz="4" w:space="0" w:color="auto"/>
              <w:bottom w:val="single" w:sz="4" w:space="0" w:color="auto"/>
              <w:right w:val="single" w:sz="4" w:space="0" w:color="auto"/>
            </w:tcBorders>
            <w:vAlign w:val="center"/>
          </w:tcPr>
          <w:p w14:paraId="5D9DAA12"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装订要求</w:t>
            </w:r>
          </w:p>
        </w:tc>
        <w:tc>
          <w:tcPr>
            <w:tcW w:w="2331" w:type="pct"/>
            <w:tcBorders>
              <w:top w:val="single" w:sz="4" w:space="0" w:color="auto"/>
              <w:left w:val="single" w:sz="4" w:space="0" w:color="auto"/>
              <w:bottom w:val="single" w:sz="4" w:space="0" w:color="auto"/>
              <w:right w:val="single" w:sz="4" w:space="0" w:color="auto"/>
            </w:tcBorders>
            <w:vAlign w:val="center"/>
          </w:tcPr>
          <w:p w14:paraId="0492526E"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投标文件的正本与副本应分别装订成册，采用胶订、平订或线订等，不得采用活页装订方式</w:t>
            </w:r>
          </w:p>
        </w:tc>
      </w:tr>
      <w:tr w:rsidR="00E32634" w:rsidRPr="001079D5" w14:paraId="252447A5"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12CB0A22"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hint="eastAsia"/>
                <w:color w:val="000000" w:themeColor="text1"/>
                <w:sz w:val="21"/>
                <w:szCs w:val="21"/>
              </w:rPr>
              <w:t>1</w:t>
            </w:r>
            <w:r w:rsidRPr="001079D5">
              <w:rPr>
                <w:rFonts w:ascii="仿宋_GB2312" w:eastAsia="仿宋_GB2312" w:hAnsiTheme="minorEastAsia" w:cs="宋体"/>
                <w:color w:val="000000" w:themeColor="text1"/>
                <w:sz w:val="21"/>
                <w:szCs w:val="21"/>
              </w:rPr>
              <w:t>5</w:t>
            </w:r>
          </w:p>
        </w:tc>
        <w:tc>
          <w:tcPr>
            <w:tcW w:w="2086" w:type="pct"/>
            <w:tcBorders>
              <w:top w:val="single" w:sz="4" w:space="0" w:color="auto"/>
              <w:left w:val="single" w:sz="4" w:space="0" w:color="auto"/>
              <w:bottom w:val="single" w:sz="4" w:space="0" w:color="auto"/>
              <w:right w:val="single" w:sz="4" w:space="0" w:color="auto"/>
            </w:tcBorders>
            <w:vAlign w:val="center"/>
          </w:tcPr>
          <w:p w14:paraId="12507686"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封套</w:t>
            </w:r>
          </w:p>
        </w:tc>
        <w:tc>
          <w:tcPr>
            <w:tcW w:w="2331" w:type="pct"/>
            <w:tcBorders>
              <w:top w:val="single" w:sz="4" w:space="0" w:color="auto"/>
              <w:left w:val="single" w:sz="4" w:space="0" w:color="auto"/>
              <w:bottom w:val="single" w:sz="4" w:space="0" w:color="auto"/>
              <w:right w:val="single" w:sz="4" w:space="0" w:color="auto"/>
            </w:tcBorders>
            <w:vAlign w:val="center"/>
          </w:tcPr>
          <w:p w14:paraId="33DFA0B0"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 xml:space="preserve">注明招标项目名称、招标编号/包件号和投标人全称，注明“在 </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年</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月</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日</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时</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分前不得开启”字样，密封处应有密封章</w:t>
            </w:r>
          </w:p>
        </w:tc>
      </w:tr>
      <w:tr w:rsidR="00E32634" w:rsidRPr="001079D5" w14:paraId="1377F3D0"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7BDD5842"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hint="eastAsia"/>
                <w:color w:val="000000" w:themeColor="text1"/>
                <w:sz w:val="21"/>
                <w:szCs w:val="21"/>
              </w:rPr>
              <w:t>1</w:t>
            </w:r>
            <w:r w:rsidRPr="001079D5">
              <w:rPr>
                <w:rFonts w:ascii="仿宋_GB2312" w:eastAsia="仿宋_GB2312" w:hAnsiTheme="minorEastAsia" w:cs="宋体"/>
                <w:color w:val="000000" w:themeColor="text1"/>
                <w:sz w:val="21"/>
                <w:szCs w:val="21"/>
              </w:rPr>
              <w:t>6</w:t>
            </w:r>
          </w:p>
        </w:tc>
        <w:tc>
          <w:tcPr>
            <w:tcW w:w="2086" w:type="pct"/>
            <w:tcBorders>
              <w:top w:val="single" w:sz="4" w:space="0" w:color="auto"/>
              <w:left w:val="single" w:sz="4" w:space="0" w:color="auto"/>
              <w:bottom w:val="single" w:sz="4" w:space="0" w:color="auto"/>
              <w:right w:val="single" w:sz="4" w:space="0" w:color="auto"/>
            </w:tcBorders>
            <w:vAlign w:val="center"/>
          </w:tcPr>
          <w:p w14:paraId="758FDB94"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递交投标文件地点</w:t>
            </w:r>
          </w:p>
        </w:tc>
        <w:tc>
          <w:tcPr>
            <w:tcW w:w="2331" w:type="pct"/>
            <w:tcBorders>
              <w:top w:val="single" w:sz="4" w:space="0" w:color="auto"/>
              <w:left w:val="single" w:sz="4" w:space="0" w:color="auto"/>
              <w:bottom w:val="single" w:sz="4" w:space="0" w:color="auto"/>
              <w:right w:val="single" w:sz="4" w:space="0" w:color="auto"/>
            </w:tcBorders>
            <w:vAlign w:val="center"/>
          </w:tcPr>
          <w:p w14:paraId="2AE7A37E"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见总则1</w:t>
            </w:r>
            <w:r w:rsidRPr="001079D5">
              <w:rPr>
                <w:rFonts w:ascii="仿宋_GB2312" w:eastAsia="仿宋_GB2312" w:hAnsiTheme="minorEastAsia" w:cs="宋体"/>
                <w:sz w:val="21"/>
                <w:szCs w:val="21"/>
              </w:rPr>
              <w:t>8.1</w:t>
            </w:r>
            <w:r w:rsidRPr="001079D5">
              <w:rPr>
                <w:rFonts w:ascii="仿宋_GB2312" w:eastAsia="仿宋_GB2312" w:hAnsiTheme="minorEastAsia" w:cs="宋体" w:hint="eastAsia"/>
                <w:sz w:val="21"/>
                <w:szCs w:val="21"/>
              </w:rPr>
              <w:t>或相关补遗文件</w:t>
            </w:r>
          </w:p>
        </w:tc>
      </w:tr>
      <w:tr w:rsidR="00E32634" w:rsidRPr="001079D5" w14:paraId="0C0EE1A7" w14:textId="77777777">
        <w:trPr>
          <w:trHeight w:val="454"/>
        </w:trPr>
        <w:tc>
          <w:tcPr>
            <w:tcW w:w="581" w:type="pct"/>
            <w:tcBorders>
              <w:top w:val="single" w:sz="4" w:space="0" w:color="auto"/>
              <w:left w:val="single" w:sz="4" w:space="0" w:color="auto"/>
              <w:right w:val="single" w:sz="4" w:space="0" w:color="auto"/>
            </w:tcBorders>
            <w:vAlign w:val="center"/>
          </w:tcPr>
          <w:p w14:paraId="7BD140A2"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hint="eastAsia"/>
                <w:color w:val="000000" w:themeColor="text1"/>
                <w:sz w:val="21"/>
                <w:szCs w:val="21"/>
              </w:rPr>
              <w:t>1</w:t>
            </w:r>
            <w:r w:rsidRPr="001079D5">
              <w:rPr>
                <w:rFonts w:ascii="仿宋_GB2312" w:eastAsia="仿宋_GB2312" w:hAnsiTheme="minorEastAsia" w:cs="宋体"/>
                <w:color w:val="000000" w:themeColor="text1"/>
                <w:sz w:val="21"/>
                <w:szCs w:val="21"/>
              </w:rPr>
              <w:t>7</w:t>
            </w:r>
          </w:p>
        </w:tc>
        <w:tc>
          <w:tcPr>
            <w:tcW w:w="2086" w:type="pct"/>
            <w:tcBorders>
              <w:top w:val="single" w:sz="4" w:space="0" w:color="auto"/>
              <w:left w:val="single" w:sz="4" w:space="0" w:color="auto"/>
              <w:right w:val="single" w:sz="4" w:space="0" w:color="auto"/>
            </w:tcBorders>
            <w:vAlign w:val="center"/>
          </w:tcPr>
          <w:p w14:paraId="25A99165"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开标时间和地点</w:t>
            </w:r>
          </w:p>
        </w:tc>
        <w:tc>
          <w:tcPr>
            <w:tcW w:w="2331" w:type="pct"/>
            <w:tcBorders>
              <w:top w:val="single" w:sz="4" w:space="0" w:color="auto"/>
              <w:left w:val="single" w:sz="4" w:space="0" w:color="auto"/>
              <w:right w:val="single" w:sz="4" w:space="0" w:color="auto"/>
            </w:tcBorders>
            <w:vAlign w:val="center"/>
          </w:tcPr>
          <w:p w14:paraId="753BA3FC"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“云筑网”或见招标公告及相关补遗文件</w:t>
            </w:r>
          </w:p>
        </w:tc>
      </w:tr>
      <w:tr w:rsidR="00E32634" w:rsidRPr="001079D5" w14:paraId="323D80A5" w14:textId="77777777">
        <w:trPr>
          <w:trHeight w:val="454"/>
        </w:trPr>
        <w:tc>
          <w:tcPr>
            <w:tcW w:w="581" w:type="pct"/>
            <w:tcBorders>
              <w:top w:val="single" w:sz="4" w:space="0" w:color="auto"/>
              <w:left w:val="single" w:sz="4" w:space="0" w:color="auto"/>
              <w:right w:val="single" w:sz="4" w:space="0" w:color="auto"/>
            </w:tcBorders>
            <w:vAlign w:val="center"/>
          </w:tcPr>
          <w:p w14:paraId="31F374BF"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w:t>
            </w:r>
            <w:r w:rsidRPr="001079D5">
              <w:rPr>
                <w:rFonts w:ascii="仿宋_GB2312" w:eastAsia="仿宋_GB2312" w:hAnsiTheme="minorEastAsia" w:cs="宋体"/>
                <w:sz w:val="21"/>
                <w:szCs w:val="21"/>
              </w:rPr>
              <w:t>8</w:t>
            </w:r>
          </w:p>
        </w:tc>
        <w:tc>
          <w:tcPr>
            <w:tcW w:w="2086" w:type="pct"/>
            <w:tcBorders>
              <w:top w:val="single" w:sz="4" w:space="0" w:color="auto"/>
              <w:left w:val="single" w:sz="4" w:space="0" w:color="auto"/>
              <w:right w:val="single" w:sz="4" w:space="0" w:color="auto"/>
            </w:tcBorders>
            <w:vAlign w:val="center"/>
          </w:tcPr>
          <w:p w14:paraId="63D29C40"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开标程序</w:t>
            </w:r>
          </w:p>
        </w:tc>
        <w:tc>
          <w:tcPr>
            <w:tcW w:w="2331" w:type="pct"/>
            <w:tcBorders>
              <w:top w:val="single" w:sz="4" w:space="0" w:color="auto"/>
              <w:left w:val="single" w:sz="4" w:space="0" w:color="auto"/>
              <w:right w:val="single" w:sz="4" w:space="0" w:color="auto"/>
            </w:tcBorders>
            <w:vAlign w:val="center"/>
          </w:tcPr>
          <w:p w14:paraId="21C12D6D"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“云筑网”流程</w:t>
            </w:r>
          </w:p>
          <w:p w14:paraId="0AF870D6"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或现场开标程序</w:t>
            </w:r>
          </w:p>
          <w:p w14:paraId="780D8B18"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1.密封情况检查</w:t>
            </w:r>
          </w:p>
          <w:p w14:paraId="3A9E1141"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2.开标顺序：随机</w:t>
            </w:r>
            <w:r w:rsidRPr="001079D5">
              <w:rPr>
                <w:rFonts w:ascii="仿宋_GB2312" w:eastAsia="仿宋_GB2312" w:hAnsiTheme="minorEastAsia" w:cs="宋体"/>
                <w:sz w:val="21"/>
                <w:szCs w:val="21"/>
              </w:rPr>
              <w:t xml:space="preserve"> </w:t>
            </w:r>
          </w:p>
          <w:p w14:paraId="5D08B611" w14:textId="77777777"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3.投标人代表是否在开标记录上签字不影响开标记录的效力</w:t>
            </w:r>
          </w:p>
        </w:tc>
      </w:tr>
      <w:tr w:rsidR="00E32634" w:rsidRPr="001079D5" w14:paraId="1CE4D65C"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7C7D04F1"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w:t>
            </w:r>
            <w:r w:rsidRPr="001079D5">
              <w:rPr>
                <w:rFonts w:ascii="仿宋_GB2312" w:eastAsia="仿宋_GB2312" w:hAnsiTheme="minorEastAsia" w:cs="宋体"/>
                <w:sz w:val="21"/>
                <w:szCs w:val="21"/>
              </w:rPr>
              <w:t>9</w:t>
            </w:r>
          </w:p>
        </w:tc>
        <w:tc>
          <w:tcPr>
            <w:tcW w:w="2086" w:type="pct"/>
            <w:tcBorders>
              <w:top w:val="single" w:sz="4" w:space="0" w:color="auto"/>
              <w:left w:val="single" w:sz="4" w:space="0" w:color="auto"/>
              <w:bottom w:val="single" w:sz="4" w:space="0" w:color="auto"/>
              <w:right w:val="single" w:sz="4" w:space="0" w:color="auto"/>
            </w:tcBorders>
            <w:vAlign w:val="center"/>
          </w:tcPr>
          <w:p w14:paraId="63338AEF"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履约保证金</w:t>
            </w:r>
          </w:p>
        </w:tc>
        <w:tc>
          <w:tcPr>
            <w:tcW w:w="2331" w:type="pct"/>
            <w:tcBorders>
              <w:top w:val="single" w:sz="4" w:space="0" w:color="auto"/>
              <w:left w:val="single" w:sz="4" w:space="0" w:color="auto"/>
              <w:bottom w:val="single" w:sz="4" w:space="0" w:color="auto"/>
              <w:right w:val="single" w:sz="4" w:space="0" w:color="auto"/>
            </w:tcBorders>
            <w:vAlign w:val="center"/>
          </w:tcPr>
          <w:p w14:paraId="4B65D68E" w14:textId="796335D0" w:rsidR="00E32634" w:rsidRPr="001079D5" w:rsidRDefault="00000000">
            <w:pPr>
              <w:pStyle w:val="378020"/>
              <w:keepNext w:val="0"/>
              <w:keepLines w:val="0"/>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履约保证金：</w:t>
            </w:r>
            <w:r w:rsidR="003A1131" w:rsidRPr="001079D5">
              <w:rPr>
                <w:rFonts w:ascii="仿宋_GB2312" w:eastAsia="仿宋_GB2312" w:hAnsiTheme="minorEastAsia" w:cs="宋体" w:hint="eastAsia"/>
                <w:sz w:val="21"/>
                <w:szCs w:val="21"/>
                <w:u w:val="single"/>
              </w:rPr>
              <w:t>5</w:t>
            </w:r>
            <w:r w:rsidRPr="001079D5">
              <w:rPr>
                <w:rFonts w:ascii="仿宋_GB2312" w:eastAsia="仿宋_GB2312" w:hAnsiTheme="minorEastAsia" w:cs="宋体" w:hint="eastAsia"/>
                <w:sz w:val="21"/>
                <w:szCs w:val="21"/>
              </w:rPr>
              <w:t>万元</w:t>
            </w:r>
          </w:p>
        </w:tc>
      </w:tr>
      <w:tr w:rsidR="00E32634" w:rsidRPr="001079D5" w14:paraId="072DC60B" w14:textId="77777777">
        <w:trPr>
          <w:trHeight w:val="454"/>
        </w:trPr>
        <w:tc>
          <w:tcPr>
            <w:tcW w:w="581" w:type="pct"/>
            <w:tcBorders>
              <w:top w:val="single" w:sz="4" w:space="0" w:color="auto"/>
              <w:left w:val="single" w:sz="4" w:space="0" w:color="auto"/>
              <w:bottom w:val="single" w:sz="4" w:space="0" w:color="auto"/>
              <w:right w:val="single" w:sz="4" w:space="0" w:color="auto"/>
            </w:tcBorders>
            <w:vAlign w:val="center"/>
          </w:tcPr>
          <w:p w14:paraId="120059EC" w14:textId="77777777" w:rsidR="00E32634" w:rsidRPr="001079D5" w:rsidRDefault="00000000">
            <w:pPr>
              <w:pStyle w:val="378020"/>
              <w:keepNext w:val="0"/>
              <w:keepLines w:val="0"/>
              <w:jc w:val="center"/>
              <w:rPr>
                <w:rFonts w:ascii="仿宋_GB2312" w:eastAsia="仿宋_GB2312" w:hAnsiTheme="minorEastAsia" w:cs="宋体"/>
                <w:color w:val="000000" w:themeColor="text1"/>
                <w:sz w:val="21"/>
                <w:szCs w:val="21"/>
              </w:rPr>
            </w:pPr>
            <w:r w:rsidRPr="001079D5">
              <w:rPr>
                <w:rFonts w:ascii="仿宋_GB2312" w:eastAsia="仿宋_GB2312" w:hAnsiTheme="minorEastAsia" w:cs="宋体" w:hint="eastAsia"/>
                <w:color w:val="000000" w:themeColor="text1"/>
                <w:sz w:val="21"/>
                <w:szCs w:val="21"/>
              </w:rPr>
              <w:t>2</w:t>
            </w:r>
            <w:r w:rsidRPr="001079D5">
              <w:rPr>
                <w:rFonts w:ascii="仿宋_GB2312" w:eastAsia="仿宋_GB2312" w:hAnsiTheme="minorEastAsia" w:cs="宋体"/>
                <w:color w:val="000000" w:themeColor="text1"/>
                <w:sz w:val="21"/>
                <w:szCs w:val="21"/>
              </w:rPr>
              <w:t>0</w:t>
            </w:r>
          </w:p>
        </w:tc>
        <w:tc>
          <w:tcPr>
            <w:tcW w:w="2086" w:type="pct"/>
            <w:tcBorders>
              <w:top w:val="single" w:sz="4" w:space="0" w:color="auto"/>
              <w:left w:val="single" w:sz="4" w:space="0" w:color="auto"/>
              <w:bottom w:val="single" w:sz="4" w:space="0" w:color="auto"/>
              <w:right w:val="single" w:sz="4" w:space="0" w:color="auto"/>
            </w:tcBorders>
            <w:vAlign w:val="center"/>
          </w:tcPr>
          <w:p w14:paraId="328665B0" w14:textId="77777777" w:rsidR="00E32634" w:rsidRPr="001079D5" w:rsidRDefault="00000000">
            <w:pPr>
              <w:pStyle w:val="378020"/>
              <w:keepNext w:val="0"/>
              <w:keepLines w:val="0"/>
              <w:jc w:val="center"/>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物资计量方式：</w:t>
            </w:r>
          </w:p>
        </w:tc>
        <w:tc>
          <w:tcPr>
            <w:tcW w:w="2331" w:type="pct"/>
            <w:tcBorders>
              <w:top w:val="single" w:sz="4" w:space="0" w:color="auto"/>
              <w:left w:val="single" w:sz="4" w:space="0" w:color="auto"/>
              <w:bottom w:val="single" w:sz="4" w:space="0" w:color="auto"/>
              <w:right w:val="single" w:sz="4" w:space="0" w:color="auto"/>
            </w:tcBorders>
            <w:vAlign w:val="center"/>
          </w:tcPr>
          <w:p w14:paraId="68F7D831" w14:textId="77777777" w:rsidR="00E32634" w:rsidRPr="001079D5" w:rsidRDefault="00000000">
            <w:pPr>
              <w:pStyle w:val="378020"/>
              <w:keepNext w:val="0"/>
              <w:keepLines w:val="0"/>
              <w:rPr>
                <w:rFonts w:ascii="仿宋_GB2312" w:eastAsia="仿宋_GB2312" w:hAnsiTheme="minorEastAsia" w:cs="宋体"/>
                <w:sz w:val="21"/>
                <w:szCs w:val="21"/>
                <w:u w:val="single"/>
              </w:rPr>
            </w:pPr>
            <w:r w:rsidRPr="001079D5">
              <w:rPr>
                <w:rFonts w:ascii="仿宋_GB2312" w:eastAsia="仿宋_GB2312" w:hAnsiTheme="minorEastAsia" w:cs="宋体" w:hint="eastAsia"/>
                <w:sz w:val="21"/>
                <w:szCs w:val="21"/>
              </w:rPr>
              <w:t>过磅</w:t>
            </w:r>
            <w:r w:rsidRPr="001079D5">
              <w:rPr>
                <w:rFonts w:ascii="仿宋_GB2312" w:eastAsia="仿宋_GB2312" w:hAnsi="仿宋_GB2312" w:cs="仿宋_GB2312" w:hint="eastAsia"/>
                <w:sz w:val="21"/>
                <w:szCs w:val="21"/>
              </w:rPr>
              <w:t>□计件☑</w:t>
            </w:r>
            <w:r w:rsidRPr="001079D5">
              <w:rPr>
                <w:rFonts w:ascii="仿宋_GB2312" w:eastAsia="仿宋_GB2312" w:hAnsiTheme="minorEastAsia" w:cs="宋体" w:hint="eastAsia"/>
                <w:sz w:val="21"/>
                <w:szCs w:val="21"/>
              </w:rPr>
              <w:t xml:space="preserve"> 检尺☑ 其他计量方式</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sz w:val="21"/>
                <w:szCs w:val="21"/>
                <w:u w:val="single"/>
              </w:rPr>
              <w:t xml:space="preserve">  </w:t>
            </w:r>
            <w:r w:rsidRPr="001079D5">
              <w:rPr>
                <w:rFonts w:ascii="仿宋_GB2312" w:eastAsia="仿宋_GB2312" w:hAnsiTheme="minorEastAsia" w:cs="宋体" w:hint="eastAsia"/>
                <w:sz w:val="21"/>
                <w:szCs w:val="21"/>
                <w:u w:val="single"/>
              </w:rPr>
              <w:t>/</w:t>
            </w:r>
            <w:r w:rsidRPr="001079D5">
              <w:rPr>
                <w:rFonts w:ascii="仿宋_GB2312" w:eastAsia="仿宋_GB2312" w:hAnsiTheme="minorEastAsia" w:cs="宋体"/>
                <w:sz w:val="21"/>
                <w:szCs w:val="21"/>
                <w:u w:val="single"/>
              </w:rPr>
              <w:t xml:space="preserve">   </w:t>
            </w:r>
          </w:p>
        </w:tc>
      </w:tr>
    </w:tbl>
    <w:p w14:paraId="0213393D" w14:textId="77777777" w:rsidR="00E32634" w:rsidRPr="001079D5" w:rsidRDefault="00000000">
      <w:pPr>
        <w:widowControl/>
        <w:jc w:val="left"/>
        <w:rPr>
          <w:rFonts w:ascii="仿宋_GB2312" w:eastAsia="仿宋_GB2312" w:hAnsiTheme="minorEastAsia" w:cs="Times New Roman"/>
          <w:b/>
          <w:bCs/>
          <w:sz w:val="28"/>
          <w:szCs w:val="28"/>
        </w:rPr>
      </w:pPr>
      <w:bookmarkStart w:id="9" w:name="_Toc214339494"/>
      <w:bookmarkStart w:id="10" w:name="_Toc214333205"/>
      <w:bookmarkStart w:id="11" w:name="_Toc31831"/>
      <w:bookmarkStart w:id="12" w:name="_Toc214336660"/>
      <w:bookmarkEnd w:id="2"/>
      <w:bookmarkEnd w:id="3"/>
      <w:bookmarkEnd w:id="4"/>
      <w:bookmarkEnd w:id="5"/>
      <w:bookmarkEnd w:id="6"/>
      <w:bookmarkEnd w:id="7"/>
      <w:bookmarkEnd w:id="8"/>
      <w:r w:rsidRPr="001079D5">
        <w:rPr>
          <w:rFonts w:ascii="仿宋_GB2312" w:eastAsia="仿宋_GB2312" w:hAnsiTheme="minorEastAsia" w:cs="黑体"/>
          <w:bCs/>
          <w:sz w:val="28"/>
          <w:szCs w:val="28"/>
        </w:rPr>
        <w:br w:type="page"/>
      </w:r>
      <w:r w:rsidRPr="001079D5">
        <w:rPr>
          <w:rFonts w:ascii="仿宋_GB2312" w:eastAsia="仿宋_GB2312" w:hAnsiTheme="minorEastAsia" w:cs="黑体" w:hint="eastAsia"/>
          <w:b/>
          <w:sz w:val="28"/>
          <w:szCs w:val="28"/>
        </w:rPr>
        <w:lastRenderedPageBreak/>
        <w:t>一、总则</w:t>
      </w:r>
      <w:bookmarkEnd w:id="9"/>
      <w:bookmarkEnd w:id="10"/>
      <w:bookmarkEnd w:id="11"/>
      <w:bookmarkEnd w:id="12"/>
    </w:p>
    <w:p w14:paraId="36879734"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13" w:name="_Toc21102"/>
      <w:r w:rsidRPr="001079D5">
        <w:rPr>
          <w:rFonts w:ascii="仿宋_GB2312" w:eastAsia="仿宋_GB2312" w:hAnsiTheme="minorEastAsia" w:cs="宋体" w:hint="eastAsia"/>
          <w:b/>
          <w:bCs/>
        </w:rPr>
        <w:t>1.项目概况</w:t>
      </w:r>
      <w:bookmarkEnd w:id="13"/>
    </w:p>
    <w:p w14:paraId="0AC068A8" w14:textId="77777777" w:rsidR="00E32634" w:rsidRPr="001079D5" w:rsidRDefault="00000000">
      <w:pPr>
        <w:pStyle w:val="378020"/>
        <w:keepNext w:val="0"/>
        <w:keepLines w:val="0"/>
        <w:ind w:firstLineChars="200" w:firstLine="420"/>
        <w:jc w:val="left"/>
        <w:rPr>
          <w:rFonts w:ascii="仿宋_GB2312" w:eastAsia="仿宋_GB2312" w:hAnsiTheme="minorEastAsia" w:cs="宋体"/>
          <w:sz w:val="21"/>
          <w:szCs w:val="21"/>
        </w:rPr>
      </w:pPr>
      <w:bookmarkStart w:id="14" w:name="_Toc27169"/>
      <w:r w:rsidRPr="001079D5">
        <w:rPr>
          <w:rFonts w:ascii="仿宋_GB2312" w:eastAsia="仿宋_GB2312" w:hAnsiTheme="minorEastAsia" w:cs="宋体" w:hint="eastAsia"/>
          <w:sz w:val="21"/>
          <w:szCs w:val="21"/>
        </w:rPr>
        <w:t>1.1</w:t>
      </w:r>
      <w:r w:rsidRPr="001079D5">
        <w:rPr>
          <w:rFonts w:ascii="仿宋_GB2312" w:eastAsia="仿宋_GB2312" w:hAnsiTheme="minorEastAsia" w:hint="eastAsia"/>
          <w:kern w:val="0"/>
          <w:sz w:val="21"/>
          <w:szCs w:val="21"/>
        </w:rPr>
        <w:t>坚持以习近平新时代中国特色社会主义思想为指导，全面贯彻党的十九大精神。遵守自由、平等、公正、法治的社会主义核心价值观。</w:t>
      </w:r>
    </w:p>
    <w:p w14:paraId="127BB972" w14:textId="77777777" w:rsidR="00E32634" w:rsidRPr="001079D5" w:rsidRDefault="00000000">
      <w:pPr>
        <w:pStyle w:val="378020"/>
        <w:keepNext w:val="0"/>
        <w:keepLines w:val="0"/>
        <w:ind w:firstLineChars="200" w:firstLine="420"/>
        <w:jc w:val="left"/>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w:t>
      </w:r>
      <w:bookmarkEnd w:id="14"/>
      <w:r w:rsidRPr="001079D5">
        <w:rPr>
          <w:rFonts w:ascii="仿宋_GB2312" w:eastAsia="仿宋_GB2312" w:hAnsiTheme="minorEastAsia" w:cs="宋体" w:hint="eastAsia"/>
          <w:sz w:val="21"/>
          <w:szCs w:val="21"/>
        </w:rPr>
        <w:t>2根据《中华人民共和国招标投标法》等有关法律、法规的规定，以及招标人相应管理办法，本招标项目有关物资采购已具备招标条件，现进行招标。</w:t>
      </w:r>
    </w:p>
    <w:p w14:paraId="2F85F7AC" w14:textId="019A83DC" w:rsidR="00E32634" w:rsidRPr="001079D5" w:rsidRDefault="00000000">
      <w:pPr>
        <w:pStyle w:val="378020"/>
        <w:keepNext w:val="0"/>
        <w:keepLines w:val="0"/>
        <w:ind w:firstLineChars="200" w:firstLine="420"/>
        <w:jc w:val="left"/>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1.3招标编号：</w:t>
      </w:r>
      <w:r w:rsidR="00BA28B0" w:rsidRPr="001079D5">
        <w:rPr>
          <w:rFonts w:ascii="仿宋_GB2312" w:eastAsia="仿宋_GB2312" w:hAnsiTheme="minorEastAsia" w:cs="宋体"/>
          <w:b/>
          <w:sz w:val="21"/>
          <w:szCs w:val="21"/>
          <w:u w:val="single"/>
        </w:rPr>
        <w:t>ZJLQZP-FGZB-</w:t>
      </w:r>
      <w:r w:rsidR="00BA28B0" w:rsidRPr="001079D5">
        <w:rPr>
          <w:rFonts w:ascii="仿宋_GB2312" w:eastAsia="仿宋_GB2312" w:hAnsiTheme="minorEastAsia" w:cs="宋体" w:hint="eastAsia"/>
          <w:b/>
          <w:sz w:val="21"/>
          <w:szCs w:val="21"/>
          <w:u w:val="single"/>
        </w:rPr>
        <w:t>石太-001号</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sz w:val="21"/>
          <w:szCs w:val="21"/>
        </w:rPr>
        <w:t xml:space="preserve"> </w:t>
      </w:r>
    </w:p>
    <w:p w14:paraId="417B503C" w14:textId="318FDB7B" w:rsidR="00E32634" w:rsidRPr="001079D5" w:rsidRDefault="00000000">
      <w:pPr>
        <w:pStyle w:val="378020"/>
        <w:keepNext w:val="0"/>
        <w:keepLines w:val="0"/>
        <w:ind w:firstLineChars="200" w:firstLine="420"/>
        <w:jc w:val="left"/>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1.4项目名称：</w:t>
      </w:r>
      <w:r w:rsidR="00D37919" w:rsidRPr="001079D5">
        <w:rPr>
          <w:rFonts w:ascii="仿宋_GB2312" w:eastAsia="仿宋_GB2312" w:hAnsi="仿宋" w:hint="eastAsia"/>
          <w:bCs/>
          <w:color w:val="000000" w:themeColor="text1"/>
          <w:sz w:val="21"/>
          <w:szCs w:val="21"/>
          <w:u w:val="single"/>
        </w:rPr>
        <w:t>石太高速公路改扩建工程3分部</w:t>
      </w:r>
      <w:r w:rsidRPr="001079D5">
        <w:rPr>
          <w:rFonts w:ascii="仿宋_GB2312" w:eastAsia="仿宋_GB2312" w:hAnsi="仿宋" w:hint="eastAsia"/>
          <w:bCs/>
          <w:color w:val="000000" w:themeColor="text1"/>
          <w:sz w:val="21"/>
          <w:szCs w:val="21"/>
          <w:u w:val="single"/>
        </w:rPr>
        <w:t>项目</w:t>
      </w:r>
      <w:r w:rsidRPr="001079D5">
        <w:rPr>
          <w:rFonts w:ascii="仿宋_GB2312" w:eastAsia="仿宋_GB2312" w:hAnsiTheme="minorEastAsia" w:cs="宋体"/>
          <w:sz w:val="21"/>
          <w:szCs w:val="21"/>
        </w:rPr>
        <w:t xml:space="preserve"> </w:t>
      </w:r>
    </w:p>
    <w:p w14:paraId="32C1E3F7" w14:textId="6B984A02" w:rsidR="00E32634" w:rsidRPr="001079D5" w:rsidRDefault="00000000">
      <w:pPr>
        <w:pStyle w:val="378020"/>
        <w:keepNext w:val="0"/>
        <w:keepLines w:val="0"/>
        <w:ind w:firstLineChars="200" w:firstLine="420"/>
        <w:jc w:val="left"/>
        <w:rPr>
          <w:rFonts w:ascii="仿宋_GB2312" w:eastAsia="仿宋_GB2312" w:hAnsiTheme="minorEastAsia" w:cs="宋体"/>
          <w:sz w:val="21"/>
          <w:szCs w:val="21"/>
          <w:u w:val="single"/>
        </w:rPr>
      </w:pPr>
      <w:r w:rsidRPr="001079D5">
        <w:rPr>
          <w:rFonts w:ascii="仿宋_GB2312" w:eastAsia="仿宋_GB2312" w:hAnsiTheme="minorEastAsia" w:cs="宋体" w:hint="eastAsia"/>
          <w:sz w:val="21"/>
          <w:szCs w:val="21"/>
        </w:rPr>
        <w:t>1.5项目地点：</w:t>
      </w:r>
      <w:r w:rsidR="00D37919" w:rsidRPr="001079D5">
        <w:rPr>
          <w:rFonts w:ascii="仿宋_GB2312" w:eastAsia="仿宋_GB2312" w:hAnsi="仿宋" w:hint="eastAsia"/>
          <w:bCs/>
          <w:color w:val="000000" w:themeColor="text1"/>
          <w:sz w:val="21"/>
          <w:szCs w:val="21"/>
          <w:u w:val="single"/>
        </w:rPr>
        <w:t>河北省石家庄市井陉县秀林镇</w:t>
      </w:r>
    </w:p>
    <w:p w14:paraId="16DF5901" w14:textId="26C03C8C" w:rsidR="003A1131" w:rsidRPr="001079D5" w:rsidRDefault="00000000">
      <w:pPr>
        <w:pStyle w:val="378020"/>
        <w:keepNext w:val="0"/>
        <w:keepLines w:val="0"/>
        <w:ind w:firstLineChars="200" w:firstLine="420"/>
        <w:jc w:val="left"/>
        <w:rPr>
          <w:rFonts w:ascii="仿宋_GB2312" w:eastAsia="仿宋_GB2312" w:hAnsi="仿宋"/>
          <w:bCs/>
          <w:color w:val="000000" w:themeColor="text1"/>
          <w:sz w:val="21"/>
          <w:szCs w:val="21"/>
          <w:u w:val="single"/>
        </w:rPr>
      </w:pPr>
      <w:r w:rsidRPr="001079D5">
        <w:rPr>
          <w:rFonts w:ascii="仿宋_GB2312" w:eastAsia="仿宋_GB2312" w:hAnsiTheme="minorEastAsia" w:cs="宋体" w:hint="eastAsia"/>
          <w:sz w:val="21"/>
          <w:szCs w:val="21"/>
        </w:rPr>
        <w:t>1.6项目现场条件：现场一切条件及运输过程中的各种障碍、各种意外费用等均由投标人自行考虑，费用自行承担。项目现场条件考察时间截止投标报价结束前，现场考察联系人：</w:t>
      </w:r>
      <w:r w:rsidR="003A1131" w:rsidRPr="001079D5">
        <w:rPr>
          <w:rFonts w:ascii="仿宋_GB2312" w:eastAsia="仿宋_GB2312" w:hAnsi="仿宋" w:hint="eastAsia"/>
          <w:bCs/>
          <w:color w:val="000000" w:themeColor="text1"/>
          <w:sz w:val="21"/>
          <w:szCs w:val="21"/>
          <w:u w:val="single"/>
        </w:rPr>
        <w:t>高波</w:t>
      </w:r>
      <w:r w:rsidRPr="001079D5">
        <w:rPr>
          <w:rFonts w:ascii="仿宋_GB2312" w:eastAsia="仿宋_GB2312" w:hAnsiTheme="minorEastAsia" w:cs="宋体" w:hint="eastAsia"/>
          <w:sz w:val="21"/>
          <w:szCs w:val="21"/>
        </w:rPr>
        <w:t>，电话：</w:t>
      </w:r>
      <w:r w:rsidR="00FF24ED" w:rsidRPr="001079D5">
        <w:rPr>
          <w:rFonts w:ascii="仿宋_GB2312" w:eastAsia="仿宋_GB2312" w:hAnsi="仿宋"/>
          <w:bCs/>
          <w:color w:val="000000" w:themeColor="text1"/>
          <w:sz w:val="21"/>
          <w:szCs w:val="21"/>
          <w:u w:val="single"/>
        </w:rPr>
        <w:t>15922264533</w:t>
      </w:r>
    </w:p>
    <w:p w14:paraId="3E397E36" w14:textId="77777777" w:rsidR="00E32634" w:rsidRPr="001079D5" w:rsidRDefault="00000000">
      <w:pPr>
        <w:pStyle w:val="378020"/>
        <w:keepNext w:val="0"/>
        <w:keepLines w:val="0"/>
        <w:ind w:firstLineChars="200" w:firstLine="420"/>
        <w:jc w:val="left"/>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1.7工期</w:t>
      </w:r>
      <w:r w:rsidRPr="001079D5">
        <w:rPr>
          <w:rFonts w:ascii="宋体" w:eastAsia="宋体" w:hAnsi="宋体" w:cs="宋体" w:hint="eastAsia"/>
          <w:sz w:val="21"/>
          <w:szCs w:val="21"/>
        </w:rPr>
        <w:t>：</w:t>
      </w:r>
      <w:r w:rsidRPr="001079D5">
        <w:rPr>
          <w:rFonts w:ascii="仿宋_GB2312" w:eastAsia="仿宋_GB2312" w:hAnsiTheme="minorEastAsia" w:cs="宋体" w:hint="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3EABBFD9"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15" w:name="_Toc20775"/>
      <w:r w:rsidRPr="001079D5">
        <w:rPr>
          <w:rFonts w:ascii="仿宋_GB2312" w:eastAsia="仿宋_GB2312" w:hAnsiTheme="minorEastAsia" w:cs="宋体" w:hint="eastAsia"/>
          <w:b/>
          <w:bCs/>
        </w:rPr>
        <w:t>2.招标人</w:t>
      </w:r>
      <w:bookmarkEnd w:id="15"/>
    </w:p>
    <w:p w14:paraId="5DEBC6B1"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中建路桥集团装配式建筑有限公司</w:t>
      </w:r>
    </w:p>
    <w:p w14:paraId="59AD4F98"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16" w:name="_Toc6649"/>
      <w:r w:rsidRPr="001079D5">
        <w:rPr>
          <w:rFonts w:ascii="仿宋_GB2312" w:eastAsia="仿宋_GB2312" w:hAnsiTheme="minorEastAsia" w:cs="宋体" w:hint="eastAsia"/>
          <w:b/>
          <w:bCs/>
        </w:rPr>
        <w:t>3.采购资金来源</w:t>
      </w:r>
      <w:bookmarkEnd w:id="16"/>
    </w:p>
    <w:p w14:paraId="68D3618B" w14:textId="45E136A2"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cs="宋体" w:hint="eastAsia"/>
          <w:sz w:val="21"/>
          <w:szCs w:val="21"/>
        </w:rPr>
        <w:t>公司</w:t>
      </w:r>
      <w:r w:rsidR="009337DE">
        <w:rPr>
          <w:rFonts w:ascii="仿宋_GB2312" w:eastAsia="仿宋_GB2312" w:hAnsiTheme="minorEastAsia" w:cs="宋体" w:hint="eastAsia"/>
          <w:sz w:val="21"/>
          <w:szCs w:val="21"/>
        </w:rPr>
        <w:t>项目供应货物</w:t>
      </w:r>
      <w:r w:rsidRPr="001079D5">
        <w:rPr>
          <w:rFonts w:ascii="仿宋_GB2312" w:eastAsia="仿宋_GB2312" w:hAnsiTheme="minorEastAsia" w:cs="宋体" w:hint="eastAsia"/>
          <w:sz w:val="21"/>
          <w:szCs w:val="21"/>
        </w:rPr>
        <w:t>结算款。</w:t>
      </w:r>
    </w:p>
    <w:p w14:paraId="1051FDD8"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17" w:name="_Toc30721"/>
      <w:r w:rsidRPr="001079D5">
        <w:rPr>
          <w:rFonts w:ascii="仿宋_GB2312" w:eastAsia="仿宋_GB2312" w:hAnsiTheme="minorEastAsia" w:cs="宋体" w:hint="eastAsia"/>
          <w:b/>
          <w:bCs/>
        </w:rPr>
        <w:t>4.招标物资、包件划分和要求</w:t>
      </w:r>
      <w:bookmarkEnd w:id="17"/>
    </w:p>
    <w:p w14:paraId="348413F9" w14:textId="6E62341E"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4.1本次招标采购物资为中建路桥集团装配式建筑有限公司</w:t>
      </w:r>
      <w:r w:rsidR="0084533A" w:rsidRPr="001079D5">
        <w:rPr>
          <w:rFonts w:ascii="仿宋_GB2312" w:eastAsia="仿宋_GB2312" w:hAnsi="仿宋" w:hint="eastAsia"/>
          <w:bCs/>
          <w:sz w:val="21"/>
          <w:szCs w:val="21"/>
          <w:u w:val="single"/>
        </w:rPr>
        <w:t>石太高速公路改扩建工程3分部</w:t>
      </w:r>
      <w:r w:rsidRPr="001079D5">
        <w:rPr>
          <w:rFonts w:ascii="仿宋_GB2312" w:eastAsia="仿宋_GB2312" w:hAnsiTheme="minorEastAsia" w:hint="eastAsia"/>
          <w:sz w:val="21"/>
          <w:szCs w:val="21"/>
        </w:rPr>
        <w:t>项目所需</w:t>
      </w:r>
      <w:r w:rsidRPr="001079D5">
        <w:rPr>
          <w:rFonts w:ascii="仿宋_GB2312" w:eastAsia="仿宋_GB2312" w:hAnsiTheme="minorEastAsia" w:hint="eastAsia"/>
          <w:b/>
          <w:bCs/>
          <w:sz w:val="21"/>
          <w:szCs w:val="21"/>
          <w:u w:val="single"/>
        </w:rPr>
        <w:t xml:space="preserve"> </w:t>
      </w:r>
      <w:r w:rsidRPr="001079D5">
        <w:rPr>
          <w:rFonts w:ascii="仿宋_GB2312" w:eastAsia="仿宋_GB2312" w:hAnsi="仿宋" w:hint="eastAsia"/>
          <w:bCs/>
          <w:sz w:val="21"/>
          <w:szCs w:val="21"/>
          <w:u w:val="single"/>
        </w:rPr>
        <w:t>箱式房</w:t>
      </w:r>
      <w:r w:rsidRPr="001079D5">
        <w:rPr>
          <w:rFonts w:ascii="仿宋_GB2312" w:eastAsia="仿宋_GB2312" w:hAnsiTheme="minorEastAsia" w:hint="eastAsia"/>
          <w:b/>
          <w:bCs/>
          <w:sz w:val="21"/>
          <w:szCs w:val="21"/>
          <w:u w:val="single"/>
        </w:rPr>
        <w:t xml:space="preserve"> </w:t>
      </w:r>
      <w:r w:rsidRPr="001079D5">
        <w:rPr>
          <w:rFonts w:ascii="仿宋_GB2312" w:eastAsia="仿宋_GB2312" w:hAnsiTheme="minorEastAsia" w:hint="eastAsia"/>
          <w:sz w:val="21"/>
          <w:szCs w:val="21"/>
        </w:rPr>
        <w:t>。具体数量详见工程量清单。</w:t>
      </w:r>
    </w:p>
    <w:p w14:paraId="49FEFC64" w14:textId="76B6FA84"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4.2交货地点：</w:t>
      </w:r>
      <w:r w:rsidR="00086066" w:rsidRPr="001079D5">
        <w:rPr>
          <w:rFonts w:ascii="仿宋_GB2312" w:eastAsia="仿宋_GB2312" w:hAnsi="仿宋" w:hint="eastAsia"/>
          <w:bCs/>
          <w:sz w:val="21"/>
          <w:szCs w:val="21"/>
          <w:u w:val="single"/>
        </w:rPr>
        <w:t>石太高速公路改扩建工程3分部</w:t>
      </w:r>
      <w:r w:rsidRPr="001079D5">
        <w:rPr>
          <w:rFonts w:ascii="仿宋_GB2312" w:eastAsia="仿宋_GB2312" w:hAnsiTheme="minorEastAsia" w:hint="eastAsia"/>
          <w:sz w:val="21"/>
          <w:szCs w:val="21"/>
        </w:rPr>
        <w:t>项目部</w:t>
      </w:r>
      <w:r w:rsidRPr="001079D5">
        <w:rPr>
          <w:rFonts w:ascii="仿宋_GB2312" w:eastAsia="仿宋_GB2312" w:hAnsiTheme="minorEastAsia" w:hint="eastAsia"/>
          <w:sz w:val="21"/>
          <w:szCs w:val="21"/>
          <w:u w:val="single"/>
        </w:rPr>
        <w:t xml:space="preserve"> 指定地点</w:t>
      </w:r>
      <w:r w:rsidRPr="001079D5">
        <w:rPr>
          <w:rFonts w:ascii="仿宋_GB2312" w:eastAsia="仿宋_GB2312" w:hAnsiTheme="minorEastAsia"/>
          <w:sz w:val="21"/>
          <w:szCs w:val="21"/>
          <w:u w:val="single"/>
        </w:rPr>
        <w:t xml:space="preserve"> </w:t>
      </w:r>
    </w:p>
    <w:p w14:paraId="5625665D"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4.3中标物资不允许转包。</w:t>
      </w:r>
    </w:p>
    <w:p w14:paraId="73D4D60C"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18" w:name="_Toc8674"/>
      <w:r w:rsidRPr="001079D5">
        <w:rPr>
          <w:rFonts w:ascii="仿宋_GB2312" w:eastAsia="仿宋_GB2312" w:hAnsiTheme="minorEastAsia" w:cs="宋体" w:hint="eastAsia"/>
          <w:b/>
          <w:bCs/>
        </w:rPr>
        <w:t>5.投标人</w:t>
      </w:r>
      <w:bookmarkEnd w:id="18"/>
    </w:p>
    <w:p w14:paraId="47248983"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投标人必须是经国家工商、税务机关登记注册，经营范围涵盖招标物资，能独立承担民事责任的法人组织。代理人必须得到投标单位的授权。</w:t>
      </w:r>
    </w:p>
    <w:p w14:paraId="5FBC49DE"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投标单位需首先获得招标人的准入许可方能参与本次物资招标。</w:t>
      </w:r>
    </w:p>
    <w:p w14:paraId="556ABD56" w14:textId="77777777" w:rsidR="00E32634" w:rsidRPr="001079D5" w:rsidRDefault="00000000">
      <w:pPr>
        <w:spacing w:line="400" w:lineRule="exact"/>
        <w:ind w:firstLineChars="200" w:firstLine="422"/>
        <w:jc w:val="left"/>
        <w:outlineLvl w:val="2"/>
        <w:rPr>
          <w:rFonts w:ascii="仿宋_GB2312" w:eastAsia="仿宋_GB2312" w:hAnsiTheme="minorEastAsia"/>
          <w:b/>
          <w:sz w:val="21"/>
          <w:szCs w:val="21"/>
        </w:rPr>
      </w:pPr>
      <w:r w:rsidRPr="001079D5">
        <w:rPr>
          <w:rFonts w:ascii="仿宋_GB2312" w:eastAsia="仿宋_GB2312" w:hAnsiTheme="minorEastAsia" w:hint="eastAsia"/>
          <w:b/>
          <w:sz w:val="21"/>
          <w:szCs w:val="21"/>
        </w:rPr>
        <w:t>5.1投标人必须具备：</w:t>
      </w:r>
    </w:p>
    <w:p w14:paraId="7AEE7776"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bookmarkStart w:id="19" w:name="_Toc20481"/>
      <w:r w:rsidRPr="001079D5">
        <w:rPr>
          <w:rFonts w:ascii="仿宋_GB2312" w:eastAsia="仿宋_GB2312" w:hAnsiTheme="minorEastAsia" w:hint="eastAsia"/>
          <w:sz w:val="21"/>
          <w:szCs w:val="21"/>
        </w:rPr>
        <w:t>5.1.1投标人应具备承担本次招标物资生产供应能力。</w:t>
      </w:r>
    </w:p>
    <w:p w14:paraId="2969E74D"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5.1.2营业范围要求：见投标人须知前附表；</w:t>
      </w:r>
    </w:p>
    <w:p w14:paraId="5EDB2B25"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5.1.3生产能力要求：见投标人须知前附表；</w:t>
      </w:r>
    </w:p>
    <w:p w14:paraId="191310CC"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5.1.4质量保证能力要求：见投标人须知前附表；</w:t>
      </w:r>
    </w:p>
    <w:p w14:paraId="0B781A3C"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5.1.5供货业绩要求：见投标人须知前附表；</w:t>
      </w:r>
    </w:p>
    <w:p w14:paraId="19932526"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5.1.6履约信用要求：见投标人须知前附表；</w:t>
      </w:r>
    </w:p>
    <w:p w14:paraId="3D04E2DE"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lastRenderedPageBreak/>
        <w:t>5.1.7</w:t>
      </w:r>
      <w:r w:rsidRPr="001079D5">
        <w:rPr>
          <w:rFonts w:ascii="仿宋_GB2312" w:eastAsia="仿宋_GB2312" w:hAnsiTheme="minorEastAsia"/>
          <w:sz w:val="21"/>
          <w:szCs w:val="21"/>
        </w:rPr>
        <w:t>投标人应具备的资格条件</w:t>
      </w:r>
      <w:r w:rsidRPr="001079D5">
        <w:rPr>
          <w:rFonts w:ascii="仿宋_GB2312" w:eastAsia="仿宋_GB2312" w:hAnsiTheme="minorEastAsia" w:hint="eastAsia"/>
          <w:sz w:val="21"/>
          <w:szCs w:val="21"/>
        </w:rPr>
        <w:t>见招标公告</w:t>
      </w:r>
    </w:p>
    <w:p w14:paraId="7F804419"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5.1.8其他要求：见投标人须知前附表。</w:t>
      </w:r>
    </w:p>
    <w:p w14:paraId="76C17109" w14:textId="77777777" w:rsidR="00E32634" w:rsidRPr="001079D5" w:rsidRDefault="00000000">
      <w:pPr>
        <w:spacing w:line="400" w:lineRule="exact"/>
        <w:ind w:firstLineChars="200" w:firstLine="422"/>
        <w:jc w:val="left"/>
        <w:outlineLvl w:val="2"/>
        <w:rPr>
          <w:rFonts w:ascii="仿宋_GB2312" w:eastAsia="仿宋_GB2312" w:hAnsiTheme="minorEastAsia"/>
          <w:b/>
          <w:sz w:val="21"/>
          <w:szCs w:val="21"/>
        </w:rPr>
      </w:pPr>
      <w:r w:rsidRPr="001079D5">
        <w:rPr>
          <w:rFonts w:ascii="仿宋_GB2312" w:eastAsia="仿宋_GB2312" w:hAnsiTheme="minorEastAsia" w:hint="eastAsia"/>
          <w:b/>
          <w:sz w:val="21"/>
          <w:szCs w:val="21"/>
        </w:rPr>
        <w:t>5.2投标人不得存在下列情形之一：</w:t>
      </w:r>
    </w:p>
    <w:p w14:paraId="761A4D25"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 xml:space="preserve">5.2.1不具有独立法人资格的附属机构（单位）； </w:t>
      </w:r>
    </w:p>
    <w:p w14:paraId="6A0E6D6A"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 xml:space="preserve">5.2.2被责令停业的； </w:t>
      </w:r>
    </w:p>
    <w:p w14:paraId="468867C7"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 xml:space="preserve">5.2.3被暂停或取消投标资格的； </w:t>
      </w:r>
    </w:p>
    <w:p w14:paraId="7A022930"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5.2.4财产被接管、冻结，或企业处于停产、停业、歇业或破产状态的；</w:t>
      </w:r>
    </w:p>
    <w:p w14:paraId="3FF305DB"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5.2.5围标串标：两家及以上投标人法定代表人为同一人、或母公司、全资子公司及控股公司关系。</w:t>
      </w:r>
    </w:p>
    <w:p w14:paraId="6934804B"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sz w:val="21"/>
          <w:szCs w:val="21"/>
        </w:rPr>
        <w:t>5</w:t>
      </w:r>
      <w:r w:rsidRPr="001079D5">
        <w:rPr>
          <w:rFonts w:ascii="仿宋_GB2312" w:eastAsia="仿宋_GB2312" w:hAnsiTheme="minorEastAsia" w:hint="eastAsia"/>
          <w:sz w:val="21"/>
          <w:szCs w:val="21"/>
        </w:rPr>
        <w:t>.2.6招标人不合格分供商名录单位。</w:t>
      </w:r>
    </w:p>
    <w:p w14:paraId="1E2AA001"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5.2.7有不良社会记录的。</w:t>
      </w:r>
    </w:p>
    <w:p w14:paraId="64490946"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r w:rsidRPr="001079D5">
        <w:rPr>
          <w:rFonts w:ascii="仿宋_GB2312" w:eastAsia="仿宋_GB2312" w:hAnsiTheme="minorEastAsia" w:cs="宋体" w:hint="eastAsia"/>
          <w:b/>
          <w:bCs/>
        </w:rPr>
        <w:t>6.合格的物资及服务</w:t>
      </w:r>
      <w:bookmarkEnd w:id="19"/>
    </w:p>
    <w:p w14:paraId="60F5A422"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6.1所有投标物资及其有关服务，均应来自投标人</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并且提供的物资应符合或优于招标文件要求和现行的有关技术标准。</w:t>
      </w:r>
    </w:p>
    <w:p w14:paraId="4AA6A729"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6.2投标人应提供投标物资的生产、运输、保险和售后服务以及承担其它相关的义务。</w:t>
      </w:r>
    </w:p>
    <w:p w14:paraId="76679E91"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20" w:name="_Toc6990"/>
      <w:r w:rsidRPr="001079D5">
        <w:rPr>
          <w:rFonts w:ascii="仿宋_GB2312" w:eastAsia="仿宋_GB2312" w:hAnsiTheme="minorEastAsia" w:cs="宋体" w:hint="eastAsia"/>
          <w:b/>
          <w:bCs/>
        </w:rPr>
        <w:t>7.投标费用</w:t>
      </w:r>
      <w:bookmarkEnd w:id="20"/>
    </w:p>
    <w:p w14:paraId="003B163E"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7.1投标人应承担自身发生的所有与投标有关的一切费用</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招标人在任何情况下不负担任何费用。</w:t>
      </w:r>
    </w:p>
    <w:p w14:paraId="75D0FBD9"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6D5A9DEE" w14:textId="77777777" w:rsidR="00E32634" w:rsidRPr="001079D5" w:rsidRDefault="00000000">
      <w:pPr>
        <w:spacing w:line="400" w:lineRule="exact"/>
        <w:ind w:firstLineChars="200" w:firstLine="422"/>
        <w:jc w:val="left"/>
        <w:outlineLvl w:val="2"/>
        <w:rPr>
          <w:rFonts w:ascii="仿宋_GB2312" w:eastAsia="仿宋_GB2312" w:hAnsiTheme="minorEastAsia"/>
          <w:b/>
          <w:sz w:val="21"/>
          <w:szCs w:val="21"/>
          <w:u w:val="single"/>
        </w:rPr>
      </w:pPr>
      <w:r w:rsidRPr="001079D5">
        <w:rPr>
          <w:rFonts w:ascii="仿宋_GB2312" w:eastAsia="仿宋_GB2312" w:hAnsiTheme="minorEastAsia" w:hint="eastAsia"/>
          <w:b/>
          <w:sz w:val="21"/>
          <w:szCs w:val="21"/>
        </w:rPr>
        <w:t>账号信息：</w:t>
      </w:r>
    </w:p>
    <w:p w14:paraId="4869A37B" w14:textId="77777777" w:rsidR="00E32634" w:rsidRPr="001079D5" w:rsidRDefault="00000000">
      <w:pPr>
        <w:spacing w:line="400" w:lineRule="exact"/>
        <w:ind w:firstLineChars="200" w:firstLine="422"/>
        <w:jc w:val="left"/>
        <w:outlineLvl w:val="2"/>
        <w:rPr>
          <w:rFonts w:ascii="仿宋_GB2312" w:eastAsia="仿宋_GB2312" w:hAnsiTheme="minorEastAsia"/>
          <w:b/>
          <w:sz w:val="21"/>
          <w:szCs w:val="21"/>
        </w:rPr>
      </w:pPr>
      <w:r w:rsidRPr="001079D5">
        <w:rPr>
          <w:rFonts w:ascii="仿宋_GB2312" w:eastAsia="仿宋_GB2312" w:hAnsiTheme="minorEastAsia" w:hint="eastAsia"/>
          <w:b/>
          <w:sz w:val="21"/>
          <w:szCs w:val="21"/>
        </w:rPr>
        <w:t xml:space="preserve">户    名： </w:t>
      </w:r>
      <w:r w:rsidRPr="001079D5">
        <w:rPr>
          <w:rFonts w:ascii="仿宋_GB2312" w:eastAsia="仿宋_GB2312" w:hAnsiTheme="minorEastAsia" w:hint="eastAsia"/>
          <w:bCs/>
          <w:sz w:val="21"/>
          <w:szCs w:val="21"/>
          <w:u w:val="single"/>
        </w:rPr>
        <w:t>中建路桥集团装配式建筑有限公司</w:t>
      </w:r>
    </w:p>
    <w:p w14:paraId="17B16E71" w14:textId="77777777" w:rsidR="00E32634" w:rsidRPr="001079D5" w:rsidRDefault="00000000">
      <w:pPr>
        <w:spacing w:line="400" w:lineRule="exact"/>
        <w:ind w:firstLineChars="200" w:firstLine="422"/>
        <w:jc w:val="left"/>
        <w:outlineLvl w:val="2"/>
        <w:rPr>
          <w:rFonts w:ascii="仿宋_GB2312" w:eastAsia="仿宋_GB2312" w:hAnsiTheme="minorEastAsia"/>
          <w:b/>
          <w:sz w:val="21"/>
          <w:szCs w:val="21"/>
          <w:u w:val="single"/>
        </w:rPr>
      </w:pPr>
      <w:r w:rsidRPr="001079D5">
        <w:rPr>
          <w:rFonts w:ascii="仿宋_GB2312" w:eastAsia="仿宋_GB2312" w:hAnsiTheme="minorEastAsia" w:hint="eastAsia"/>
          <w:b/>
          <w:sz w:val="21"/>
          <w:szCs w:val="21"/>
        </w:rPr>
        <w:t xml:space="preserve">账    号： </w:t>
      </w:r>
      <w:r w:rsidRPr="001079D5">
        <w:rPr>
          <w:rFonts w:ascii="仿宋_GB2312" w:eastAsia="仿宋_GB2312" w:hAnsiTheme="minorEastAsia" w:hint="eastAsia"/>
          <w:bCs/>
          <w:sz w:val="21"/>
          <w:szCs w:val="21"/>
          <w:u w:val="single"/>
        </w:rPr>
        <w:t>13050169560800002457</w:t>
      </w:r>
    </w:p>
    <w:p w14:paraId="0CE6A6D7" w14:textId="77777777" w:rsidR="00E32634" w:rsidRPr="001079D5" w:rsidRDefault="00000000">
      <w:pPr>
        <w:spacing w:line="400" w:lineRule="exact"/>
        <w:ind w:firstLineChars="200" w:firstLine="422"/>
        <w:jc w:val="left"/>
        <w:outlineLvl w:val="2"/>
        <w:rPr>
          <w:rFonts w:ascii="仿宋_GB2312" w:eastAsia="仿宋_GB2312" w:hAnsiTheme="minorEastAsia"/>
          <w:b/>
          <w:sz w:val="21"/>
          <w:szCs w:val="21"/>
        </w:rPr>
      </w:pPr>
      <w:r w:rsidRPr="001079D5">
        <w:rPr>
          <w:rFonts w:ascii="仿宋_GB2312" w:eastAsia="仿宋_GB2312" w:hAnsiTheme="minorEastAsia" w:hint="eastAsia"/>
          <w:b/>
          <w:sz w:val="21"/>
          <w:szCs w:val="21"/>
        </w:rPr>
        <w:t>开 户 行：</w:t>
      </w:r>
      <w:bookmarkStart w:id="21" w:name="_Toc238552208"/>
      <w:bookmarkStart w:id="22" w:name="_Toc287545441"/>
      <w:bookmarkStart w:id="23" w:name="_Toc238797563"/>
      <w:r w:rsidRPr="001079D5">
        <w:rPr>
          <w:rFonts w:ascii="仿宋_GB2312" w:eastAsia="仿宋_GB2312" w:hAnsiTheme="minorEastAsia" w:hint="eastAsia"/>
          <w:bCs/>
          <w:sz w:val="21"/>
          <w:szCs w:val="21"/>
          <w:u w:val="single"/>
        </w:rPr>
        <w:t>建行沧州渤海新区支行</w:t>
      </w:r>
    </w:p>
    <w:p w14:paraId="079B4C04" w14:textId="77777777" w:rsidR="00E32634" w:rsidRPr="001079D5" w:rsidRDefault="00000000">
      <w:pPr>
        <w:spacing w:line="400" w:lineRule="exact"/>
        <w:ind w:firstLineChars="200" w:firstLine="482"/>
        <w:jc w:val="left"/>
        <w:outlineLvl w:val="2"/>
        <w:rPr>
          <w:rFonts w:ascii="仿宋_GB2312" w:eastAsia="仿宋_GB2312" w:hAnsiTheme="minorEastAsia"/>
          <w:b/>
          <w:sz w:val="21"/>
          <w:szCs w:val="21"/>
        </w:rPr>
      </w:pPr>
      <w:r w:rsidRPr="001079D5">
        <w:rPr>
          <w:rFonts w:ascii="仿宋_GB2312" w:eastAsia="仿宋_GB2312" w:hAnsi="华文仿宋" w:cs="宋体" w:hint="eastAsia"/>
          <w:b/>
          <w:bCs/>
        </w:rPr>
        <w:t>8. 偏离</w:t>
      </w:r>
      <w:bookmarkEnd w:id="21"/>
      <w:bookmarkEnd w:id="22"/>
      <w:bookmarkEnd w:id="23"/>
    </w:p>
    <w:p w14:paraId="6BBFFAFC"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允许投标文件偏离招标文件某些要求的，偏离应当符合招标文件规定的偏离范围和幅度。商务及技术条款响应偏差表见第四部分</w:t>
      </w:r>
      <w:bookmarkStart w:id="24" w:name="_Toc28053"/>
      <w:bookmarkStart w:id="25" w:name="_Toc214336661"/>
      <w:bookmarkStart w:id="26" w:name="_Toc214339495"/>
      <w:bookmarkStart w:id="27" w:name="_Toc214333206"/>
      <w:r w:rsidRPr="001079D5">
        <w:rPr>
          <w:rFonts w:ascii="宋体" w:eastAsia="宋体" w:hAnsi="宋体" w:cs="宋体" w:hint="eastAsia"/>
          <w:sz w:val="21"/>
          <w:szCs w:val="21"/>
        </w:rPr>
        <w:t>。</w:t>
      </w:r>
    </w:p>
    <w:p w14:paraId="3F0C84F7" w14:textId="77777777" w:rsidR="00E32634" w:rsidRPr="001079D5"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sidRPr="001079D5">
        <w:rPr>
          <w:rFonts w:ascii="仿宋_GB2312" w:eastAsia="仿宋_GB2312" w:hAnsiTheme="minorEastAsia" w:cs="黑体" w:hint="eastAsia"/>
          <w:bCs w:val="0"/>
          <w:kern w:val="2"/>
          <w:sz w:val="28"/>
          <w:szCs w:val="28"/>
        </w:rPr>
        <w:t>二、招标文件</w:t>
      </w:r>
      <w:bookmarkEnd w:id="24"/>
      <w:bookmarkEnd w:id="25"/>
      <w:bookmarkEnd w:id="26"/>
      <w:bookmarkEnd w:id="27"/>
      <w:r w:rsidRPr="001079D5">
        <w:rPr>
          <w:rFonts w:ascii="仿宋_GB2312" w:eastAsia="仿宋_GB2312" w:hAnsiTheme="minorEastAsia" w:cs="黑体" w:hint="eastAsia"/>
          <w:bCs w:val="0"/>
          <w:kern w:val="2"/>
          <w:sz w:val="28"/>
          <w:szCs w:val="28"/>
        </w:rPr>
        <w:t>的澄清和修改</w:t>
      </w:r>
    </w:p>
    <w:p w14:paraId="5E55D577"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28" w:name="_Toc9826"/>
      <w:r w:rsidRPr="001079D5">
        <w:rPr>
          <w:rFonts w:ascii="仿宋_GB2312" w:eastAsia="仿宋_GB2312" w:hAnsiTheme="minorEastAsia" w:cs="宋体"/>
          <w:b/>
          <w:bCs/>
        </w:rPr>
        <w:t>9</w:t>
      </w:r>
      <w:r w:rsidRPr="001079D5">
        <w:rPr>
          <w:rFonts w:ascii="仿宋_GB2312" w:eastAsia="仿宋_GB2312" w:hAnsiTheme="minorEastAsia" w:cs="宋体" w:hint="eastAsia"/>
          <w:b/>
          <w:bCs/>
        </w:rPr>
        <w:t>.招标文件的澄清、答疑和补遗</w:t>
      </w:r>
      <w:bookmarkEnd w:id="28"/>
    </w:p>
    <w:p w14:paraId="1DEB18FD"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sz w:val="21"/>
          <w:szCs w:val="21"/>
        </w:rPr>
        <w:t>9</w:t>
      </w:r>
      <w:r w:rsidRPr="001079D5">
        <w:rPr>
          <w:rFonts w:ascii="仿宋_GB2312" w:eastAsia="仿宋_GB2312" w:hAnsiTheme="minorEastAsia" w:hint="eastAsia"/>
          <w:sz w:val="21"/>
          <w:szCs w:val="21"/>
        </w:rPr>
        <w:t>.1投标人应认真阅读招标文件，包括所有说明、术语、技术标准等。如发现招标文件缺页或错误等问题，应及时向招标人答疑，以便补齐，否则，责任自负。</w:t>
      </w:r>
    </w:p>
    <w:p w14:paraId="5F2A64D2"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sz w:val="21"/>
          <w:szCs w:val="21"/>
        </w:rPr>
        <w:t>9</w:t>
      </w:r>
      <w:r w:rsidRPr="001079D5">
        <w:rPr>
          <w:rFonts w:ascii="仿宋_GB2312" w:eastAsia="仿宋_GB2312" w:hAnsiTheme="minorEastAsia" w:hint="eastAsia"/>
          <w:sz w:val="21"/>
          <w:szCs w:val="21"/>
        </w:rPr>
        <w:t>.2 投标人对招标文件提出的答疑或澄清应于开标截止时间之前，按要求上传相关资料。</w:t>
      </w:r>
    </w:p>
    <w:p w14:paraId="786AADFE"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sz w:val="21"/>
          <w:szCs w:val="21"/>
        </w:rPr>
        <w:t>9</w:t>
      </w:r>
      <w:r w:rsidRPr="001079D5">
        <w:rPr>
          <w:rFonts w:ascii="仿宋_GB2312" w:eastAsia="仿宋_GB2312" w:hAnsiTheme="minorEastAsia" w:hint="eastAsia"/>
          <w:sz w:val="21"/>
          <w:szCs w:val="21"/>
        </w:rPr>
        <w:t>.3招标人对招标文件的补遗或答疑应于开标截止时间之前或议标过程。对于投标人未及时了解补遗或答疑信息，造成投标人投标或议标错误，招标人不负任何责任。</w:t>
      </w:r>
    </w:p>
    <w:p w14:paraId="2FA1E415"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sz w:val="21"/>
          <w:szCs w:val="21"/>
        </w:rPr>
        <w:t>9.4</w:t>
      </w:r>
      <w:r w:rsidRPr="001079D5">
        <w:rPr>
          <w:rFonts w:ascii="仿宋_GB2312" w:eastAsia="仿宋_GB2312" w:hAnsiTheme="minorEastAsia" w:hint="eastAsia"/>
          <w:sz w:val="21"/>
          <w:szCs w:val="21"/>
        </w:rPr>
        <w:t xml:space="preserve"> 对招标文件两次以上的公告、澄清、答疑或补遗如有不一致之处，以日期在后的澄清或补</w:t>
      </w:r>
      <w:r w:rsidRPr="001079D5">
        <w:rPr>
          <w:rFonts w:ascii="仿宋_GB2312" w:eastAsia="仿宋_GB2312" w:hAnsiTheme="minorEastAsia" w:hint="eastAsia"/>
          <w:sz w:val="21"/>
          <w:szCs w:val="21"/>
        </w:rPr>
        <w:lastRenderedPageBreak/>
        <w:t>遗为准。</w:t>
      </w:r>
    </w:p>
    <w:p w14:paraId="70B7C860"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招标过程中，对招标文件所作的澄清、答疑、补遗等，均构成招标文件的组成部分。</w:t>
      </w:r>
    </w:p>
    <w:p w14:paraId="558F0768"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29" w:name="_Toc20034"/>
      <w:r w:rsidRPr="001079D5">
        <w:rPr>
          <w:rFonts w:ascii="仿宋_GB2312" w:eastAsia="仿宋_GB2312" w:hAnsiTheme="minorEastAsia" w:cs="宋体" w:hint="eastAsia"/>
          <w:b/>
          <w:bCs/>
        </w:rPr>
        <w:t>1</w:t>
      </w:r>
      <w:r w:rsidRPr="001079D5">
        <w:rPr>
          <w:rFonts w:ascii="仿宋_GB2312" w:eastAsia="仿宋_GB2312" w:hAnsiTheme="minorEastAsia" w:cs="宋体"/>
          <w:b/>
          <w:bCs/>
        </w:rPr>
        <w:t>0</w:t>
      </w:r>
      <w:r w:rsidRPr="001079D5">
        <w:rPr>
          <w:rFonts w:ascii="仿宋_GB2312" w:eastAsia="仿宋_GB2312" w:hAnsiTheme="minorEastAsia" w:cs="宋体" w:hint="eastAsia"/>
          <w:b/>
          <w:bCs/>
        </w:rPr>
        <w:t>.招标文件的修改</w:t>
      </w:r>
      <w:bookmarkEnd w:id="29"/>
    </w:p>
    <w:p w14:paraId="6B1BF66C"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招标人可以修改招标文件，并通知所有的投标人。由于项目施工图纸或者技术要求变更，亦可在议标过程中口头通知。</w:t>
      </w:r>
      <w:r w:rsidRPr="001079D5">
        <w:rPr>
          <w:rFonts w:ascii="仿宋_GB2312" w:eastAsia="仿宋_GB2312" w:hAnsiTheme="minorEastAsia" w:cs="Times New Roman"/>
          <w:sz w:val="21"/>
          <w:szCs w:val="21"/>
        </w:rPr>
        <w:t xml:space="preserve"> </w:t>
      </w:r>
      <w:bookmarkStart w:id="30" w:name="_Toc214336662"/>
      <w:bookmarkStart w:id="31" w:name="_Toc214331811"/>
      <w:bookmarkStart w:id="32" w:name="_Toc10683"/>
      <w:bookmarkStart w:id="33" w:name="_Toc214335335"/>
      <w:bookmarkStart w:id="34" w:name="_Toc214333207"/>
      <w:bookmarkStart w:id="35" w:name="_Toc214339496"/>
    </w:p>
    <w:p w14:paraId="0F0D8CFD" w14:textId="77777777" w:rsidR="00E32634" w:rsidRPr="001079D5"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sidRPr="001079D5">
        <w:rPr>
          <w:rFonts w:ascii="仿宋_GB2312" w:eastAsia="仿宋_GB2312" w:hAnsiTheme="minorEastAsia" w:cs="黑体" w:hint="eastAsia"/>
          <w:bCs w:val="0"/>
          <w:kern w:val="2"/>
          <w:sz w:val="28"/>
          <w:szCs w:val="28"/>
        </w:rPr>
        <w:t>三、投标文件的编制</w:t>
      </w:r>
      <w:bookmarkEnd w:id="30"/>
      <w:bookmarkEnd w:id="31"/>
      <w:bookmarkEnd w:id="32"/>
      <w:bookmarkEnd w:id="33"/>
      <w:bookmarkEnd w:id="34"/>
      <w:bookmarkEnd w:id="35"/>
      <w:r w:rsidRPr="001079D5">
        <w:rPr>
          <w:rFonts w:ascii="仿宋_GB2312" w:eastAsia="仿宋_GB2312" w:hAnsiTheme="minorEastAsia" w:cs="黑体" w:hint="eastAsia"/>
          <w:bCs w:val="0"/>
          <w:kern w:val="2"/>
          <w:sz w:val="28"/>
          <w:szCs w:val="28"/>
        </w:rPr>
        <w:t>及相关事项说明</w:t>
      </w:r>
    </w:p>
    <w:p w14:paraId="15E68D18"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36" w:name="_Toc24946"/>
      <w:r w:rsidRPr="001079D5">
        <w:rPr>
          <w:rFonts w:ascii="仿宋_GB2312" w:eastAsia="仿宋_GB2312" w:hAnsiTheme="minorEastAsia" w:cs="宋体" w:hint="eastAsia"/>
          <w:b/>
          <w:bCs/>
        </w:rPr>
        <w:t>1</w:t>
      </w:r>
      <w:r w:rsidRPr="001079D5">
        <w:rPr>
          <w:rFonts w:ascii="仿宋_GB2312" w:eastAsia="仿宋_GB2312" w:hAnsiTheme="minorEastAsia" w:cs="宋体"/>
          <w:b/>
          <w:bCs/>
        </w:rPr>
        <w:t>1</w:t>
      </w:r>
      <w:r w:rsidRPr="001079D5">
        <w:rPr>
          <w:rFonts w:ascii="仿宋_GB2312" w:eastAsia="仿宋_GB2312" w:hAnsiTheme="minorEastAsia" w:cs="宋体" w:hint="eastAsia"/>
          <w:b/>
          <w:bCs/>
        </w:rPr>
        <w:t>.投标文件的装订、版式及文字</w:t>
      </w:r>
      <w:bookmarkEnd w:id="36"/>
    </w:p>
    <w:p w14:paraId="48BF9AA0"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bookmarkStart w:id="37" w:name="_Toc20888"/>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.1投标文件采用电子扫描版的形式上传至“云筑网”上进行投标。</w:t>
      </w:r>
    </w:p>
    <w:p w14:paraId="799BBBD8"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.2电子扫描版投标文件的版式用A4纸（附图、附表除外），文字用中文简体。所有文字、图表必须清晰可辨。</w:t>
      </w:r>
    </w:p>
    <w:p w14:paraId="668257DC"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.3投标文件纸质版和电子扫描版必须按连续页码顺序排版及扫描。</w:t>
      </w:r>
    </w:p>
    <w:p w14:paraId="31717FA5"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.4每个包件均应单独编制投标文件。</w:t>
      </w:r>
    </w:p>
    <w:p w14:paraId="6A3AA5EB"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.5“中建路桥集团官网”招标情况下，招标文件送达指定地点。</w:t>
      </w:r>
    </w:p>
    <w:p w14:paraId="66FC256D"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r w:rsidRPr="001079D5">
        <w:rPr>
          <w:rFonts w:ascii="仿宋_GB2312" w:eastAsia="仿宋_GB2312" w:hAnsiTheme="minorEastAsia" w:cs="宋体" w:hint="eastAsia"/>
          <w:b/>
          <w:bCs/>
        </w:rPr>
        <w:t>1</w:t>
      </w:r>
      <w:r w:rsidRPr="001079D5">
        <w:rPr>
          <w:rFonts w:ascii="仿宋_GB2312" w:eastAsia="仿宋_GB2312" w:hAnsiTheme="minorEastAsia" w:cs="宋体"/>
          <w:b/>
          <w:bCs/>
        </w:rPr>
        <w:t>2</w:t>
      </w:r>
      <w:r w:rsidRPr="001079D5">
        <w:rPr>
          <w:rFonts w:ascii="仿宋_GB2312" w:eastAsia="仿宋_GB2312" w:hAnsiTheme="minorEastAsia" w:cs="宋体" w:hint="eastAsia"/>
          <w:b/>
          <w:bCs/>
        </w:rPr>
        <w:t>.投标文件的组成及编制顺序</w:t>
      </w:r>
      <w:bookmarkEnd w:id="37"/>
    </w:p>
    <w:p w14:paraId="7234A681"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投标人须按照第</w:t>
      </w:r>
      <w:r w:rsidRPr="001079D5">
        <w:rPr>
          <w:rFonts w:ascii="仿宋_GB2312" w:eastAsia="仿宋_GB2312" w:hAnsiTheme="minorEastAsia" w:hint="eastAsia"/>
          <w:color w:val="000000" w:themeColor="text1"/>
          <w:sz w:val="21"/>
          <w:szCs w:val="21"/>
        </w:rPr>
        <w:t>1</w:t>
      </w:r>
      <w:r w:rsidRPr="001079D5">
        <w:rPr>
          <w:rFonts w:ascii="仿宋_GB2312" w:eastAsia="仿宋_GB2312" w:hAnsiTheme="minorEastAsia"/>
          <w:color w:val="000000" w:themeColor="text1"/>
          <w:sz w:val="21"/>
          <w:szCs w:val="21"/>
        </w:rPr>
        <w:t>2</w:t>
      </w:r>
      <w:r w:rsidRPr="001079D5">
        <w:rPr>
          <w:rFonts w:ascii="仿宋_GB2312" w:eastAsia="仿宋_GB2312" w:hAnsiTheme="minorEastAsia" w:hint="eastAsia"/>
          <w:color w:val="000000" w:themeColor="text1"/>
          <w:sz w:val="21"/>
          <w:szCs w:val="21"/>
        </w:rPr>
        <w:t>.1、1</w:t>
      </w:r>
      <w:r w:rsidRPr="001079D5">
        <w:rPr>
          <w:rFonts w:ascii="仿宋_GB2312" w:eastAsia="仿宋_GB2312" w:hAnsiTheme="minorEastAsia"/>
          <w:color w:val="000000" w:themeColor="text1"/>
          <w:sz w:val="21"/>
          <w:szCs w:val="21"/>
        </w:rPr>
        <w:t>2</w:t>
      </w:r>
      <w:r w:rsidRPr="001079D5">
        <w:rPr>
          <w:rFonts w:ascii="仿宋_GB2312" w:eastAsia="仿宋_GB2312" w:hAnsiTheme="minorEastAsia" w:hint="eastAsia"/>
          <w:color w:val="000000" w:themeColor="text1"/>
          <w:sz w:val="21"/>
          <w:szCs w:val="21"/>
        </w:rPr>
        <w:t>.2、1</w:t>
      </w:r>
      <w:r w:rsidRPr="001079D5">
        <w:rPr>
          <w:rFonts w:ascii="仿宋_GB2312" w:eastAsia="仿宋_GB2312" w:hAnsiTheme="minorEastAsia"/>
          <w:color w:val="000000" w:themeColor="text1"/>
          <w:sz w:val="21"/>
          <w:szCs w:val="21"/>
        </w:rPr>
        <w:t>2</w:t>
      </w:r>
      <w:r w:rsidRPr="001079D5">
        <w:rPr>
          <w:rFonts w:ascii="仿宋_GB2312" w:eastAsia="仿宋_GB2312" w:hAnsiTheme="minorEastAsia" w:hint="eastAsia"/>
          <w:color w:val="000000" w:themeColor="text1"/>
          <w:sz w:val="21"/>
          <w:szCs w:val="21"/>
        </w:rPr>
        <w:t>.3</w:t>
      </w:r>
      <w:r w:rsidRPr="001079D5">
        <w:rPr>
          <w:rFonts w:ascii="仿宋_GB2312" w:eastAsia="仿宋_GB2312" w:hAnsiTheme="minorEastAsia" w:hint="eastAsia"/>
          <w:sz w:val="21"/>
          <w:szCs w:val="21"/>
        </w:rPr>
        <w:t>款的顺序和要求编制投标文件。</w:t>
      </w:r>
    </w:p>
    <w:p w14:paraId="68E48FE2" w14:textId="77777777" w:rsidR="00E32634" w:rsidRPr="001079D5" w:rsidRDefault="00000000">
      <w:pPr>
        <w:spacing w:line="400" w:lineRule="exact"/>
        <w:ind w:firstLineChars="200" w:firstLine="422"/>
        <w:jc w:val="left"/>
        <w:outlineLvl w:val="2"/>
        <w:rPr>
          <w:rFonts w:ascii="仿宋_GB2312" w:eastAsia="仿宋_GB2312" w:hAnsi="华文仿宋" w:cs="Times New Roman"/>
          <w:b/>
          <w:sz w:val="21"/>
          <w:szCs w:val="21"/>
        </w:rPr>
      </w:pPr>
      <w:r w:rsidRPr="001079D5">
        <w:rPr>
          <w:rFonts w:ascii="仿宋_GB2312" w:eastAsia="仿宋_GB2312" w:hAnsi="华文仿宋" w:hint="eastAsia"/>
          <w:b/>
          <w:sz w:val="21"/>
          <w:szCs w:val="21"/>
        </w:rPr>
        <w:t>1</w:t>
      </w:r>
      <w:r w:rsidRPr="001079D5">
        <w:rPr>
          <w:rFonts w:ascii="仿宋_GB2312" w:eastAsia="仿宋_GB2312" w:hAnsi="华文仿宋"/>
          <w:b/>
          <w:sz w:val="21"/>
          <w:szCs w:val="21"/>
        </w:rPr>
        <w:t>2</w:t>
      </w:r>
      <w:r w:rsidRPr="001079D5">
        <w:rPr>
          <w:rFonts w:ascii="仿宋_GB2312" w:eastAsia="仿宋_GB2312" w:hAnsi="华文仿宋" w:hint="eastAsia"/>
          <w:b/>
          <w:sz w:val="21"/>
          <w:szCs w:val="21"/>
        </w:rPr>
        <w:t>.1  商务文件</w:t>
      </w:r>
    </w:p>
    <w:p w14:paraId="2370B608" w14:textId="77777777" w:rsidR="00E32634" w:rsidRPr="001079D5" w:rsidRDefault="00000000">
      <w:pPr>
        <w:spacing w:line="400" w:lineRule="exact"/>
        <w:ind w:firstLineChars="200" w:firstLine="420"/>
        <w:jc w:val="left"/>
        <w:outlineLvl w:val="2"/>
        <w:rPr>
          <w:rFonts w:ascii="仿宋_GB2312" w:eastAsia="仿宋_GB2312" w:hAnsi="华文仿宋" w:cs="Times New Roman"/>
          <w:color w:val="000000" w:themeColor="text1"/>
          <w:sz w:val="21"/>
          <w:szCs w:val="21"/>
        </w:rPr>
      </w:pPr>
      <w:r w:rsidRPr="001079D5">
        <w:rPr>
          <w:rFonts w:ascii="仿宋_GB2312" w:eastAsia="仿宋_GB2312" w:hAnsi="华文仿宋" w:hint="eastAsia"/>
          <w:color w:val="000000" w:themeColor="text1"/>
          <w:sz w:val="21"/>
          <w:szCs w:val="21"/>
        </w:rPr>
        <w:t>具体内容如下：</w:t>
      </w:r>
    </w:p>
    <w:p w14:paraId="36041E15"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12.1</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投标书；</w:t>
      </w:r>
    </w:p>
    <w:p w14:paraId="5702E8EA"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12.1.2报价表；</w:t>
      </w:r>
    </w:p>
    <w:p w14:paraId="25AE3852"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12.1.</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法定代表人授权书；</w:t>
      </w:r>
    </w:p>
    <w:p w14:paraId="27B35711"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12.1.4身份证明</w:t>
      </w:r>
    </w:p>
    <w:p w14:paraId="261FE046"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12.1.5投标保证金（复印件）；</w:t>
      </w:r>
    </w:p>
    <w:p w14:paraId="2FEBA0A4"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sz w:val="21"/>
          <w:szCs w:val="21"/>
        </w:rPr>
        <w:t>12.1.</w:t>
      </w:r>
      <w:r w:rsidRPr="001079D5">
        <w:rPr>
          <w:rFonts w:ascii="仿宋_GB2312" w:eastAsia="仿宋_GB2312" w:hAnsiTheme="minorEastAsia" w:hint="eastAsia"/>
          <w:sz w:val="21"/>
          <w:szCs w:val="21"/>
        </w:rPr>
        <w:t>6中华人民共和国企业法人营业执照、税务登记证、组织机构代码证；</w:t>
      </w:r>
    </w:p>
    <w:p w14:paraId="7D7E8ACB"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sz w:val="21"/>
          <w:szCs w:val="21"/>
        </w:rPr>
        <w:t>12.1.</w:t>
      </w:r>
      <w:r w:rsidRPr="001079D5">
        <w:rPr>
          <w:rFonts w:ascii="仿宋_GB2312" w:eastAsia="仿宋_GB2312" w:hAnsiTheme="minorEastAsia" w:hint="eastAsia"/>
          <w:sz w:val="21"/>
          <w:szCs w:val="21"/>
        </w:rPr>
        <w:t>7中华人民共和国中外合资经营企业批准证书（仅对中外合资经营企业）；</w:t>
      </w:r>
    </w:p>
    <w:p w14:paraId="7A9F7811"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sz w:val="21"/>
          <w:szCs w:val="21"/>
        </w:rPr>
        <w:t>12.1.</w:t>
      </w:r>
      <w:r w:rsidRPr="001079D5">
        <w:rPr>
          <w:rFonts w:ascii="仿宋_GB2312" w:eastAsia="仿宋_GB2312" w:hAnsiTheme="minorEastAsia" w:hint="eastAsia"/>
          <w:sz w:val="21"/>
          <w:szCs w:val="21"/>
        </w:rPr>
        <w:t xml:space="preserve">8产品生产许可证或销售许可证；   </w:t>
      </w:r>
    </w:p>
    <w:p w14:paraId="52CE1AC9"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sz w:val="21"/>
          <w:szCs w:val="21"/>
        </w:rPr>
        <w:t>12.1.</w:t>
      </w:r>
      <w:r w:rsidRPr="001079D5">
        <w:rPr>
          <w:rFonts w:ascii="仿宋_GB2312" w:eastAsia="仿宋_GB2312" w:hAnsiTheme="minorEastAsia" w:hint="eastAsia"/>
          <w:sz w:val="21"/>
          <w:szCs w:val="21"/>
        </w:rPr>
        <w:t>9产品鉴定证书和检测报告；</w:t>
      </w:r>
    </w:p>
    <w:p w14:paraId="47E67F8A"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sz w:val="21"/>
          <w:szCs w:val="21"/>
        </w:rPr>
        <w:t>12.1.</w:t>
      </w:r>
      <w:r w:rsidRPr="001079D5">
        <w:rPr>
          <w:rFonts w:ascii="仿宋_GB2312" w:eastAsia="仿宋_GB2312" w:hAnsiTheme="minorEastAsia" w:hint="eastAsia"/>
          <w:sz w:val="21"/>
          <w:szCs w:val="21"/>
        </w:rPr>
        <w:t>10企业ISO9000和ISO14000证书；</w:t>
      </w:r>
    </w:p>
    <w:p w14:paraId="70B7A7E6"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sz w:val="21"/>
          <w:szCs w:val="21"/>
        </w:rPr>
        <w:t>12.1.</w:t>
      </w:r>
      <w:r w:rsidRPr="001079D5">
        <w:rPr>
          <w:rFonts w:ascii="仿宋_GB2312" w:eastAsia="仿宋_GB2312" w:hAnsiTheme="minorEastAsia" w:hint="eastAsia"/>
          <w:sz w:val="21"/>
          <w:szCs w:val="21"/>
        </w:rPr>
        <w:t>11增值税一般纳税人资格登记表；</w:t>
      </w:r>
    </w:p>
    <w:p w14:paraId="50B1096E"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sz w:val="21"/>
          <w:szCs w:val="21"/>
        </w:rPr>
        <w:t>12.1.</w:t>
      </w:r>
      <w:r w:rsidRPr="001079D5">
        <w:rPr>
          <w:rFonts w:ascii="仿宋_GB2312" w:eastAsia="仿宋_GB2312" w:hAnsiTheme="minorEastAsia" w:hint="eastAsia"/>
          <w:sz w:val="21"/>
          <w:szCs w:val="21"/>
        </w:rPr>
        <w:t>12近三年内是否有被责令停业</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暂停投标期限</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财产被接管、冻结，破产状态等情况（附录</w:t>
      </w:r>
      <w:r w:rsidRPr="001079D5">
        <w:rPr>
          <w:rFonts w:ascii="仿宋_GB2312" w:eastAsia="仿宋_GB2312" w:hAnsiTheme="minorEastAsia"/>
          <w:sz w:val="21"/>
          <w:szCs w:val="21"/>
        </w:rPr>
        <w:t>12</w:t>
      </w:r>
      <w:r w:rsidRPr="001079D5">
        <w:rPr>
          <w:rFonts w:ascii="仿宋_GB2312" w:eastAsia="仿宋_GB2312" w:hAnsiTheme="minorEastAsia" w:hint="eastAsia"/>
          <w:sz w:val="21"/>
          <w:szCs w:val="21"/>
        </w:rPr>
        <w:t>）；</w:t>
      </w:r>
    </w:p>
    <w:p w14:paraId="32C3A9F0"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2.1.</w:t>
      </w:r>
      <w:r w:rsidRPr="001079D5">
        <w:rPr>
          <w:rFonts w:ascii="仿宋_GB2312" w:eastAsia="仿宋_GB2312" w:hAnsiTheme="minorEastAsia" w:hint="eastAsia"/>
          <w:sz w:val="21"/>
          <w:szCs w:val="21"/>
        </w:rPr>
        <w:t>13业绩证明资料（近三年的类似工程施工合同复印件，提供原件备查）；</w:t>
      </w:r>
    </w:p>
    <w:p w14:paraId="175B2206"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12.1.14劳动保护用品生产厂商投标人必须具备全国工业产品生产许可证、产品安全鉴定证等资料；经销单位投标人必须具备定点经营证书及生产厂商上述资料；</w:t>
      </w:r>
    </w:p>
    <w:p w14:paraId="1E34FEBF"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12.1.15易燃易爆化学危险品生产厂商投标人必须具备易燃易爆化学物品消防安全许可证；经销单位投标人必须具备化学危险物品经营许可证及生产厂商上述资料；</w:t>
      </w:r>
    </w:p>
    <w:p w14:paraId="721DB28F"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lastRenderedPageBreak/>
        <w:t>1</w:t>
      </w:r>
      <w:r w:rsidRPr="001079D5">
        <w:rPr>
          <w:rFonts w:ascii="仿宋_GB2312" w:eastAsia="仿宋_GB2312" w:hAnsiTheme="minorEastAsia"/>
          <w:sz w:val="21"/>
          <w:szCs w:val="21"/>
        </w:rPr>
        <w:t>2.1.</w:t>
      </w:r>
      <w:r w:rsidRPr="001079D5">
        <w:rPr>
          <w:rFonts w:ascii="仿宋_GB2312" w:eastAsia="仿宋_GB2312" w:hAnsiTheme="minorEastAsia" w:hint="eastAsia"/>
          <w:sz w:val="21"/>
          <w:szCs w:val="21"/>
        </w:rPr>
        <w:t>16投标人认为必要的其它文件和资料。</w:t>
      </w:r>
    </w:p>
    <w:p w14:paraId="78581B98" w14:textId="77777777" w:rsidR="00E32634" w:rsidRPr="001079D5" w:rsidRDefault="00000000">
      <w:pPr>
        <w:spacing w:line="400" w:lineRule="exact"/>
        <w:ind w:firstLineChars="200" w:firstLine="422"/>
        <w:jc w:val="left"/>
        <w:outlineLvl w:val="2"/>
        <w:rPr>
          <w:rFonts w:ascii="仿宋_GB2312" w:eastAsia="仿宋_GB2312" w:hAnsi="华文仿宋" w:cs="Times New Roman"/>
          <w:b/>
          <w:sz w:val="21"/>
          <w:szCs w:val="21"/>
        </w:rPr>
      </w:pPr>
      <w:r w:rsidRPr="001079D5">
        <w:rPr>
          <w:rFonts w:ascii="仿宋_GB2312" w:eastAsia="仿宋_GB2312" w:hAnsi="华文仿宋" w:hint="eastAsia"/>
          <w:b/>
          <w:sz w:val="21"/>
          <w:szCs w:val="21"/>
        </w:rPr>
        <w:t>1</w:t>
      </w:r>
      <w:r w:rsidRPr="001079D5">
        <w:rPr>
          <w:rFonts w:ascii="仿宋_GB2312" w:eastAsia="仿宋_GB2312" w:hAnsi="华文仿宋"/>
          <w:b/>
          <w:sz w:val="21"/>
          <w:szCs w:val="21"/>
        </w:rPr>
        <w:t>2</w:t>
      </w:r>
      <w:r w:rsidRPr="001079D5">
        <w:rPr>
          <w:rFonts w:ascii="仿宋_GB2312" w:eastAsia="仿宋_GB2312" w:hAnsi="华文仿宋" w:hint="eastAsia"/>
          <w:b/>
          <w:sz w:val="21"/>
          <w:szCs w:val="21"/>
        </w:rPr>
        <w:t>.</w:t>
      </w:r>
      <w:r w:rsidRPr="001079D5">
        <w:rPr>
          <w:rFonts w:ascii="仿宋_GB2312" w:eastAsia="仿宋_GB2312" w:hAnsi="华文仿宋"/>
          <w:b/>
          <w:sz w:val="21"/>
          <w:szCs w:val="21"/>
        </w:rPr>
        <w:t>2</w:t>
      </w:r>
      <w:r w:rsidRPr="001079D5">
        <w:rPr>
          <w:rFonts w:ascii="仿宋_GB2312" w:eastAsia="仿宋_GB2312" w:hAnsi="华文仿宋" w:hint="eastAsia"/>
          <w:b/>
          <w:sz w:val="21"/>
          <w:szCs w:val="21"/>
        </w:rPr>
        <w:t xml:space="preserve">  技术文件</w:t>
      </w:r>
    </w:p>
    <w:p w14:paraId="67279BF7" w14:textId="77777777" w:rsidR="00E32634" w:rsidRPr="001079D5" w:rsidRDefault="00000000">
      <w:pPr>
        <w:spacing w:line="400" w:lineRule="exact"/>
        <w:ind w:firstLineChars="200" w:firstLine="420"/>
        <w:jc w:val="left"/>
        <w:outlineLvl w:val="2"/>
        <w:rPr>
          <w:rFonts w:ascii="仿宋_GB2312" w:eastAsia="仿宋_GB2312" w:hAnsi="华文仿宋" w:cs="Times New Roman"/>
          <w:sz w:val="21"/>
          <w:szCs w:val="21"/>
        </w:rPr>
      </w:pPr>
      <w:r w:rsidRPr="001079D5">
        <w:rPr>
          <w:rFonts w:ascii="仿宋_GB2312" w:eastAsia="仿宋_GB2312" w:hAnsi="华文仿宋"/>
          <w:sz w:val="21"/>
          <w:szCs w:val="21"/>
        </w:rPr>
        <w:t>12.2.1</w:t>
      </w:r>
      <w:r w:rsidRPr="001079D5">
        <w:rPr>
          <w:rFonts w:ascii="仿宋_GB2312" w:eastAsia="仿宋_GB2312" w:hAnsi="华文仿宋" w:hint="eastAsia"/>
          <w:sz w:val="21"/>
          <w:szCs w:val="21"/>
        </w:rPr>
        <w:t>主要原材料的来源、性能指标及采用标准；</w:t>
      </w:r>
    </w:p>
    <w:p w14:paraId="75973568" w14:textId="77777777" w:rsidR="00E32634" w:rsidRPr="001079D5" w:rsidRDefault="00000000">
      <w:pPr>
        <w:spacing w:line="400" w:lineRule="exact"/>
        <w:ind w:firstLineChars="200" w:firstLine="420"/>
        <w:jc w:val="left"/>
        <w:outlineLvl w:val="2"/>
        <w:rPr>
          <w:rFonts w:ascii="仿宋_GB2312" w:eastAsia="仿宋_GB2312" w:hAnsi="华文仿宋" w:cs="Times New Roman"/>
          <w:sz w:val="21"/>
          <w:szCs w:val="21"/>
        </w:rPr>
      </w:pPr>
      <w:r w:rsidRPr="001079D5">
        <w:rPr>
          <w:rFonts w:ascii="仿宋_GB2312" w:eastAsia="仿宋_GB2312" w:hAnsi="华文仿宋"/>
          <w:sz w:val="21"/>
          <w:szCs w:val="21"/>
        </w:rPr>
        <w:t>12.2.2</w:t>
      </w:r>
      <w:r w:rsidRPr="001079D5">
        <w:rPr>
          <w:rFonts w:ascii="仿宋_GB2312" w:eastAsia="仿宋_GB2312" w:hAnsi="华文仿宋" w:hint="eastAsia"/>
          <w:sz w:val="21"/>
          <w:szCs w:val="21"/>
        </w:rPr>
        <w:t>近3年内省、部级以上检验、检测机构出具的投标物资质量检验报告（复印件）；</w:t>
      </w:r>
    </w:p>
    <w:p w14:paraId="44E8DF73" w14:textId="77777777" w:rsidR="00E32634" w:rsidRPr="001079D5" w:rsidRDefault="00000000">
      <w:pPr>
        <w:spacing w:line="400" w:lineRule="exact"/>
        <w:ind w:firstLineChars="200" w:firstLine="420"/>
        <w:jc w:val="left"/>
        <w:outlineLvl w:val="2"/>
        <w:rPr>
          <w:rFonts w:ascii="仿宋_GB2312" w:eastAsia="仿宋_GB2312" w:hAnsi="华文仿宋" w:cs="Times New Roman"/>
          <w:sz w:val="21"/>
          <w:szCs w:val="21"/>
        </w:rPr>
      </w:pPr>
      <w:r w:rsidRPr="001079D5">
        <w:rPr>
          <w:rFonts w:ascii="仿宋_GB2312" w:eastAsia="仿宋_GB2312" w:hAnsi="华文仿宋"/>
          <w:sz w:val="21"/>
          <w:szCs w:val="21"/>
        </w:rPr>
        <w:t>12.2.3</w:t>
      </w:r>
      <w:r w:rsidRPr="001079D5">
        <w:rPr>
          <w:rFonts w:ascii="仿宋_GB2312" w:eastAsia="仿宋_GB2312" w:hAnsi="华文仿宋" w:hint="eastAsia"/>
          <w:sz w:val="21"/>
          <w:szCs w:val="21"/>
        </w:rPr>
        <w:t>投标物资的生产质量保证措施；</w:t>
      </w:r>
    </w:p>
    <w:p w14:paraId="34D1249B" w14:textId="77777777" w:rsidR="00E32634" w:rsidRPr="001079D5" w:rsidRDefault="00000000">
      <w:pPr>
        <w:spacing w:line="400" w:lineRule="exact"/>
        <w:ind w:firstLineChars="200" w:firstLine="420"/>
        <w:jc w:val="left"/>
        <w:outlineLvl w:val="2"/>
        <w:rPr>
          <w:rFonts w:ascii="仿宋_GB2312" w:eastAsia="仿宋_GB2312" w:hAnsi="华文仿宋" w:cs="Times New Roman"/>
          <w:sz w:val="21"/>
          <w:szCs w:val="21"/>
        </w:rPr>
      </w:pPr>
      <w:r w:rsidRPr="001079D5">
        <w:rPr>
          <w:rFonts w:ascii="仿宋_GB2312" w:eastAsia="仿宋_GB2312" w:hAnsi="华文仿宋"/>
          <w:sz w:val="21"/>
          <w:szCs w:val="21"/>
        </w:rPr>
        <w:t>12.2.4</w:t>
      </w:r>
      <w:r w:rsidRPr="001079D5">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56762261" w14:textId="77777777" w:rsidR="00E32634" w:rsidRPr="001079D5" w:rsidRDefault="00000000">
      <w:pPr>
        <w:spacing w:line="400" w:lineRule="exact"/>
        <w:ind w:firstLineChars="200" w:firstLine="420"/>
        <w:jc w:val="left"/>
        <w:outlineLvl w:val="2"/>
        <w:rPr>
          <w:rFonts w:ascii="仿宋_GB2312" w:eastAsia="仿宋_GB2312" w:hAnsi="华文仿宋" w:cs="Times New Roman"/>
          <w:sz w:val="21"/>
          <w:szCs w:val="21"/>
        </w:rPr>
      </w:pPr>
      <w:r w:rsidRPr="001079D5">
        <w:rPr>
          <w:rFonts w:ascii="仿宋_GB2312" w:eastAsia="仿宋_GB2312" w:hAnsi="华文仿宋"/>
          <w:sz w:val="21"/>
          <w:szCs w:val="21"/>
        </w:rPr>
        <w:t>12.2.5</w:t>
      </w:r>
      <w:r w:rsidRPr="001079D5">
        <w:rPr>
          <w:rFonts w:ascii="仿宋_GB2312" w:eastAsia="仿宋_GB2312" w:hAnsi="华文仿宋" w:hint="eastAsia"/>
          <w:sz w:val="21"/>
          <w:szCs w:val="21"/>
        </w:rPr>
        <w:t>投标人须提供售后服务承诺；</w:t>
      </w:r>
    </w:p>
    <w:p w14:paraId="0D11B570" w14:textId="77777777" w:rsidR="00E32634" w:rsidRPr="001079D5" w:rsidRDefault="00000000">
      <w:pPr>
        <w:spacing w:line="400" w:lineRule="exact"/>
        <w:ind w:firstLineChars="200" w:firstLine="420"/>
        <w:jc w:val="left"/>
        <w:outlineLvl w:val="2"/>
        <w:rPr>
          <w:rFonts w:ascii="仿宋_GB2312" w:eastAsia="仿宋_GB2312" w:hAnsi="华文仿宋"/>
          <w:sz w:val="21"/>
          <w:szCs w:val="21"/>
        </w:rPr>
      </w:pPr>
      <w:r w:rsidRPr="001079D5">
        <w:rPr>
          <w:rFonts w:ascii="仿宋_GB2312" w:eastAsia="仿宋_GB2312" w:hAnsi="华文仿宋"/>
          <w:sz w:val="21"/>
          <w:szCs w:val="21"/>
        </w:rPr>
        <w:t>12.2.6</w:t>
      </w:r>
      <w:r w:rsidRPr="001079D5">
        <w:rPr>
          <w:rFonts w:ascii="仿宋_GB2312" w:eastAsia="仿宋_GB2312" w:hAnsi="华文仿宋" w:hint="eastAsia"/>
          <w:sz w:val="21"/>
          <w:szCs w:val="21"/>
        </w:rPr>
        <w:t>投标人认为需要补充的其它文件或资料。</w:t>
      </w:r>
    </w:p>
    <w:p w14:paraId="7B6A4720" w14:textId="77777777" w:rsidR="00E32634" w:rsidRPr="001079D5"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sidRPr="001079D5">
        <w:rPr>
          <w:rFonts w:ascii="仿宋_GB2312" w:eastAsia="仿宋_GB2312" w:hAnsiTheme="minorEastAsia"/>
          <w:b/>
          <w:sz w:val="21"/>
          <w:szCs w:val="21"/>
        </w:rPr>
        <w:t>12.3</w:t>
      </w:r>
      <w:r w:rsidRPr="001079D5">
        <w:rPr>
          <w:rFonts w:ascii="仿宋_GB2312" w:eastAsia="仿宋_GB2312" w:hAnsiTheme="minorEastAsia" w:hint="eastAsia"/>
          <w:b/>
          <w:sz w:val="21"/>
          <w:szCs w:val="21"/>
        </w:rPr>
        <w:t>投标文件编制要求：</w:t>
      </w:r>
    </w:p>
    <w:p w14:paraId="373794BB"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.1投标书的内容应按照招标人提供的表样文件的要求，详细填写、请勿遗漏；</w:t>
      </w:r>
    </w:p>
    <w:p w14:paraId="6A519862"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.2投标文件要求的资格证书等以原件的扫描件形式在投标文件中体现；</w:t>
      </w:r>
    </w:p>
    <w:p w14:paraId="574FC842"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.3投标文件用中文编制。</w:t>
      </w:r>
    </w:p>
    <w:p w14:paraId="2AC271F5" w14:textId="77777777" w:rsidR="00E32634" w:rsidRPr="001079D5" w:rsidRDefault="00000000">
      <w:pPr>
        <w:adjustRightInd w:val="0"/>
        <w:snapToGrid w:val="0"/>
        <w:spacing w:line="400" w:lineRule="exact"/>
        <w:ind w:firstLineChars="200" w:firstLine="422"/>
        <w:jc w:val="left"/>
        <w:textAlignment w:val="baseline"/>
        <w:outlineLvl w:val="2"/>
        <w:rPr>
          <w:rFonts w:ascii="仿宋_GB2312" w:eastAsia="仿宋_GB2312" w:hAnsiTheme="minorEastAsia"/>
          <w:b/>
          <w:sz w:val="21"/>
          <w:szCs w:val="21"/>
        </w:rPr>
      </w:pPr>
      <w:r w:rsidRPr="001079D5">
        <w:rPr>
          <w:rFonts w:ascii="仿宋_GB2312" w:eastAsia="仿宋_GB2312" w:hAnsiTheme="minorEastAsia" w:hint="eastAsia"/>
          <w:b/>
          <w:sz w:val="21"/>
          <w:szCs w:val="21"/>
        </w:rPr>
        <w:t>1</w:t>
      </w:r>
      <w:r w:rsidRPr="001079D5">
        <w:rPr>
          <w:rFonts w:ascii="仿宋_GB2312" w:eastAsia="仿宋_GB2312" w:hAnsiTheme="minorEastAsia"/>
          <w:b/>
          <w:sz w:val="21"/>
          <w:szCs w:val="21"/>
        </w:rPr>
        <w:t>2</w:t>
      </w:r>
      <w:r w:rsidRPr="001079D5">
        <w:rPr>
          <w:rFonts w:ascii="仿宋_GB2312" w:eastAsia="仿宋_GB2312" w:hAnsiTheme="minorEastAsia" w:hint="eastAsia"/>
          <w:b/>
          <w:sz w:val="21"/>
          <w:szCs w:val="21"/>
        </w:rPr>
        <w:t>.4标书有下列情况之一无效：</w:t>
      </w:r>
    </w:p>
    <w:p w14:paraId="009A7FA7"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4</w:t>
      </w:r>
      <w:r w:rsidRPr="001079D5">
        <w:rPr>
          <w:rFonts w:ascii="仿宋_GB2312" w:eastAsia="仿宋_GB2312" w:hAnsiTheme="minorEastAsia" w:hint="eastAsia"/>
          <w:sz w:val="21"/>
          <w:szCs w:val="21"/>
        </w:rPr>
        <w:t>.1投标书未按规定盖公章和法定代表人或授权代理人签字；</w:t>
      </w:r>
    </w:p>
    <w:p w14:paraId="421FCD42" w14:textId="77777777" w:rsidR="00E32634" w:rsidRPr="001079D5" w:rsidRDefault="00000000">
      <w:pPr>
        <w:adjustRightInd w:val="0"/>
        <w:snapToGrid w:val="0"/>
        <w:spacing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4</w:t>
      </w:r>
      <w:r w:rsidRPr="001079D5">
        <w:rPr>
          <w:rFonts w:ascii="仿宋_GB2312" w:eastAsia="仿宋_GB2312" w:hAnsiTheme="minorEastAsia" w:hint="eastAsia"/>
          <w:sz w:val="21"/>
          <w:szCs w:val="21"/>
        </w:rPr>
        <w:t>.2投标书内容不全、字迹模糊难以辨认或未按规定填写</w:t>
      </w:r>
      <w:r w:rsidRPr="001079D5">
        <w:rPr>
          <w:rFonts w:ascii="宋体" w:eastAsia="宋体" w:hAnsi="宋体" w:cs="宋体" w:hint="eastAsia"/>
          <w:sz w:val="21"/>
          <w:szCs w:val="21"/>
        </w:rPr>
        <w:t>。</w:t>
      </w:r>
    </w:p>
    <w:p w14:paraId="59124188"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r w:rsidRPr="001079D5">
        <w:rPr>
          <w:rFonts w:ascii="仿宋_GB2312" w:eastAsia="仿宋_GB2312" w:hAnsiTheme="minorEastAsia" w:cs="宋体"/>
          <w:b/>
          <w:bCs/>
        </w:rPr>
        <w:t>13</w:t>
      </w:r>
      <w:r w:rsidRPr="001079D5">
        <w:rPr>
          <w:rFonts w:ascii="仿宋_GB2312" w:eastAsia="仿宋_GB2312" w:hAnsiTheme="minorEastAsia" w:cs="宋体" w:hint="eastAsia"/>
          <w:b/>
          <w:bCs/>
        </w:rPr>
        <w:t>.投标保证金和履约保证金</w:t>
      </w:r>
    </w:p>
    <w:p w14:paraId="2C68DA92"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.1投标人按规定递交投标保证金，（投标保证金金额为</w:t>
      </w:r>
      <w:r w:rsidRPr="001079D5">
        <w:rPr>
          <w:rFonts w:ascii="仿宋_GB2312" w:eastAsia="仿宋_GB2312" w:hAnsiTheme="minorEastAsia" w:hint="eastAsia"/>
          <w:b/>
          <w:sz w:val="21"/>
          <w:szCs w:val="21"/>
          <w:u w:val="single"/>
        </w:rPr>
        <w:t xml:space="preserve"> 5000 </w:t>
      </w:r>
      <w:r w:rsidRPr="001079D5">
        <w:rPr>
          <w:rFonts w:ascii="仿宋_GB2312" w:eastAsia="仿宋_GB2312" w:hAnsiTheme="minorEastAsia" w:hint="eastAsia"/>
          <w:b/>
          <w:sz w:val="21"/>
          <w:szCs w:val="21"/>
        </w:rPr>
        <w:t>元整</w:t>
      </w:r>
      <w:r w:rsidRPr="001079D5">
        <w:rPr>
          <w:rFonts w:ascii="仿宋_GB2312" w:eastAsia="仿宋_GB2312" w:hAnsiTheme="minorEastAsia" w:hint="eastAsia"/>
          <w:sz w:val="21"/>
          <w:szCs w:val="21"/>
        </w:rPr>
        <w:t>）</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并作为投标文件的组成部分。</w:t>
      </w:r>
    </w:p>
    <w:p w14:paraId="4D95D68D"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.2 投标人不按本章第1</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.1项要求提交投标保证金的</w:t>
      </w:r>
      <w:r w:rsidRPr="001079D5">
        <w:rPr>
          <w:rFonts w:ascii="仿宋_GB2312" w:eastAsia="仿宋_GB2312" w:hAnsiTheme="minorEastAsia" w:cs="宋体" w:hint="eastAsia"/>
          <w:b/>
          <w:bCs/>
        </w:rPr>
        <w:t>，</w:t>
      </w:r>
      <w:r w:rsidRPr="001079D5">
        <w:rPr>
          <w:rFonts w:ascii="仿宋_GB2312" w:eastAsia="仿宋_GB2312" w:hAnsiTheme="minorEastAsia" w:hint="eastAsia"/>
          <w:sz w:val="21"/>
          <w:szCs w:val="21"/>
        </w:rPr>
        <w:t>其投标文件作废标处理。</w:t>
      </w:r>
    </w:p>
    <w:p w14:paraId="0854ABF4"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.3 招标人与中标人签订合同后10个工作日内，向未中标的投标人退还投标保证金。</w:t>
      </w:r>
    </w:p>
    <w:p w14:paraId="3355631E" w14:textId="77777777" w:rsidR="00E32634" w:rsidRPr="001079D5" w:rsidRDefault="00000000">
      <w:pPr>
        <w:spacing w:line="400" w:lineRule="exact"/>
        <w:ind w:firstLineChars="200" w:firstLine="420"/>
        <w:jc w:val="left"/>
        <w:outlineLvl w:val="2"/>
        <w:rPr>
          <w:rFonts w:ascii="仿宋_GB2312" w:eastAsia="仿宋_GB2312" w:hAnsiTheme="minorEastAsia" w:cs="宋体"/>
          <w:color w:val="000000" w:themeColor="text1"/>
          <w:sz w:val="21"/>
          <w:szCs w:val="21"/>
        </w:rPr>
      </w:pPr>
      <w:r w:rsidRPr="001079D5">
        <w:rPr>
          <w:rFonts w:ascii="仿宋_GB2312" w:eastAsia="仿宋_GB2312" w:hAnsiTheme="minorEastAsia" w:hint="eastAsia"/>
          <w:sz w:val="21"/>
          <w:szCs w:val="21"/>
        </w:rPr>
        <w:t>13.4</w:t>
      </w:r>
      <w:r w:rsidRPr="001079D5">
        <w:rPr>
          <w:rFonts w:ascii="仿宋_GB2312" w:eastAsia="仿宋_GB2312" w:hAnsiTheme="minorEastAsia" w:cs="宋体" w:hint="eastAsia"/>
          <w:color w:val="000000" w:themeColor="text1"/>
          <w:sz w:val="21"/>
          <w:szCs w:val="21"/>
        </w:rPr>
        <w:t>上一年度中建路桥集团有限公司优质供应商可免交投标保证金。</w:t>
      </w:r>
    </w:p>
    <w:p w14:paraId="6DC84791"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3.5</w:t>
      </w:r>
      <w:r w:rsidRPr="001079D5">
        <w:rPr>
          <w:rFonts w:ascii="仿宋_GB2312" w:eastAsia="仿宋_GB2312" w:hAnsiTheme="minorEastAsia" w:hint="eastAsia"/>
          <w:sz w:val="21"/>
          <w:szCs w:val="21"/>
        </w:rPr>
        <w:t>中标人投标保证金在中标人与招标人签订物资采购合同后直接转为履约保证金，不足部分在收到中标通知1</w:t>
      </w:r>
      <w:r w:rsidRPr="001079D5">
        <w:rPr>
          <w:rFonts w:ascii="仿宋_GB2312" w:eastAsia="仿宋_GB2312" w:hAnsiTheme="minorEastAsia"/>
          <w:sz w:val="21"/>
          <w:szCs w:val="21"/>
        </w:rPr>
        <w:t>0</w:t>
      </w:r>
      <w:r w:rsidRPr="001079D5">
        <w:rPr>
          <w:rFonts w:ascii="仿宋_GB2312" w:eastAsia="仿宋_GB2312" w:hAnsiTheme="minorEastAsia" w:hint="eastAsia"/>
          <w:sz w:val="21"/>
          <w:szCs w:val="21"/>
        </w:rPr>
        <w:t>日内补足。</w:t>
      </w:r>
    </w:p>
    <w:p w14:paraId="376E856E" w14:textId="77777777" w:rsidR="00E32634" w:rsidRPr="001079D5" w:rsidRDefault="00000000">
      <w:pPr>
        <w:spacing w:line="400" w:lineRule="exact"/>
        <w:ind w:firstLineChars="200" w:firstLine="422"/>
        <w:jc w:val="left"/>
        <w:outlineLvl w:val="2"/>
        <w:rPr>
          <w:rFonts w:ascii="仿宋_GB2312" w:eastAsia="仿宋_GB2312" w:hAnsiTheme="minorEastAsia"/>
          <w:b/>
          <w:sz w:val="21"/>
          <w:szCs w:val="21"/>
        </w:rPr>
      </w:pPr>
      <w:r w:rsidRPr="001079D5">
        <w:rPr>
          <w:rFonts w:ascii="仿宋_GB2312" w:eastAsia="仿宋_GB2312" w:hAnsiTheme="minorEastAsia" w:hint="eastAsia"/>
          <w:b/>
          <w:sz w:val="21"/>
          <w:szCs w:val="21"/>
        </w:rPr>
        <w:t>1</w:t>
      </w:r>
      <w:r w:rsidRPr="001079D5">
        <w:rPr>
          <w:rFonts w:ascii="仿宋_GB2312" w:eastAsia="仿宋_GB2312" w:hAnsiTheme="minorEastAsia"/>
          <w:b/>
          <w:sz w:val="21"/>
          <w:szCs w:val="21"/>
        </w:rPr>
        <w:t>3</w:t>
      </w:r>
      <w:r w:rsidRPr="001079D5">
        <w:rPr>
          <w:rFonts w:ascii="仿宋_GB2312" w:eastAsia="仿宋_GB2312" w:hAnsiTheme="minorEastAsia" w:hint="eastAsia"/>
          <w:b/>
          <w:sz w:val="21"/>
          <w:szCs w:val="21"/>
        </w:rPr>
        <w:t xml:space="preserve">.5 有下列情形之一的，投标保证金将不予退还，情节严重的列入中建路桥集团《不合格分供商名录》： </w:t>
      </w:r>
    </w:p>
    <w:p w14:paraId="26019B43"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3.5.1</w:t>
      </w:r>
      <w:r w:rsidRPr="001079D5">
        <w:rPr>
          <w:rFonts w:ascii="仿宋_GB2312" w:eastAsia="仿宋_GB2312" w:hAnsiTheme="minorEastAsia" w:hint="eastAsia"/>
          <w:sz w:val="21"/>
          <w:szCs w:val="21"/>
        </w:rPr>
        <w:t>投标人在规定的投标有效期内未经招标人同意撤销或修改其投标文件；</w:t>
      </w:r>
    </w:p>
    <w:p w14:paraId="26AE2C10"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3.5.2</w:t>
      </w:r>
      <w:r w:rsidRPr="001079D5">
        <w:rPr>
          <w:rFonts w:ascii="仿宋_GB2312" w:eastAsia="仿宋_GB2312" w:hAnsiTheme="minorEastAsia" w:hint="eastAsia"/>
          <w:sz w:val="21"/>
          <w:szCs w:val="21"/>
        </w:rPr>
        <w:t>严重扰乱议标流程，招标过程中恶意退出的；</w:t>
      </w:r>
    </w:p>
    <w:p w14:paraId="02DD29AC"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3.5.3</w:t>
      </w:r>
      <w:r w:rsidRPr="001079D5">
        <w:rPr>
          <w:rFonts w:ascii="仿宋_GB2312" w:eastAsia="仿宋_GB2312" w:hAnsiTheme="minorEastAsia" w:hint="eastAsia"/>
          <w:sz w:val="21"/>
          <w:szCs w:val="21"/>
        </w:rPr>
        <w:t>中标人在收到中标通知后，无正当理由拒签合同协议书或未按招标文件规定提交履约保证金</w:t>
      </w:r>
      <w:r w:rsidRPr="001079D5">
        <w:rPr>
          <w:rFonts w:ascii="宋体" w:eastAsia="宋体" w:hAnsi="宋体" w:cs="宋体" w:hint="eastAsia"/>
          <w:sz w:val="21"/>
          <w:szCs w:val="21"/>
        </w:rPr>
        <w:t>。</w:t>
      </w:r>
    </w:p>
    <w:p w14:paraId="79946660" w14:textId="77777777" w:rsidR="00E32634" w:rsidRPr="001079D5" w:rsidRDefault="00000000">
      <w:pPr>
        <w:spacing w:line="400" w:lineRule="exact"/>
        <w:ind w:firstLineChars="200" w:firstLine="422"/>
        <w:jc w:val="left"/>
        <w:outlineLvl w:val="2"/>
        <w:rPr>
          <w:rFonts w:ascii="仿宋_GB2312" w:eastAsia="仿宋_GB2312" w:hAnsiTheme="minorEastAsia"/>
          <w:sz w:val="21"/>
          <w:szCs w:val="21"/>
        </w:rPr>
      </w:pPr>
      <w:r w:rsidRPr="001079D5">
        <w:rPr>
          <w:rFonts w:ascii="仿宋_GB2312" w:eastAsia="仿宋_GB2312" w:hAnsiTheme="minorEastAsia" w:hint="eastAsia"/>
          <w:b/>
          <w:sz w:val="21"/>
          <w:szCs w:val="21"/>
        </w:rPr>
        <w:t>13.6履约保证金见前附表。</w:t>
      </w:r>
      <w:r w:rsidRPr="001079D5">
        <w:rPr>
          <w:rFonts w:ascii="仿宋_GB2312" w:eastAsia="仿宋_GB2312" w:hAnsiTheme="minorEastAsia" w:cs="宋体" w:hint="eastAsia"/>
          <w:color w:val="000000" w:themeColor="text1"/>
          <w:sz w:val="21"/>
          <w:szCs w:val="21"/>
        </w:rPr>
        <w:t>上一年度中建路桥集团有限公司优质供应商免交履约保证金。</w:t>
      </w:r>
    </w:p>
    <w:p w14:paraId="4D28683D" w14:textId="77777777" w:rsidR="00E32634" w:rsidRPr="001079D5" w:rsidRDefault="00000000">
      <w:pPr>
        <w:pStyle w:val="378020"/>
        <w:keepNext w:val="0"/>
        <w:keepLines w:val="0"/>
        <w:ind w:firstLineChars="200" w:firstLine="482"/>
        <w:jc w:val="left"/>
        <w:rPr>
          <w:rFonts w:ascii="仿宋_GB2312" w:eastAsia="仿宋_GB2312" w:hAnsiTheme="minorEastAsia" w:cs="宋体"/>
          <w:b/>
          <w:bCs/>
        </w:rPr>
      </w:pPr>
      <w:r w:rsidRPr="001079D5">
        <w:rPr>
          <w:rFonts w:ascii="仿宋_GB2312" w:eastAsia="仿宋_GB2312" w:hAnsiTheme="minorEastAsia" w:cs="宋体" w:hint="eastAsia"/>
          <w:b/>
          <w:bCs/>
        </w:rPr>
        <w:t>14.投标报价及结算方式</w:t>
      </w:r>
    </w:p>
    <w:p w14:paraId="2233C434"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4</w:t>
      </w:r>
      <w:r w:rsidRPr="001079D5">
        <w:rPr>
          <w:rFonts w:ascii="仿宋_GB2312" w:eastAsia="仿宋_GB2312" w:hAnsiTheme="minorEastAsia" w:hint="eastAsia"/>
          <w:sz w:val="21"/>
          <w:szCs w:val="21"/>
        </w:rPr>
        <w:t>.1投标价。投标人把物资由生产所在地，完好无损地运至招标人指定交货地点所发生的一切费用，包括但不限于乙方将物资运至甲方指定地点的货价、出库费、运费、装车费、包装费、安装费、交货前的采保费、检测费（除甲方收货时验收检测外）、资料费、财务费、损耗、管理费、利润、</w:t>
      </w:r>
      <w:r w:rsidRPr="001079D5">
        <w:rPr>
          <w:rFonts w:ascii="仿宋_GB2312" w:eastAsia="仿宋_GB2312" w:hAnsiTheme="minorEastAsia" w:hint="eastAsia"/>
          <w:sz w:val="21"/>
          <w:szCs w:val="21"/>
        </w:rPr>
        <w:lastRenderedPageBreak/>
        <w:t>税金、风险费等一切费用，乙方不得以任何理由向甲方另行索要其它费用。</w:t>
      </w:r>
    </w:p>
    <w:p w14:paraId="36FAC2C7"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风险因素</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现场一切条件、供货周期、运输过程中的各种障碍、各种意想不到的费用等均由投标方自行考虑，费用自行承担。</w:t>
      </w:r>
    </w:p>
    <w:p w14:paraId="4D0F157F" w14:textId="77777777" w:rsidR="00E32634" w:rsidRPr="001079D5" w:rsidRDefault="00000000">
      <w:pPr>
        <w:spacing w:line="400" w:lineRule="exact"/>
        <w:ind w:firstLineChars="200" w:firstLine="422"/>
        <w:jc w:val="left"/>
        <w:outlineLvl w:val="2"/>
        <w:rPr>
          <w:rFonts w:ascii="仿宋_GB2312" w:eastAsia="仿宋_GB2312" w:hAnsiTheme="minorEastAsia"/>
          <w:sz w:val="21"/>
          <w:szCs w:val="21"/>
        </w:rPr>
      </w:pPr>
      <w:r w:rsidRPr="001079D5">
        <w:rPr>
          <w:rFonts w:ascii="仿宋_GB2312" w:eastAsia="仿宋_GB2312" w:hAnsiTheme="minorEastAsia" w:hint="eastAsia"/>
          <w:b/>
          <w:sz w:val="21"/>
          <w:szCs w:val="21"/>
        </w:rPr>
        <w:t>1</w:t>
      </w:r>
      <w:r w:rsidRPr="001079D5">
        <w:rPr>
          <w:rFonts w:ascii="仿宋_GB2312" w:eastAsia="仿宋_GB2312" w:hAnsiTheme="minorEastAsia"/>
          <w:b/>
          <w:sz w:val="21"/>
          <w:szCs w:val="21"/>
        </w:rPr>
        <w:t>4</w:t>
      </w:r>
      <w:r w:rsidRPr="001079D5">
        <w:rPr>
          <w:rFonts w:ascii="仿宋_GB2312" w:eastAsia="仿宋_GB2312" w:hAnsiTheme="minorEastAsia" w:hint="eastAsia"/>
          <w:b/>
          <w:sz w:val="21"/>
          <w:szCs w:val="21"/>
        </w:rPr>
        <w:t>.2本次招标报价采用</w:t>
      </w:r>
      <w:r w:rsidRPr="001079D5">
        <w:rPr>
          <w:rFonts w:ascii="仿宋_GB2312" w:eastAsia="仿宋_GB2312" w:hAnsiTheme="minorEastAsia" w:hint="eastAsia"/>
          <w:b/>
          <w:sz w:val="21"/>
          <w:szCs w:val="21"/>
          <w:u w:val="single"/>
        </w:rPr>
        <w:t xml:space="preserve"> 固定价格</w:t>
      </w:r>
      <w:r w:rsidRPr="001079D5">
        <w:rPr>
          <w:rFonts w:ascii="仿宋_GB2312" w:eastAsia="仿宋_GB2312" w:hAnsiTheme="minorEastAsia" w:hint="eastAsia"/>
          <w:b/>
          <w:sz w:val="21"/>
          <w:szCs w:val="21"/>
        </w:rPr>
        <w:t>报价方式</w:t>
      </w:r>
    </w:p>
    <w:p w14:paraId="56B894BC" w14:textId="77777777" w:rsidR="00E32634" w:rsidRPr="001079D5" w:rsidRDefault="00000000">
      <w:pPr>
        <w:spacing w:line="400" w:lineRule="exact"/>
        <w:ind w:firstLineChars="200" w:firstLine="422"/>
        <w:jc w:val="left"/>
        <w:outlineLvl w:val="2"/>
        <w:rPr>
          <w:rFonts w:ascii="仿宋_GB2312" w:eastAsia="仿宋_GB2312" w:hAnsiTheme="minorEastAsia"/>
          <w:sz w:val="21"/>
          <w:szCs w:val="21"/>
        </w:rPr>
      </w:pPr>
      <w:r w:rsidRPr="001079D5">
        <w:rPr>
          <w:rFonts w:ascii="仿宋_GB2312" w:eastAsia="仿宋_GB2312" w:hAnsiTheme="minorEastAsia" w:hint="eastAsia"/>
          <w:b/>
          <w:sz w:val="21"/>
          <w:szCs w:val="21"/>
          <w:u w:val="single"/>
        </w:rPr>
        <w:t>固定价格</w:t>
      </w:r>
      <w:r w:rsidRPr="001079D5">
        <w:rPr>
          <w:rFonts w:ascii="仿宋_GB2312" w:eastAsia="仿宋_GB2312" w:hAnsiTheme="minorEastAsia" w:hint="eastAsia"/>
          <w:b/>
          <w:sz w:val="21"/>
          <w:szCs w:val="21"/>
        </w:rPr>
        <w:t>。</w:t>
      </w:r>
      <w:r w:rsidRPr="001079D5">
        <w:rPr>
          <w:rFonts w:ascii="仿宋_GB2312" w:eastAsia="仿宋_GB2312" w:hAnsiTheme="minorEastAsia" w:hint="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022EC3D9" w14:textId="77777777" w:rsidR="00E32634" w:rsidRPr="001079D5" w:rsidRDefault="00000000">
      <w:pPr>
        <w:tabs>
          <w:tab w:val="left" w:pos="765"/>
        </w:tabs>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宋体" w:cs="宋体" w:hint="eastAsia"/>
          <w:sz w:val="21"/>
          <w:szCs w:val="21"/>
        </w:rPr>
        <w:t>14.3结算方式</w:t>
      </w:r>
      <w:r w:rsidRPr="001079D5">
        <w:rPr>
          <w:rFonts w:ascii="仿宋_GB2312" w:eastAsia="仿宋_GB2312" w:hAnsiTheme="minorEastAsia" w:hint="eastAsia"/>
          <w:sz w:val="21"/>
          <w:szCs w:val="21"/>
        </w:rPr>
        <w:t>见投标人须知前附表。</w:t>
      </w:r>
    </w:p>
    <w:p w14:paraId="571BFD40" w14:textId="77777777" w:rsidR="00E32634" w:rsidRPr="001079D5" w:rsidRDefault="00000000">
      <w:pPr>
        <w:pStyle w:val="378020"/>
        <w:keepNext w:val="0"/>
        <w:keepLines w:val="0"/>
        <w:ind w:firstLineChars="200" w:firstLine="420"/>
        <w:jc w:val="left"/>
        <w:rPr>
          <w:rFonts w:ascii="仿宋_GB2312" w:eastAsia="仿宋_GB2312" w:hAnsiTheme="minorEastAsia" w:cs="宋体"/>
          <w:sz w:val="21"/>
          <w:szCs w:val="21"/>
        </w:rPr>
      </w:pPr>
      <w:r w:rsidRPr="001079D5">
        <w:rPr>
          <w:rFonts w:ascii="仿宋_GB2312" w:eastAsia="仿宋_GB2312" w:hAnsiTheme="minorEastAsia" w:hint="eastAsia"/>
          <w:sz w:val="21"/>
          <w:szCs w:val="21"/>
        </w:rPr>
        <w:t>14.4</w:t>
      </w:r>
      <w:r w:rsidRPr="001079D5">
        <w:rPr>
          <w:rFonts w:ascii="仿宋_GB2312" w:eastAsia="仿宋_GB2312" w:hAnsiTheme="minorEastAsia" w:cs="宋体" w:hint="eastAsia"/>
          <w:sz w:val="21"/>
          <w:szCs w:val="21"/>
        </w:rPr>
        <w:t>付款比例、付款方式见</w:t>
      </w:r>
      <w:r w:rsidRPr="001079D5">
        <w:rPr>
          <w:rFonts w:ascii="仿宋_GB2312" w:eastAsia="仿宋_GB2312" w:hAnsiTheme="minorEastAsia" w:hint="eastAsia"/>
          <w:sz w:val="21"/>
          <w:szCs w:val="21"/>
        </w:rPr>
        <w:t>投标人须知前附表。</w:t>
      </w:r>
    </w:p>
    <w:p w14:paraId="67CF5A8A" w14:textId="77777777" w:rsidR="00E32634" w:rsidRPr="001079D5" w:rsidRDefault="00000000">
      <w:pPr>
        <w:pStyle w:val="378020"/>
        <w:keepNext w:val="0"/>
        <w:keepLines w:val="0"/>
        <w:ind w:firstLineChars="200" w:firstLine="482"/>
        <w:jc w:val="left"/>
        <w:rPr>
          <w:rFonts w:ascii="仿宋_GB2312" w:eastAsia="仿宋_GB2312" w:hAnsiTheme="minorEastAsia" w:cs="宋体"/>
          <w:b/>
          <w:bCs/>
        </w:rPr>
      </w:pPr>
      <w:r w:rsidRPr="001079D5">
        <w:rPr>
          <w:rFonts w:ascii="仿宋_GB2312" w:eastAsia="仿宋_GB2312" w:hAnsiTheme="minorEastAsia" w:cs="宋体" w:hint="eastAsia"/>
          <w:b/>
          <w:bCs/>
        </w:rPr>
        <w:t>1</w:t>
      </w:r>
      <w:r w:rsidRPr="001079D5">
        <w:rPr>
          <w:rFonts w:ascii="仿宋_GB2312" w:eastAsia="仿宋_GB2312" w:hAnsiTheme="minorEastAsia" w:cs="宋体"/>
          <w:b/>
          <w:bCs/>
        </w:rPr>
        <w:t>5</w:t>
      </w:r>
      <w:r w:rsidRPr="001079D5">
        <w:rPr>
          <w:rFonts w:ascii="仿宋_GB2312" w:eastAsia="仿宋_GB2312" w:hAnsiTheme="minorEastAsia" w:cs="宋体" w:hint="eastAsia"/>
          <w:b/>
          <w:bCs/>
        </w:rPr>
        <w:t>.投标有效期</w:t>
      </w:r>
    </w:p>
    <w:p w14:paraId="18D14C42" w14:textId="77777777" w:rsidR="00E32634" w:rsidRPr="001079D5"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15.1规定的投标截止之日后</w:t>
      </w:r>
      <w:r w:rsidRPr="001079D5">
        <w:rPr>
          <w:rFonts w:ascii="仿宋_GB2312" w:eastAsia="仿宋_GB2312" w:hAnsiTheme="minorEastAsia"/>
          <w:color w:val="000000" w:themeColor="text1"/>
          <w:sz w:val="21"/>
          <w:szCs w:val="21"/>
        </w:rPr>
        <w:t>9</w:t>
      </w:r>
      <w:r w:rsidRPr="001079D5">
        <w:rPr>
          <w:rFonts w:ascii="仿宋_GB2312" w:eastAsia="仿宋_GB2312" w:hAnsiTheme="minorEastAsia" w:hint="eastAsia"/>
          <w:color w:val="000000" w:themeColor="text1"/>
          <w:sz w:val="21"/>
          <w:szCs w:val="21"/>
        </w:rPr>
        <w:t>0</w:t>
      </w:r>
      <w:r w:rsidRPr="001079D5">
        <w:rPr>
          <w:rFonts w:ascii="仿宋_GB2312" w:eastAsia="仿宋_GB2312" w:hAnsiTheme="minorEastAsia" w:hint="eastAsia"/>
          <w:sz w:val="21"/>
          <w:szCs w:val="21"/>
        </w:rPr>
        <w:t>天内投标文件有效。有效期内投标人不得自行改变其投标文件内容。</w:t>
      </w:r>
    </w:p>
    <w:p w14:paraId="30673793" w14:textId="77777777" w:rsidR="00E32634" w:rsidRPr="001079D5" w:rsidRDefault="00000000">
      <w:pPr>
        <w:adjustRightInd w:val="0"/>
        <w:snapToGrid w:val="0"/>
        <w:spacing w:after="100" w:line="400" w:lineRule="exact"/>
        <w:ind w:firstLineChars="200" w:firstLine="420"/>
        <w:jc w:val="left"/>
        <w:textAlignment w:val="baseline"/>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5</w:t>
      </w:r>
      <w:r w:rsidRPr="001079D5">
        <w:rPr>
          <w:rFonts w:ascii="仿宋_GB2312" w:eastAsia="仿宋_GB2312" w:hAnsiTheme="minorEastAsia" w:hint="eastAsia"/>
          <w:sz w:val="21"/>
          <w:szCs w:val="21"/>
        </w:rPr>
        <w:t>.2投标有效期满</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如招标人因故未能确定中标人</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招标人重新招标。</w:t>
      </w:r>
    </w:p>
    <w:p w14:paraId="02CBD3B4"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5</w:t>
      </w:r>
      <w:r w:rsidRPr="001079D5">
        <w:rPr>
          <w:rFonts w:ascii="仿宋_GB2312" w:eastAsia="仿宋_GB2312" w:hAnsiTheme="minorEastAsia" w:hint="eastAsia"/>
          <w:sz w:val="21"/>
          <w:szCs w:val="21"/>
        </w:rPr>
        <w:t xml:space="preserve">.3投标有效期缩短的，视投标人未响应招标文件而被拒绝。 </w:t>
      </w:r>
    </w:p>
    <w:p w14:paraId="608556F0" w14:textId="77777777" w:rsidR="00E32634" w:rsidRPr="001079D5" w:rsidRDefault="00000000">
      <w:pPr>
        <w:pStyle w:val="378020"/>
        <w:keepNext w:val="0"/>
        <w:keepLines w:val="0"/>
        <w:ind w:firstLineChars="200" w:firstLine="482"/>
        <w:jc w:val="left"/>
        <w:rPr>
          <w:rFonts w:ascii="仿宋_GB2312" w:eastAsia="仿宋_GB2312" w:hAnsiTheme="minorEastAsia" w:cs="宋体"/>
          <w:b/>
          <w:bCs/>
        </w:rPr>
      </w:pPr>
      <w:bookmarkStart w:id="38" w:name="_Toc16914"/>
      <w:r w:rsidRPr="001079D5">
        <w:rPr>
          <w:rFonts w:ascii="仿宋_GB2312" w:eastAsia="仿宋_GB2312" w:hAnsiTheme="minorEastAsia" w:cs="宋体" w:hint="eastAsia"/>
          <w:b/>
          <w:bCs/>
        </w:rPr>
        <w:t>16.投标文件的签署</w:t>
      </w:r>
      <w:bookmarkEnd w:id="38"/>
    </w:p>
    <w:p w14:paraId="76651804" w14:textId="77777777" w:rsidR="00E32634" w:rsidRPr="001079D5" w:rsidRDefault="00000000">
      <w:pPr>
        <w:adjustRightInd w:val="0"/>
        <w:snapToGrid w:val="0"/>
        <w:spacing w:line="400" w:lineRule="exact"/>
        <w:ind w:firstLineChars="200" w:firstLine="420"/>
        <w:jc w:val="left"/>
        <w:outlineLvl w:val="2"/>
        <w:rPr>
          <w:rFonts w:ascii="仿宋_GB2312" w:eastAsia="仿宋_GB2312" w:hAnsiTheme="minorEastAsia"/>
          <w:color w:val="EEECE1" w:themeColor="background2"/>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6</w:t>
      </w:r>
      <w:r w:rsidRPr="001079D5">
        <w:rPr>
          <w:rFonts w:ascii="仿宋_GB2312" w:eastAsia="仿宋_GB2312" w:hAnsiTheme="minorEastAsia" w:hint="eastAsia"/>
          <w:sz w:val="21"/>
          <w:szCs w:val="21"/>
        </w:rPr>
        <w:t>.1 投标人在提供投标文件时，所有的表格、承诺及签署的文件均需壹份正本、壹份副本及一份电子版投标文件，以PDF格式提供。纸质版及U盘电子版招标文件适用线下招标。</w:t>
      </w:r>
    </w:p>
    <w:p w14:paraId="1F5758B3" w14:textId="77777777" w:rsidR="00E32634" w:rsidRPr="001079D5" w:rsidRDefault="00000000">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6</w:t>
      </w:r>
      <w:r w:rsidRPr="001079D5">
        <w:rPr>
          <w:rFonts w:ascii="仿宋_GB2312" w:eastAsia="仿宋_GB2312" w:hAnsiTheme="minorEastAsia" w:hint="eastAsia"/>
          <w:sz w:val="21"/>
          <w:szCs w:val="21"/>
        </w:rPr>
        <w:t>.2 投标文件应由投标人的法定代表人或授权代理人签字，并按招标文件要求加盖公章。并扫描上传。</w:t>
      </w:r>
    </w:p>
    <w:p w14:paraId="74F29F9E" w14:textId="77777777" w:rsidR="00E32634" w:rsidRPr="001079D5" w:rsidRDefault="00000000">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6</w:t>
      </w:r>
      <w:r w:rsidRPr="001079D5">
        <w:rPr>
          <w:rFonts w:ascii="仿宋_GB2312" w:eastAsia="仿宋_GB2312" w:hAnsiTheme="minorEastAsia" w:hint="eastAsia"/>
          <w:sz w:val="21"/>
          <w:szCs w:val="21"/>
        </w:rPr>
        <w:t>.3投标文件原则上不应有涂抹等修改。如确需修改，修改处应由法定代表人或授权代理人签字确认。</w:t>
      </w:r>
    </w:p>
    <w:p w14:paraId="1AE27360" w14:textId="77777777" w:rsidR="00E32634" w:rsidRPr="001079D5" w:rsidRDefault="00000000">
      <w:pPr>
        <w:pStyle w:val="378020"/>
        <w:keepNext w:val="0"/>
        <w:keepLines w:val="0"/>
        <w:ind w:firstLineChars="200" w:firstLine="420"/>
        <w:jc w:val="left"/>
        <w:rPr>
          <w:rFonts w:ascii="仿宋_GB2312" w:eastAsia="仿宋_GB2312" w:hAnsiTheme="minorEastAsia"/>
          <w:sz w:val="21"/>
          <w:szCs w:val="21"/>
        </w:rPr>
      </w:pPr>
      <w:r w:rsidRPr="001079D5">
        <w:rPr>
          <w:rFonts w:ascii="仿宋_GB2312" w:eastAsia="仿宋_GB2312" w:hAnsiTheme="minorEastAsia" w:hint="eastAsia"/>
          <w:sz w:val="21"/>
          <w:szCs w:val="21"/>
        </w:rPr>
        <w:t>1</w:t>
      </w:r>
      <w:r w:rsidRPr="001079D5">
        <w:rPr>
          <w:rFonts w:ascii="仿宋_GB2312" w:eastAsia="仿宋_GB2312" w:hAnsiTheme="minorEastAsia"/>
          <w:sz w:val="21"/>
          <w:szCs w:val="21"/>
        </w:rPr>
        <w:t>6</w:t>
      </w:r>
      <w:r w:rsidRPr="001079D5">
        <w:rPr>
          <w:rFonts w:ascii="仿宋_GB2312" w:eastAsia="仿宋_GB2312" w:hAnsiTheme="minorEastAsia" w:hint="eastAsia"/>
          <w:sz w:val="21"/>
          <w:szCs w:val="21"/>
        </w:rPr>
        <w:t>.4法定代表人为两个及两个以上公司法人，母公司、全资子公司及其控股公司，不得同时投标，否则全部视为废标。</w:t>
      </w:r>
      <w:bookmarkStart w:id="39" w:name="_Toc16382"/>
    </w:p>
    <w:p w14:paraId="7C70F0D4" w14:textId="77777777" w:rsidR="00E32634" w:rsidRPr="001079D5" w:rsidRDefault="00000000">
      <w:pPr>
        <w:pStyle w:val="378020"/>
        <w:keepNext w:val="0"/>
        <w:keepLines w:val="0"/>
        <w:ind w:firstLineChars="200" w:firstLine="420"/>
        <w:jc w:val="left"/>
        <w:rPr>
          <w:rFonts w:ascii="仿宋_GB2312" w:eastAsia="仿宋_GB2312" w:hAnsiTheme="minorEastAsia"/>
          <w:sz w:val="21"/>
          <w:szCs w:val="21"/>
        </w:rPr>
      </w:pPr>
      <w:r w:rsidRPr="001079D5">
        <w:rPr>
          <w:rFonts w:ascii="仿宋_GB2312" w:eastAsia="仿宋_GB2312" w:hAnsiTheme="minorEastAsia" w:hint="eastAsia"/>
          <w:sz w:val="21"/>
          <w:szCs w:val="21"/>
        </w:rPr>
        <w:t>16.5投标文件的封套</w:t>
      </w:r>
      <w:bookmarkEnd w:id="39"/>
      <w:r w:rsidRPr="001079D5">
        <w:rPr>
          <w:rFonts w:ascii="仿宋_GB2312" w:eastAsia="仿宋_GB2312" w:hAnsiTheme="minorEastAsia" w:hint="eastAsia"/>
          <w:sz w:val="21"/>
          <w:szCs w:val="21"/>
        </w:rPr>
        <w:t>见投标人须知前附表</w:t>
      </w:r>
      <w:r w:rsidRPr="001079D5">
        <w:rPr>
          <w:rFonts w:ascii="仿宋_GB2312" w:eastAsia="仿宋_GB2312" w:hAnsiTheme="minorEastAsia" w:hint="eastAsia"/>
        </w:rPr>
        <w:t>。</w:t>
      </w:r>
      <w:bookmarkStart w:id="40" w:name="_Toc31618"/>
      <w:bookmarkStart w:id="41" w:name="_Toc214335336"/>
      <w:bookmarkStart w:id="42" w:name="_Toc214333208"/>
      <w:bookmarkStart w:id="43" w:name="_Hlk38441028"/>
      <w:bookmarkStart w:id="44" w:name="_Toc214331812"/>
      <w:bookmarkStart w:id="45" w:name="_Toc214336663"/>
      <w:bookmarkStart w:id="46" w:name="_Toc214339497"/>
    </w:p>
    <w:p w14:paraId="45875643" w14:textId="77777777" w:rsidR="00E32634" w:rsidRPr="001079D5"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sidRPr="001079D5">
        <w:rPr>
          <w:rFonts w:ascii="仿宋_GB2312" w:eastAsia="仿宋_GB2312" w:hAnsiTheme="minorEastAsia" w:cs="黑体" w:hint="eastAsia"/>
          <w:bCs w:val="0"/>
          <w:kern w:val="2"/>
          <w:sz w:val="28"/>
          <w:szCs w:val="28"/>
        </w:rPr>
        <w:t>四、投标文件的递标</w:t>
      </w:r>
      <w:bookmarkEnd w:id="40"/>
      <w:bookmarkEnd w:id="41"/>
      <w:bookmarkEnd w:id="42"/>
      <w:bookmarkEnd w:id="43"/>
      <w:bookmarkEnd w:id="44"/>
      <w:bookmarkEnd w:id="45"/>
      <w:bookmarkEnd w:id="46"/>
    </w:p>
    <w:p w14:paraId="740512D1"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47" w:name="_Toc2256"/>
      <w:r w:rsidRPr="001079D5">
        <w:rPr>
          <w:rFonts w:ascii="仿宋_GB2312" w:eastAsia="仿宋_GB2312" w:hAnsiTheme="minorEastAsia" w:cs="宋体"/>
          <w:b/>
          <w:bCs/>
        </w:rPr>
        <w:t>17</w:t>
      </w:r>
      <w:r w:rsidRPr="001079D5">
        <w:rPr>
          <w:rFonts w:ascii="仿宋_GB2312" w:eastAsia="仿宋_GB2312" w:hAnsiTheme="minorEastAsia" w:cs="宋体" w:hint="eastAsia"/>
          <w:b/>
          <w:bCs/>
        </w:rPr>
        <w:t>.投标文件的递交</w:t>
      </w:r>
      <w:bookmarkEnd w:id="47"/>
    </w:p>
    <w:p w14:paraId="01AFCAE6"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sz w:val="21"/>
          <w:szCs w:val="21"/>
        </w:rPr>
        <w:t>17</w:t>
      </w:r>
      <w:r w:rsidRPr="001079D5">
        <w:rPr>
          <w:rFonts w:ascii="仿宋_GB2312" w:eastAsia="仿宋_GB2312" w:hAnsiTheme="minorEastAsia" w:hint="eastAsia"/>
          <w:sz w:val="21"/>
          <w:szCs w:val="21"/>
        </w:rPr>
        <w:t>.1递标的时间和地点：</w:t>
      </w:r>
    </w:p>
    <w:p w14:paraId="50078D7B" w14:textId="411670C5"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时间：</w:t>
      </w:r>
      <w:r w:rsidR="003A1131" w:rsidRPr="001079D5">
        <w:rPr>
          <w:rFonts w:ascii="仿宋_GB2312" w:eastAsia="仿宋_GB2312" w:hAnsiTheme="minorEastAsia" w:hint="eastAsia"/>
          <w:sz w:val="21"/>
          <w:szCs w:val="21"/>
        </w:rPr>
        <w:t>于2022年12月</w:t>
      </w:r>
      <w:r w:rsidR="003A1131" w:rsidRPr="001079D5">
        <w:rPr>
          <w:rFonts w:ascii="仿宋_GB2312" w:eastAsia="仿宋_GB2312" w:hAnsiTheme="minorEastAsia" w:hint="eastAsia"/>
          <w:sz w:val="21"/>
          <w:szCs w:val="21"/>
          <w:u w:val="single"/>
        </w:rPr>
        <w:t xml:space="preserve"> </w:t>
      </w:r>
      <w:r w:rsidR="008E7A09">
        <w:rPr>
          <w:rFonts w:ascii="仿宋_GB2312" w:eastAsia="仿宋_GB2312" w:hAnsiTheme="minorEastAsia" w:hint="eastAsia"/>
          <w:sz w:val="21"/>
          <w:szCs w:val="21"/>
          <w:u w:val="single"/>
        </w:rPr>
        <w:t>28</w:t>
      </w:r>
      <w:r w:rsidR="003A1131" w:rsidRPr="001079D5">
        <w:rPr>
          <w:rFonts w:ascii="仿宋_GB2312" w:eastAsia="仿宋_GB2312" w:hAnsiTheme="minorEastAsia"/>
          <w:sz w:val="21"/>
          <w:szCs w:val="21"/>
          <w:u w:val="single"/>
        </w:rPr>
        <w:t xml:space="preserve"> </w:t>
      </w:r>
      <w:r w:rsidR="003A1131" w:rsidRPr="001079D5">
        <w:rPr>
          <w:rFonts w:ascii="仿宋_GB2312" w:eastAsia="仿宋_GB2312" w:hAnsiTheme="minorEastAsia" w:hint="eastAsia"/>
          <w:sz w:val="21"/>
          <w:szCs w:val="21"/>
        </w:rPr>
        <w:t>日</w:t>
      </w:r>
      <w:r w:rsidR="008E7A09" w:rsidRPr="008E7A09">
        <w:rPr>
          <w:rFonts w:ascii="仿宋_GB2312" w:eastAsia="仿宋_GB2312" w:hAnsiTheme="minorEastAsia" w:hint="eastAsia"/>
          <w:sz w:val="21"/>
          <w:szCs w:val="21"/>
          <w:u w:val="single"/>
        </w:rPr>
        <w:t>17</w:t>
      </w:r>
      <w:r w:rsidR="008E7A09">
        <w:rPr>
          <w:rFonts w:ascii="仿宋_GB2312" w:eastAsia="仿宋_GB2312" w:hAnsiTheme="minorEastAsia" w:hint="eastAsia"/>
          <w:sz w:val="21"/>
          <w:szCs w:val="21"/>
        </w:rPr>
        <w:t>时</w:t>
      </w:r>
      <w:r w:rsidRPr="001079D5">
        <w:rPr>
          <w:rFonts w:ascii="仿宋_GB2312" w:eastAsia="仿宋_GB2312" w:hAnsiTheme="minorEastAsia" w:hint="eastAsia"/>
          <w:bCs/>
          <w:sz w:val="21"/>
          <w:szCs w:val="21"/>
        </w:rPr>
        <w:t>之前</w:t>
      </w:r>
      <w:r w:rsidRPr="001079D5">
        <w:rPr>
          <w:rFonts w:ascii="仿宋_GB2312" w:eastAsia="仿宋_GB2312" w:hAnsiTheme="minorEastAsia" w:hint="eastAsia"/>
          <w:sz w:val="21"/>
          <w:szCs w:val="21"/>
        </w:rPr>
        <w:t>完成递交，在此时间之后交来的投标文件恕不接受。</w:t>
      </w:r>
    </w:p>
    <w:p w14:paraId="4CCB7CCE" w14:textId="7DC6BD39"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地点：</w:t>
      </w:r>
      <w:r w:rsidR="003A1131" w:rsidRPr="001079D5">
        <w:rPr>
          <w:rFonts w:ascii="仿宋_GB2312" w:eastAsia="仿宋_GB2312" w:hAnsiTheme="minorEastAsia" w:cs="Times New Roman" w:hint="eastAsia"/>
          <w:sz w:val="21"/>
          <w:szCs w:val="21"/>
        </w:rPr>
        <w:t>中建路桥集团装配式建筑公司合约与采购部</w:t>
      </w:r>
    </w:p>
    <w:p w14:paraId="4C561F61" w14:textId="19B8740F" w:rsidR="00E83E2D" w:rsidRPr="001079D5" w:rsidRDefault="00E83E2D" w:rsidP="00E83E2D">
      <w:pPr>
        <w:spacing w:line="400" w:lineRule="exact"/>
        <w:ind w:firstLineChars="200" w:firstLine="420"/>
        <w:jc w:val="left"/>
        <w:outlineLvl w:val="2"/>
        <w:rPr>
          <w:rFonts w:ascii="仿宋_GB2312" w:eastAsia="仿宋_GB2312" w:hAnsiTheme="minorEastAsia"/>
          <w:sz w:val="21"/>
          <w:szCs w:val="21"/>
          <w:u w:val="single"/>
        </w:rPr>
      </w:pPr>
      <w:r w:rsidRPr="001079D5">
        <w:rPr>
          <w:rFonts w:ascii="仿宋_GB2312" w:eastAsia="仿宋_GB2312" w:hAnsiTheme="minorEastAsia" w:hint="eastAsia"/>
          <w:sz w:val="21"/>
          <w:szCs w:val="21"/>
        </w:rPr>
        <w:t>投标文件递交方式：</w:t>
      </w:r>
      <w:r w:rsidRPr="001079D5">
        <w:rPr>
          <w:rFonts w:ascii="仿宋_GB2312" w:eastAsia="仿宋_GB2312" w:hAnsiTheme="minorEastAsia" w:hint="eastAsia"/>
          <w:sz w:val="21"/>
          <w:szCs w:val="21"/>
          <w:u w:val="single"/>
        </w:rPr>
        <w:t>现场递交或邮寄</w:t>
      </w:r>
    </w:p>
    <w:p w14:paraId="544923F6" w14:textId="14955359" w:rsidR="00E83E2D" w:rsidRPr="001079D5" w:rsidRDefault="00E83E2D" w:rsidP="00E83E2D">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邮寄地址：河北省沧州黄骅市渤海新区新型建材园内中疏港路与通七路交叉西侧</w:t>
      </w:r>
    </w:p>
    <w:p w14:paraId="362310EE" w14:textId="57278047" w:rsidR="00E83E2D" w:rsidRPr="008E7A09" w:rsidRDefault="00E83E2D" w:rsidP="00E83E2D">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联系人及联系电话：</w:t>
      </w:r>
      <w:r w:rsidRPr="008E7A09">
        <w:rPr>
          <w:rFonts w:ascii="仿宋_GB2312" w:eastAsia="仿宋_GB2312" w:hAnsiTheme="minorEastAsia" w:hint="eastAsia"/>
          <w:sz w:val="21"/>
          <w:szCs w:val="21"/>
        </w:rPr>
        <w:t xml:space="preserve">范新月 </w:t>
      </w:r>
      <w:r w:rsidRPr="008E7A09">
        <w:rPr>
          <w:rFonts w:ascii="仿宋_GB2312" w:eastAsia="仿宋_GB2312" w:hAnsiTheme="minorEastAsia"/>
          <w:sz w:val="21"/>
          <w:szCs w:val="21"/>
        </w:rPr>
        <w:t xml:space="preserve"> </w:t>
      </w:r>
      <w:r w:rsidRPr="008E7A09">
        <w:rPr>
          <w:rFonts w:ascii="仿宋_GB2312" w:eastAsia="仿宋_GB2312" w:hAnsiTheme="minorEastAsia" w:hint="eastAsia"/>
          <w:sz w:val="21"/>
          <w:szCs w:val="21"/>
        </w:rPr>
        <w:t>15383910360</w:t>
      </w:r>
      <w:r w:rsidR="00C7170F" w:rsidRPr="008E7A09">
        <w:rPr>
          <w:rFonts w:ascii="仿宋_GB2312" w:eastAsia="仿宋_GB2312" w:hAnsiTheme="minorEastAsia"/>
          <w:sz w:val="21"/>
          <w:szCs w:val="21"/>
        </w:rPr>
        <w:t xml:space="preserve">    </w:t>
      </w:r>
      <w:r w:rsidR="00C7170F" w:rsidRPr="008E7A09">
        <w:rPr>
          <w:rFonts w:ascii="仿宋_GB2312" w:eastAsia="仿宋_GB2312" w:hAnsiTheme="minorEastAsia" w:hint="eastAsia"/>
          <w:sz w:val="21"/>
          <w:szCs w:val="21"/>
        </w:rPr>
        <w:t>高波</w:t>
      </w:r>
      <w:r w:rsidR="00C7170F" w:rsidRPr="008E7A09">
        <w:rPr>
          <w:rFonts w:ascii="仿宋_GB2312" w:eastAsia="仿宋_GB2312" w:hAnsiTheme="minorEastAsia"/>
          <w:sz w:val="21"/>
          <w:szCs w:val="21"/>
        </w:rPr>
        <w:t xml:space="preserve">    </w:t>
      </w:r>
      <w:r w:rsidR="004B7EF8" w:rsidRPr="008E7A09">
        <w:rPr>
          <w:rFonts w:ascii="仿宋_GB2312" w:eastAsia="仿宋_GB2312" w:hAnsiTheme="minorEastAsia"/>
          <w:sz w:val="21"/>
          <w:szCs w:val="21"/>
        </w:rPr>
        <w:t>15922264533</w:t>
      </w:r>
    </w:p>
    <w:p w14:paraId="357FC281" w14:textId="77777777" w:rsidR="00E32634" w:rsidRPr="001079D5" w:rsidRDefault="00000000">
      <w:pPr>
        <w:adjustRightInd w:val="0"/>
        <w:snapToGrid w:val="0"/>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sz w:val="21"/>
          <w:szCs w:val="21"/>
        </w:rPr>
        <w:t>17</w:t>
      </w:r>
      <w:r w:rsidRPr="001079D5">
        <w:rPr>
          <w:rFonts w:ascii="仿宋_GB2312" w:eastAsia="仿宋_GB2312" w:hAnsiTheme="minorEastAsia" w:hint="eastAsia"/>
          <w:sz w:val="21"/>
          <w:szCs w:val="21"/>
        </w:rPr>
        <w:t>.2未按规定时间递交投标文件的或密封不完好的，招标人拒绝接受。</w:t>
      </w:r>
    </w:p>
    <w:p w14:paraId="01559646" w14:textId="77777777" w:rsidR="00E32634" w:rsidRPr="001079D5" w:rsidRDefault="00000000">
      <w:pPr>
        <w:adjustRightInd w:val="0"/>
        <w:snapToGrid w:val="0"/>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sz w:val="21"/>
          <w:szCs w:val="21"/>
        </w:rPr>
        <w:t>17</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无论投标人中标与否，投标人均无权索回投标文件及电子文档。</w:t>
      </w:r>
      <w:bookmarkStart w:id="48" w:name="_Toc214339498"/>
      <w:bookmarkStart w:id="49" w:name="_Toc214333209"/>
      <w:bookmarkStart w:id="50" w:name="_Toc214335337"/>
      <w:bookmarkStart w:id="51" w:name="_Toc4220"/>
      <w:bookmarkStart w:id="52" w:name="_Toc214336664"/>
      <w:bookmarkStart w:id="53" w:name="_Toc214331813"/>
    </w:p>
    <w:p w14:paraId="0A45251B" w14:textId="77777777" w:rsidR="00E32634" w:rsidRPr="001079D5" w:rsidRDefault="00000000">
      <w:pPr>
        <w:pStyle w:val="1"/>
        <w:keepNext w:val="0"/>
        <w:keepLines w:val="0"/>
        <w:spacing w:before="120" w:after="120" w:line="400" w:lineRule="exact"/>
        <w:ind w:firstLineChars="200" w:firstLine="562"/>
        <w:jc w:val="left"/>
        <w:rPr>
          <w:rFonts w:ascii="仿宋_GB2312" w:eastAsia="仿宋_GB2312" w:hAnsiTheme="minorEastAsia" w:cs="Times New Roman"/>
          <w:bCs w:val="0"/>
          <w:kern w:val="2"/>
          <w:sz w:val="28"/>
          <w:szCs w:val="28"/>
        </w:rPr>
      </w:pPr>
      <w:r w:rsidRPr="001079D5">
        <w:rPr>
          <w:rFonts w:ascii="仿宋_GB2312" w:eastAsia="仿宋_GB2312" w:hAnsiTheme="minorEastAsia" w:cs="黑体" w:hint="eastAsia"/>
          <w:bCs w:val="0"/>
          <w:kern w:val="2"/>
          <w:sz w:val="28"/>
          <w:szCs w:val="28"/>
        </w:rPr>
        <w:lastRenderedPageBreak/>
        <w:t>五、开标与评标</w:t>
      </w:r>
      <w:bookmarkEnd w:id="48"/>
      <w:bookmarkEnd w:id="49"/>
      <w:bookmarkEnd w:id="50"/>
      <w:bookmarkEnd w:id="51"/>
      <w:bookmarkEnd w:id="52"/>
      <w:bookmarkEnd w:id="53"/>
    </w:p>
    <w:p w14:paraId="19AD20B4"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54" w:name="_Toc9280"/>
      <w:r w:rsidRPr="001079D5">
        <w:rPr>
          <w:rFonts w:ascii="仿宋_GB2312" w:eastAsia="仿宋_GB2312" w:hAnsiTheme="minorEastAsia" w:cs="宋体"/>
          <w:b/>
          <w:bCs/>
        </w:rPr>
        <w:t>18</w:t>
      </w:r>
      <w:r w:rsidRPr="001079D5">
        <w:rPr>
          <w:rFonts w:ascii="仿宋_GB2312" w:eastAsia="仿宋_GB2312" w:hAnsiTheme="minorEastAsia" w:cs="宋体" w:hint="eastAsia"/>
          <w:b/>
          <w:bCs/>
        </w:rPr>
        <w:t>.开标</w:t>
      </w:r>
      <w:bookmarkEnd w:id="54"/>
    </w:p>
    <w:p w14:paraId="21CC4D18" w14:textId="047D6DF2" w:rsidR="00E32634" w:rsidRPr="008E7A09" w:rsidRDefault="001E2B76">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sidRPr="008E7A09">
        <w:rPr>
          <w:rFonts w:ascii="仿宋_GB2312" w:eastAsia="仿宋_GB2312" w:hAnsiTheme="minorEastAsia" w:hint="eastAsia"/>
          <w:kern w:val="2"/>
        </w:rPr>
        <w:t>开标时间：</w:t>
      </w:r>
      <w:r w:rsidRPr="008E7A09">
        <w:rPr>
          <w:rFonts w:ascii="仿宋_GB2312" w:eastAsia="仿宋_GB2312" w:hAnsiTheme="minorEastAsia" w:hint="eastAsia"/>
          <w:kern w:val="2"/>
          <w:u w:val="single"/>
        </w:rPr>
        <w:t>2022</w:t>
      </w:r>
      <w:r w:rsidRPr="008E7A09">
        <w:rPr>
          <w:rFonts w:ascii="仿宋_GB2312" w:eastAsia="仿宋_GB2312" w:hAnsiTheme="minorEastAsia" w:hint="eastAsia"/>
          <w:kern w:val="2"/>
        </w:rPr>
        <w:t>年</w:t>
      </w:r>
      <w:r w:rsidRPr="008E7A09">
        <w:rPr>
          <w:rFonts w:ascii="仿宋_GB2312" w:eastAsia="仿宋_GB2312" w:hAnsiTheme="minorEastAsia" w:hint="eastAsia"/>
          <w:kern w:val="2"/>
          <w:u w:val="single"/>
        </w:rPr>
        <w:t>12</w:t>
      </w:r>
      <w:r w:rsidRPr="008E7A09">
        <w:rPr>
          <w:rFonts w:ascii="仿宋_GB2312" w:eastAsia="仿宋_GB2312" w:hAnsiTheme="minorEastAsia" w:hint="eastAsia"/>
          <w:kern w:val="2"/>
        </w:rPr>
        <w:t>月</w:t>
      </w:r>
      <w:r w:rsidR="008E7A09" w:rsidRPr="008E7A09">
        <w:rPr>
          <w:rFonts w:ascii="仿宋_GB2312" w:eastAsia="仿宋_GB2312" w:hAnsiTheme="minorEastAsia" w:hint="eastAsia"/>
          <w:kern w:val="2"/>
          <w:u w:val="single"/>
        </w:rPr>
        <w:t>29</w:t>
      </w:r>
      <w:r w:rsidRPr="008E7A09">
        <w:rPr>
          <w:rFonts w:ascii="仿宋_GB2312" w:eastAsia="仿宋_GB2312" w:hAnsiTheme="minorEastAsia" w:hint="eastAsia"/>
          <w:kern w:val="2"/>
        </w:rPr>
        <w:t xml:space="preserve">日 </w:t>
      </w:r>
      <w:r w:rsidRPr="008E7A09">
        <w:rPr>
          <w:rFonts w:ascii="仿宋_GB2312" w:eastAsia="仿宋_GB2312" w:hAnsiTheme="minorEastAsia"/>
          <w:kern w:val="2"/>
        </w:rPr>
        <w:t xml:space="preserve"> </w:t>
      </w:r>
      <w:r w:rsidRPr="008E7A09">
        <w:rPr>
          <w:rFonts w:ascii="仿宋_GB2312" w:eastAsia="仿宋_GB2312" w:hAnsiTheme="minorEastAsia" w:hint="eastAsia"/>
          <w:kern w:val="2"/>
        </w:rPr>
        <w:t>上午</w:t>
      </w:r>
      <w:r w:rsidRPr="008E7A09">
        <w:rPr>
          <w:rFonts w:ascii="仿宋_GB2312" w:eastAsia="仿宋_GB2312" w:hAnsiTheme="minorEastAsia" w:hint="eastAsia"/>
          <w:kern w:val="2"/>
          <w:u w:val="single"/>
        </w:rPr>
        <w:t>9</w:t>
      </w:r>
      <w:r w:rsidRPr="008E7A09">
        <w:rPr>
          <w:rFonts w:ascii="仿宋_GB2312" w:eastAsia="仿宋_GB2312" w:hAnsiTheme="minorEastAsia" w:hint="eastAsia"/>
          <w:kern w:val="2"/>
        </w:rPr>
        <w:t>点，开标地点：</w:t>
      </w:r>
      <w:r w:rsidRPr="008E7A09">
        <w:rPr>
          <w:rFonts w:ascii="仿宋_GB2312" w:eastAsia="仿宋_GB2312" w:hAnsiTheme="minorEastAsia" w:hint="eastAsia"/>
          <w:kern w:val="2"/>
          <w:u w:val="single"/>
        </w:rPr>
        <w:t>装配式建筑公司机关会议室</w:t>
      </w:r>
      <w:r w:rsidRPr="008E7A09">
        <w:rPr>
          <w:rFonts w:ascii="仿宋_GB2312" w:eastAsia="仿宋_GB2312" w:hAnsiTheme="minorEastAsia" w:hint="eastAsia"/>
          <w:kern w:val="2"/>
        </w:rPr>
        <w:t>。</w:t>
      </w:r>
    </w:p>
    <w:p w14:paraId="35B651EF" w14:textId="77777777" w:rsidR="00E32634" w:rsidRPr="001079D5" w:rsidRDefault="00000000">
      <w:pPr>
        <w:pStyle w:val="378020"/>
        <w:keepNext w:val="0"/>
        <w:keepLines w:val="0"/>
        <w:ind w:firstLineChars="200" w:firstLine="482"/>
        <w:jc w:val="left"/>
        <w:rPr>
          <w:rFonts w:ascii="仿宋_GB2312" w:eastAsia="仿宋_GB2312" w:hAnsiTheme="minorEastAsia" w:cs="宋体"/>
          <w:b/>
          <w:bCs/>
        </w:rPr>
      </w:pPr>
      <w:bookmarkStart w:id="55" w:name="_Toc13578"/>
      <w:r w:rsidRPr="001079D5">
        <w:rPr>
          <w:rFonts w:ascii="仿宋_GB2312" w:eastAsia="仿宋_GB2312" w:hAnsiTheme="minorEastAsia" w:cs="宋体"/>
          <w:b/>
          <w:bCs/>
        </w:rPr>
        <w:t>19</w:t>
      </w:r>
      <w:r w:rsidRPr="001079D5">
        <w:rPr>
          <w:rFonts w:ascii="仿宋_GB2312" w:eastAsia="仿宋_GB2312" w:hAnsiTheme="minorEastAsia" w:cs="宋体" w:hint="eastAsia"/>
          <w:b/>
          <w:bCs/>
        </w:rPr>
        <w:t>.评标</w:t>
      </w:r>
      <w:bookmarkEnd w:id="55"/>
    </w:p>
    <w:p w14:paraId="2E720ADA" w14:textId="77777777" w:rsidR="00E32634" w:rsidRPr="001079D5" w:rsidRDefault="00000000">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sidRPr="001079D5">
        <w:rPr>
          <w:rFonts w:ascii="仿宋_GB2312" w:eastAsia="仿宋_GB2312" w:hAnsiTheme="minorEastAsia"/>
          <w:kern w:val="2"/>
        </w:rPr>
        <w:t>19</w:t>
      </w:r>
      <w:r w:rsidRPr="001079D5">
        <w:rPr>
          <w:rFonts w:ascii="仿宋_GB2312" w:eastAsia="仿宋_GB2312" w:hAnsiTheme="minorEastAsia" w:hint="eastAsia"/>
          <w:kern w:val="2"/>
        </w:rPr>
        <w:t>.1 评标小组：由招标人依法、依规组建评标小组。</w:t>
      </w:r>
      <w:r w:rsidRPr="001079D5">
        <w:rPr>
          <w:rFonts w:ascii="仿宋_GB2312" w:eastAsia="仿宋_GB2312" w:hAnsiTheme="minorEastAsia" w:cs="Times New Roman" w:hint="eastAsia"/>
          <w:kern w:val="2"/>
        </w:rPr>
        <w:tab/>
      </w:r>
    </w:p>
    <w:p w14:paraId="68171C8B" w14:textId="77777777" w:rsidR="00E32634" w:rsidRPr="001079D5" w:rsidRDefault="00000000">
      <w:pPr>
        <w:pStyle w:val="378020"/>
        <w:keepNext w:val="0"/>
        <w:keepLines w:val="0"/>
        <w:ind w:firstLineChars="200" w:firstLine="420"/>
        <w:jc w:val="left"/>
        <w:rPr>
          <w:rFonts w:ascii="仿宋_GB2312" w:eastAsia="仿宋_GB2312" w:hAnsiTheme="minorEastAsia" w:cs="宋体"/>
          <w:sz w:val="21"/>
          <w:szCs w:val="21"/>
        </w:rPr>
      </w:pPr>
      <w:r w:rsidRPr="001079D5">
        <w:rPr>
          <w:rFonts w:ascii="仿宋_GB2312" w:eastAsia="仿宋_GB2312" w:hAnsiTheme="minorEastAsia" w:cs="宋体"/>
          <w:sz w:val="21"/>
          <w:szCs w:val="21"/>
        </w:rPr>
        <w:t>19</w:t>
      </w:r>
      <w:r w:rsidRPr="001079D5">
        <w:rPr>
          <w:rFonts w:ascii="仿宋_GB2312" w:eastAsia="仿宋_GB2312" w:hAnsiTheme="minorEastAsia" w:cs="宋体" w:hint="eastAsia"/>
          <w:sz w:val="21"/>
          <w:szCs w:val="21"/>
        </w:rPr>
        <w:t>.2 评标原则：遵循公平、公正、科学、择优和市场价格调查的原则。本次招标将选取报价较低且合理的分供商进入议标，报价较高或异常的分供商不进入议标，请投标人谨慎报价。</w:t>
      </w:r>
      <w:bookmarkStart w:id="56" w:name="_Toc31000"/>
    </w:p>
    <w:p w14:paraId="59AEE80C"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r w:rsidRPr="001079D5">
        <w:rPr>
          <w:rFonts w:ascii="仿宋_GB2312" w:eastAsia="仿宋_GB2312" w:hAnsiTheme="minorEastAsia" w:cs="宋体" w:hint="eastAsia"/>
          <w:b/>
          <w:bCs/>
        </w:rPr>
        <w:t>2</w:t>
      </w:r>
      <w:r w:rsidRPr="001079D5">
        <w:rPr>
          <w:rFonts w:ascii="仿宋_GB2312" w:eastAsia="仿宋_GB2312" w:hAnsiTheme="minorEastAsia" w:cs="宋体"/>
          <w:b/>
          <w:bCs/>
        </w:rPr>
        <w:t>0.</w:t>
      </w:r>
      <w:r w:rsidRPr="001079D5">
        <w:rPr>
          <w:rFonts w:ascii="仿宋_GB2312" w:eastAsia="仿宋_GB2312" w:hAnsiTheme="minorEastAsia" w:cs="宋体" w:hint="eastAsia"/>
          <w:b/>
          <w:bCs/>
        </w:rPr>
        <w:t>投标文件的澄清</w:t>
      </w:r>
      <w:bookmarkEnd w:id="56"/>
    </w:p>
    <w:p w14:paraId="2608EF40" w14:textId="77777777" w:rsidR="00E32634" w:rsidRPr="001079D5" w:rsidRDefault="00000000">
      <w:pPr>
        <w:pStyle w:val="ae"/>
        <w:adjustRightInd w:val="0"/>
        <w:snapToGrid w:val="0"/>
        <w:spacing w:line="400" w:lineRule="exact"/>
        <w:ind w:firstLineChars="200" w:firstLine="420"/>
        <w:jc w:val="left"/>
        <w:outlineLvl w:val="2"/>
        <w:rPr>
          <w:rFonts w:ascii="仿宋_GB2312" w:eastAsia="仿宋_GB2312" w:hAnsiTheme="minorEastAsia" w:cs="Times New Roman"/>
          <w:kern w:val="2"/>
        </w:rPr>
      </w:pPr>
      <w:r w:rsidRPr="001079D5">
        <w:rPr>
          <w:rFonts w:ascii="仿宋_GB2312" w:eastAsia="仿宋_GB2312" w:hAnsiTheme="minorEastAsia" w:hint="eastAsia"/>
          <w:kern w:val="2"/>
        </w:rPr>
        <w:t>评标小组可以要求投标人对投标文件中含义不明确的内容作必要的书面澄清和说明，但澄清或说明不得超出投标文件的范围或改变投标文件的实质内容。</w:t>
      </w:r>
    </w:p>
    <w:p w14:paraId="3FCF2A64" w14:textId="77777777" w:rsidR="00E32634" w:rsidRPr="001079D5" w:rsidRDefault="00000000">
      <w:pPr>
        <w:pStyle w:val="378020"/>
        <w:keepNext w:val="0"/>
        <w:keepLines w:val="0"/>
        <w:ind w:firstLineChars="200" w:firstLine="482"/>
        <w:jc w:val="left"/>
        <w:rPr>
          <w:rFonts w:ascii="仿宋_GB2312" w:eastAsia="仿宋_GB2312" w:hAnsiTheme="minorEastAsia"/>
          <w:b/>
          <w:bCs/>
          <w:color w:val="0000FF"/>
        </w:rPr>
      </w:pPr>
      <w:bookmarkStart w:id="57" w:name="_Toc31133"/>
      <w:r w:rsidRPr="001079D5">
        <w:rPr>
          <w:rFonts w:ascii="仿宋_GB2312" w:eastAsia="仿宋_GB2312" w:hAnsiTheme="minorEastAsia" w:cs="宋体" w:hint="eastAsia"/>
          <w:b/>
          <w:bCs/>
        </w:rPr>
        <w:t>2</w:t>
      </w:r>
      <w:r w:rsidRPr="001079D5">
        <w:rPr>
          <w:rFonts w:ascii="仿宋_GB2312" w:eastAsia="仿宋_GB2312" w:hAnsiTheme="minorEastAsia" w:cs="宋体"/>
          <w:b/>
          <w:bCs/>
        </w:rPr>
        <w:t>1</w:t>
      </w:r>
      <w:r w:rsidRPr="001079D5">
        <w:rPr>
          <w:rFonts w:ascii="仿宋_GB2312" w:eastAsia="仿宋_GB2312" w:hAnsiTheme="minorEastAsia" w:cs="宋体" w:hint="eastAsia"/>
          <w:b/>
          <w:bCs/>
        </w:rPr>
        <w:t>.废标处理的条件</w:t>
      </w:r>
      <w:bookmarkEnd w:id="57"/>
    </w:p>
    <w:p w14:paraId="099A0464"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被确定为有重大偏差的投标将作废标处理。</w:t>
      </w:r>
    </w:p>
    <w:p w14:paraId="74A71D6F"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投标人串通投标、围标、以行贿手段谋取中标或者以其它弄虚作假方式投标的将作废标处理。</w:t>
      </w:r>
    </w:p>
    <w:p w14:paraId="4A211280"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.3投标人干扰招标人自行招标的投标将作废标处理。</w:t>
      </w:r>
    </w:p>
    <w:p w14:paraId="43E01D42" w14:textId="77777777" w:rsidR="00E32634" w:rsidRPr="001079D5" w:rsidRDefault="00000000">
      <w:pPr>
        <w:pStyle w:val="1"/>
        <w:keepNext w:val="0"/>
        <w:keepLines w:val="0"/>
        <w:spacing w:before="120" w:after="120" w:line="400" w:lineRule="exact"/>
        <w:ind w:firstLineChars="200" w:firstLine="562"/>
        <w:rPr>
          <w:rFonts w:ascii="仿宋_GB2312" w:eastAsia="仿宋_GB2312" w:hAnsiTheme="minorEastAsia" w:cs="Times New Roman"/>
          <w:bCs w:val="0"/>
          <w:kern w:val="2"/>
          <w:sz w:val="28"/>
          <w:szCs w:val="28"/>
        </w:rPr>
      </w:pPr>
      <w:bookmarkStart w:id="58" w:name="_Toc214335338"/>
      <w:bookmarkStart w:id="59" w:name="_Toc214331814"/>
      <w:bookmarkStart w:id="60" w:name="_Toc214333210"/>
      <w:bookmarkStart w:id="61" w:name="_Toc214336665"/>
      <w:bookmarkStart w:id="62" w:name="_Toc4715"/>
      <w:bookmarkStart w:id="63" w:name="_Toc214339499"/>
      <w:r w:rsidRPr="001079D5">
        <w:rPr>
          <w:rFonts w:ascii="仿宋_GB2312" w:eastAsia="仿宋_GB2312" w:hAnsiTheme="minorEastAsia" w:cs="黑体" w:hint="eastAsia"/>
          <w:bCs w:val="0"/>
          <w:kern w:val="2"/>
          <w:sz w:val="28"/>
          <w:szCs w:val="28"/>
        </w:rPr>
        <w:t>六、定标</w:t>
      </w:r>
      <w:bookmarkEnd w:id="58"/>
      <w:bookmarkEnd w:id="59"/>
      <w:bookmarkEnd w:id="60"/>
      <w:bookmarkEnd w:id="61"/>
      <w:bookmarkEnd w:id="62"/>
      <w:bookmarkEnd w:id="63"/>
    </w:p>
    <w:p w14:paraId="07CF5368"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64" w:name="_Toc30302"/>
      <w:r w:rsidRPr="001079D5">
        <w:rPr>
          <w:rFonts w:ascii="仿宋_GB2312" w:eastAsia="仿宋_GB2312" w:hAnsiTheme="minorEastAsia" w:cs="宋体" w:hint="eastAsia"/>
          <w:b/>
          <w:bCs/>
        </w:rPr>
        <w:t>2</w:t>
      </w:r>
      <w:r w:rsidRPr="001079D5">
        <w:rPr>
          <w:rFonts w:ascii="仿宋_GB2312" w:eastAsia="仿宋_GB2312" w:hAnsiTheme="minorEastAsia" w:cs="宋体"/>
          <w:b/>
          <w:bCs/>
        </w:rPr>
        <w:t>2</w:t>
      </w:r>
      <w:r w:rsidRPr="001079D5">
        <w:rPr>
          <w:rFonts w:ascii="仿宋_GB2312" w:eastAsia="仿宋_GB2312" w:hAnsiTheme="minorEastAsia" w:cs="宋体" w:hint="eastAsia"/>
          <w:b/>
          <w:bCs/>
        </w:rPr>
        <w:t>.定标</w:t>
      </w:r>
      <w:bookmarkEnd w:id="64"/>
    </w:p>
    <w:p w14:paraId="37BF7BDF"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招标人不承诺将合同授予报价最低的投标人。</w:t>
      </w:r>
    </w:p>
    <w:p w14:paraId="47FFF19A"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招标人对评标、定标结果不作任何解释。</w:t>
      </w:r>
    </w:p>
    <w:p w14:paraId="40E487BF"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sz w:val="21"/>
          <w:szCs w:val="21"/>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招标人保留在授标之前任何时候作废处理任何投标，以及宣布招标程序无效或作废标处理所有投标的权力，对受影响的投标人不承担任何责任。</w:t>
      </w:r>
    </w:p>
    <w:p w14:paraId="1A388C52" w14:textId="77777777" w:rsidR="00E32634" w:rsidRPr="001079D5" w:rsidRDefault="00000000">
      <w:pPr>
        <w:spacing w:line="400" w:lineRule="exact"/>
        <w:ind w:firstLineChars="200" w:firstLine="420"/>
        <w:jc w:val="left"/>
        <w:outlineLvl w:val="2"/>
        <w:rPr>
          <w:rFonts w:ascii="仿宋_GB2312" w:eastAsia="仿宋_GB2312" w:hAnsiTheme="minorEastAsia" w:cs="Times New Roman"/>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w:t>
      </w:r>
      <w:r w:rsidRPr="001079D5">
        <w:rPr>
          <w:rFonts w:ascii="仿宋_GB2312" w:eastAsia="仿宋_GB2312" w:hAnsiTheme="minorEastAsia"/>
          <w:sz w:val="21"/>
          <w:szCs w:val="21"/>
        </w:rPr>
        <w:t>4</w:t>
      </w:r>
      <w:r w:rsidRPr="001079D5">
        <w:rPr>
          <w:rFonts w:ascii="仿宋_GB2312" w:eastAsia="仿宋_GB2312" w:hAnsiTheme="minorEastAsia" w:hint="eastAsia"/>
          <w:sz w:val="21"/>
          <w:szCs w:val="21"/>
        </w:rPr>
        <w:t>若排序第一的中标候选人不与招标人签订合同、或放弃中标、或因不可抗力提出不能履行合同、或未按招标文件规定提交履约保证金，招标人可以按中标候选人排序依序确定中标人</w:t>
      </w:r>
      <w:r w:rsidRPr="001079D5">
        <w:rPr>
          <w:rFonts w:ascii="仿宋_GB2312" w:eastAsia="仿宋_GB2312" w:hAnsiTheme="minorEastAsia" w:hint="eastAsia"/>
        </w:rPr>
        <w:t>。</w:t>
      </w:r>
    </w:p>
    <w:p w14:paraId="066BE8C7" w14:textId="77777777" w:rsidR="00E32634" w:rsidRPr="001079D5" w:rsidRDefault="00000000">
      <w:pPr>
        <w:pStyle w:val="378020"/>
        <w:keepNext w:val="0"/>
        <w:keepLines w:val="0"/>
        <w:ind w:firstLineChars="200" w:firstLine="482"/>
        <w:jc w:val="left"/>
        <w:rPr>
          <w:rFonts w:ascii="仿宋_GB2312" w:eastAsia="仿宋_GB2312" w:hAnsiTheme="minorEastAsia"/>
          <w:b/>
          <w:bCs/>
        </w:rPr>
      </w:pPr>
      <w:bookmarkStart w:id="65" w:name="_Toc15618"/>
      <w:r w:rsidRPr="001079D5">
        <w:rPr>
          <w:rFonts w:ascii="仿宋_GB2312" w:eastAsia="仿宋_GB2312" w:hAnsiTheme="minorEastAsia" w:cs="宋体" w:hint="eastAsia"/>
          <w:b/>
          <w:bCs/>
        </w:rPr>
        <w:t>2</w:t>
      </w:r>
      <w:r w:rsidRPr="001079D5">
        <w:rPr>
          <w:rFonts w:ascii="仿宋_GB2312" w:eastAsia="仿宋_GB2312" w:hAnsiTheme="minorEastAsia" w:cs="宋体"/>
          <w:b/>
          <w:bCs/>
        </w:rPr>
        <w:t>3</w:t>
      </w:r>
      <w:r w:rsidRPr="001079D5">
        <w:rPr>
          <w:rFonts w:ascii="仿宋_GB2312" w:eastAsia="仿宋_GB2312" w:hAnsiTheme="minorEastAsia" w:cs="宋体" w:hint="eastAsia"/>
          <w:b/>
          <w:bCs/>
        </w:rPr>
        <w:t>.中标通知</w:t>
      </w:r>
      <w:bookmarkEnd w:id="65"/>
    </w:p>
    <w:p w14:paraId="74CDDC9A"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.1“云筑网”。通过“云筑网”向中标人发出中标通知。</w:t>
      </w:r>
    </w:p>
    <w:p w14:paraId="1894F6A2" w14:textId="77777777" w:rsidR="00E32634" w:rsidRPr="001079D5" w:rsidRDefault="00000000">
      <w:pPr>
        <w:spacing w:line="400" w:lineRule="exact"/>
        <w:ind w:firstLineChars="200" w:firstLine="420"/>
        <w:jc w:val="left"/>
        <w:outlineLvl w:val="2"/>
        <w:rPr>
          <w:rFonts w:ascii="仿宋_GB2312" w:eastAsia="仿宋_GB2312" w:hAnsiTheme="minorEastAsia"/>
          <w:sz w:val="21"/>
          <w:szCs w:val="21"/>
        </w:rPr>
      </w:pPr>
      <w:r w:rsidRPr="001079D5">
        <w:rPr>
          <w:rFonts w:ascii="仿宋_GB2312" w:eastAsia="仿宋_GB2312" w:hAnsiTheme="minorEastAsia" w:hint="eastAsia"/>
          <w:sz w:val="21"/>
          <w:szCs w:val="21"/>
        </w:rPr>
        <w:t>2</w:t>
      </w: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.2“集团官网”。纸版或其它方式通知。</w:t>
      </w:r>
    </w:p>
    <w:p w14:paraId="25C673E7" w14:textId="77777777" w:rsidR="00E32634" w:rsidRPr="001079D5" w:rsidRDefault="00E32634">
      <w:pPr>
        <w:spacing w:line="400" w:lineRule="exact"/>
        <w:jc w:val="center"/>
        <w:outlineLvl w:val="2"/>
        <w:rPr>
          <w:rFonts w:ascii="仿宋_GB2312" w:eastAsia="仿宋_GB2312" w:hAnsiTheme="majorEastAsia"/>
          <w:b/>
          <w:bCs/>
          <w:sz w:val="36"/>
          <w:szCs w:val="36"/>
        </w:rPr>
      </w:pPr>
    </w:p>
    <w:p w14:paraId="6081CF11"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6EF19857" w14:textId="77777777" w:rsidR="00E32634" w:rsidRPr="001079D5" w:rsidRDefault="00000000">
      <w:pPr>
        <w:spacing w:line="400" w:lineRule="exact"/>
        <w:jc w:val="center"/>
        <w:outlineLvl w:val="2"/>
        <w:rPr>
          <w:rFonts w:ascii="仿宋_GB2312" w:eastAsia="仿宋_GB2312" w:hAnsiTheme="majorEastAsia"/>
          <w:b/>
          <w:bCs/>
          <w:sz w:val="28"/>
          <w:szCs w:val="28"/>
        </w:rPr>
      </w:pPr>
      <w:r w:rsidRPr="001079D5">
        <w:rPr>
          <w:rFonts w:ascii="仿宋_GB2312" w:eastAsia="仿宋_GB2312" w:hAnsiTheme="majorEastAsia" w:hint="eastAsia"/>
          <w:b/>
          <w:bCs/>
          <w:sz w:val="28"/>
          <w:szCs w:val="28"/>
        </w:rPr>
        <w:t>第二部分</w:t>
      </w:r>
      <w:r w:rsidRPr="001079D5">
        <w:rPr>
          <w:rFonts w:ascii="仿宋_GB2312" w:eastAsia="仿宋_GB2312" w:hAnsiTheme="majorEastAsia"/>
          <w:b/>
          <w:bCs/>
          <w:sz w:val="28"/>
          <w:szCs w:val="28"/>
        </w:rPr>
        <w:t xml:space="preserve"> </w:t>
      </w:r>
      <w:r w:rsidRPr="001079D5">
        <w:rPr>
          <w:rFonts w:ascii="仿宋_GB2312" w:eastAsia="仿宋_GB2312" w:hAnsiTheme="majorEastAsia" w:hint="eastAsia"/>
          <w:b/>
          <w:bCs/>
          <w:sz w:val="28"/>
          <w:szCs w:val="28"/>
        </w:rPr>
        <w:t>技术标准和图纸</w:t>
      </w:r>
    </w:p>
    <w:p w14:paraId="456E384B" w14:textId="77777777" w:rsidR="00E32634" w:rsidRPr="001079D5" w:rsidRDefault="00000000">
      <w:pPr>
        <w:pStyle w:val="ae"/>
        <w:snapToGrid w:val="0"/>
        <w:spacing w:line="400" w:lineRule="exact"/>
        <w:ind w:firstLineChars="200" w:firstLine="482"/>
        <w:jc w:val="left"/>
        <w:outlineLvl w:val="2"/>
        <w:rPr>
          <w:rFonts w:ascii="仿宋_GB2312" w:eastAsia="仿宋_GB2312" w:hAnsi="宋体"/>
          <w:b/>
          <w:kern w:val="2"/>
          <w:sz w:val="24"/>
          <w:szCs w:val="24"/>
        </w:rPr>
      </w:pPr>
      <w:r w:rsidRPr="001079D5">
        <w:rPr>
          <w:rFonts w:ascii="仿宋_GB2312" w:eastAsia="仿宋_GB2312" w:hAnsi="宋体" w:hint="eastAsia"/>
          <w:b/>
          <w:kern w:val="2"/>
          <w:sz w:val="24"/>
          <w:szCs w:val="24"/>
        </w:rPr>
        <w:t>1.质量要求</w:t>
      </w:r>
    </w:p>
    <w:p w14:paraId="3072644C"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2F7E834A"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1.2乙方提供产品的材质证明书：执行标准、品种、代号、强度等级、生产者名称、生产许可</w:t>
      </w:r>
      <w:r w:rsidRPr="001079D5">
        <w:rPr>
          <w:rFonts w:ascii="仿宋_GB2312" w:eastAsia="仿宋_GB2312" w:hAnsi="宋体" w:hint="eastAsia"/>
          <w:kern w:val="2"/>
        </w:rPr>
        <w:lastRenderedPageBreak/>
        <w:t>证标志及编号、出厂编号、包装日期、净含量等，按规定期限要求对产品质量负责。</w:t>
      </w:r>
    </w:p>
    <w:p w14:paraId="237F72E5"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1.3乙方必须承担以劣充优，遗留及掩盖隐患所造成的经济损失和法律责任。</w:t>
      </w:r>
    </w:p>
    <w:p w14:paraId="6B6779D4" w14:textId="77777777" w:rsidR="00E32634" w:rsidRPr="001079D5" w:rsidRDefault="00000000">
      <w:pPr>
        <w:pStyle w:val="ae"/>
        <w:snapToGrid w:val="0"/>
        <w:spacing w:line="400" w:lineRule="exact"/>
        <w:ind w:firstLineChars="200" w:firstLine="482"/>
        <w:jc w:val="left"/>
        <w:outlineLvl w:val="2"/>
        <w:rPr>
          <w:rFonts w:ascii="仿宋_GB2312" w:eastAsia="仿宋_GB2312" w:hAnsi="宋体"/>
          <w:kern w:val="2"/>
          <w:sz w:val="24"/>
          <w:szCs w:val="24"/>
        </w:rPr>
      </w:pPr>
      <w:r w:rsidRPr="001079D5">
        <w:rPr>
          <w:rFonts w:ascii="仿宋_GB2312" w:eastAsia="仿宋_GB2312" w:hAnsi="宋体" w:hint="eastAsia"/>
          <w:b/>
          <w:sz w:val="24"/>
          <w:szCs w:val="24"/>
        </w:rPr>
        <w:t>2.质量标准、技术规范、图纸、质量保证期和验收标准</w:t>
      </w:r>
    </w:p>
    <w:p w14:paraId="7BB9B485" w14:textId="77777777" w:rsidR="00E32634" w:rsidRPr="001079D5" w:rsidRDefault="00000000">
      <w:pPr>
        <w:spacing w:line="400" w:lineRule="exact"/>
        <w:ind w:left="525"/>
        <w:rPr>
          <w:rFonts w:ascii="仿宋_GB2312" w:eastAsia="仿宋_GB2312" w:hAnsi="宋体" w:cs="宋体"/>
          <w:sz w:val="21"/>
          <w:szCs w:val="21"/>
        </w:rPr>
      </w:pPr>
      <w:r w:rsidRPr="001079D5">
        <w:rPr>
          <w:rFonts w:ascii="仿宋_GB2312" w:eastAsia="仿宋_GB2312" w:hAnsi="宋体" w:cs="宋体" w:hint="eastAsia"/>
          <w:sz w:val="21"/>
          <w:szCs w:val="21"/>
        </w:rPr>
        <w:t>1.质量要求：</w:t>
      </w:r>
    </w:p>
    <w:p w14:paraId="1E4F51EC"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1.1物资必须满足以下标准及要求，且满足中华人民共和国国家、地方及行业最新颁布的相关标准及技术规范，如果规范、标准、要求适用于同一种情况，则以标准高者为准：</w:t>
      </w:r>
    </w:p>
    <w:p w14:paraId="64068B19"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《箱式房模块化组合房屋技术规程》(CECS 334-2013)；</w:t>
      </w:r>
    </w:p>
    <w:p w14:paraId="6A13190B"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《建筑工程施工质量验收统一标准》GB50300-2013；</w:t>
      </w:r>
    </w:p>
    <w:p w14:paraId="79B4A877"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《屋面工程施工质量验收规范》GB50207-2012；</w:t>
      </w:r>
    </w:p>
    <w:p w14:paraId="22AFC588"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《工业安装工程施工质量验收统一标准》GB50252-2010；</w:t>
      </w:r>
    </w:p>
    <w:p w14:paraId="4C39C640"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《建筑物防雷工程施工与质量验收规范》GB50601-2010；</w:t>
      </w:r>
    </w:p>
    <w:p w14:paraId="5F7768E7"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《建筑结构加固工程施工质量验收规范》GB50550-2010；</w:t>
      </w:r>
    </w:p>
    <w:p w14:paraId="03005617"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《轻型钢结构住宅技术规程》JGJ209-2010；</w:t>
      </w:r>
    </w:p>
    <w:p w14:paraId="3EF3609C"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《玻璃幕墙工程质量检验标准》JGJ/T139-2020；</w:t>
      </w:r>
    </w:p>
    <w:p w14:paraId="19CE199E"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《箱式房检验规范》(2012)；</w:t>
      </w:r>
    </w:p>
    <w:p w14:paraId="12B97DD2"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《建筑结构荷载规范》GB50009—2012；</w:t>
      </w:r>
    </w:p>
    <w:p w14:paraId="711C9656" w14:textId="77777777"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《建设工程施工现场消防安全技术规范》GB50720-2011</w:t>
      </w:r>
    </w:p>
    <w:p w14:paraId="70C05228" w14:textId="77777777" w:rsidR="00E32634" w:rsidRPr="001079D5" w:rsidRDefault="00000000">
      <w:pPr>
        <w:pStyle w:val="a0"/>
        <w:spacing w:line="400" w:lineRule="exact"/>
        <w:ind w:firstLineChars="200" w:firstLine="420"/>
        <w:rPr>
          <w:rFonts w:ascii="仿宋_GB2312" w:eastAsia="仿宋_GB2312"/>
          <w:kern w:val="2"/>
          <w:sz w:val="21"/>
          <w:szCs w:val="21"/>
        </w:rPr>
      </w:pPr>
      <w:r w:rsidRPr="001079D5">
        <w:rPr>
          <w:rFonts w:ascii="仿宋_GB2312" w:eastAsia="仿宋_GB2312" w:hint="eastAsia"/>
          <w:kern w:val="2"/>
          <w:sz w:val="21"/>
          <w:szCs w:val="21"/>
        </w:rPr>
        <w:t>《建筑装饰装修工程质量验收标准》（GB 50210-2018）</w:t>
      </w:r>
    </w:p>
    <w:p w14:paraId="1D1CBE8C" w14:textId="53652D3B" w:rsidR="00E32634" w:rsidRPr="001079D5" w:rsidRDefault="00000000">
      <w:pPr>
        <w:spacing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施工图纸、技术规范和</w:t>
      </w:r>
      <w:r w:rsidR="003A1131" w:rsidRPr="001079D5">
        <w:rPr>
          <w:rFonts w:ascii="仿宋_GB2312" w:eastAsia="仿宋_GB2312" w:hAnsi="宋体" w:cs="宋体" w:hint="eastAsia"/>
          <w:sz w:val="21"/>
          <w:szCs w:val="21"/>
        </w:rPr>
        <w:t>中建路桥集团</w:t>
      </w:r>
      <w:r w:rsidRPr="001079D5">
        <w:rPr>
          <w:rFonts w:ascii="仿宋_GB2312" w:eastAsia="仿宋_GB2312" w:hAnsi="宋体" w:cs="宋体" w:hint="eastAsia"/>
          <w:sz w:val="21"/>
          <w:szCs w:val="21"/>
        </w:rPr>
        <w:t>装配式建筑有限公司下发的关于箱式房的相关要求。</w:t>
      </w:r>
    </w:p>
    <w:p w14:paraId="72C6B7A1" w14:textId="77777777" w:rsidR="00E32634" w:rsidRPr="001079D5" w:rsidRDefault="00000000">
      <w:pPr>
        <w:snapToGrid w:val="0"/>
        <w:spacing w:before="100"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1.2材料与合同明确规格品牌相一致。</w:t>
      </w:r>
    </w:p>
    <w:p w14:paraId="4C7F9339" w14:textId="77777777" w:rsidR="00E32634" w:rsidRPr="001079D5" w:rsidRDefault="00000000">
      <w:pPr>
        <w:snapToGrid w:val="0"/>
        <w:spacing w:before="100"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1.3需要提供轻钢结构原材料应有的质量保证书，结构构件出厂合格证明书。</w:t>
      </w:r>
    </w:p>
    <w:p w14:paraId="553FD5BC" w14:textId="77777777" w:rsidR="00E32634" w:rsidRPr="001079D5" w:rsidRDefault="00000000">
      <w:pPr>
        <w:snapToGrid w:val="0"/>
        <w:spacing w:before="100"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1.4彩钢、铝合金、膨胀螺栓等连接材料的产品质量证明书，表面不得锈迹、污斑、麻点、划痕等。</w:t>
      </w:r>
    </w:p>
    <w:p w14:paraId="0CF779F2"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2.乙方负责将产品运到甲方指定地点，装卸和运输途中的产品损坏、丢失由乙方负责更换，由此造成的损失由乙方承担。乙方材料运输车的运输、装车、返回全过程出现任何意外，均由乙方承担责任。</w:t>
      </w:r>
    </w:p>
    <w:p w14:paraId="0D0DFAEE" w14:textId="77777777" w:rsidR="00E32634" w:rsidRPr="001079D5" w:rsidRDefault="00000000">
      <w:pPr>
        <w:snapToGrid w:val="0"/>
        <w:spacing w:before="100" w:line="400" w:lineRule="exact"/>
        <w:ind w:firstLineChars="200" w:firstLine="420"/>
        <w:rPr>
          <w:rFonts w:ascii="仿宋_GB2312" w:eastAsia="仿宋_GB2312" w:hAnsi="宋体" w:cs="宋体"/>
          <w:sz w:val="21"/>
          <w:szCs w:val="21"/>
        </w:rPr>
      </w:pPr>
      <w:r w:rsidRPr="001079D5">
        <w:rPr>
          <w:rFonts w:ascii="仿宋_GB2312" w:eastAsia="仿宋_GB2312" w:hAnsi="宋体" w:cs="宋体" w:hint="eastAsia"/>
          <w:sz w:val="21"/>
          <w:szCs w:val="21"/>
        </w:rPr>
        <w:t>3.服务质量：应承诺严格执行招标人随时提出的计划要求，并对招标人对质量配合提出的问题及时予以解决。</w:t>
      </w:r>
    </w:p>
    <w:p w14:paraId="6C6030E9"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4.装饰部分：</w:t>
      </w:r>
    </w:p>
    <w:p w14:paraId="41413A2E"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4.1隔墙工程；包括放线、骨架制作安装、预留洞口、面板安装、接缝处理等；</w:t>
      </w:r>
    </w:p>
    <w:p w14:paraId="7E61C0F6"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4.2防水工程：包括基层清理、裂缝处理、基层找平、找坡、抹圆角、外漏管件等部位接缝处理、材料运输、涂刷、闭水试验等；</w:t>
      </w:r>
    </w:p>
    <w:p w14:paraId="56E1D1DA" w14:textId="7B9BD0D7" w:rsidR="00E32634" w:rsidRPr="001079D5" w:rsidRDefault="00000000" w:rsidP="00D356C6">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4.3其他工程：坡道、台阶、窗台板、栏杆、栏板、扶手、厕所隔断、伸缩缝、洗手台面制安、清镜、排烟管井等施工。</w:t>
      </w:r>
    </w:p>
    <w:p w14:paraId="303C8F55" w14:textId="74251EA1"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lastRenderedPageBreak/>
        <w:t>4.</w:t>
      </w:r>
      <w:r w:rsidR="00D356C6" w:rsidRPr="001079D5">
        <w:rPr>
          <w:rFonts w:ascii="仿宋_GB2312" w:eastAsia="仿宋_GB2312" w:hAnsi="宋体"/>
          <w:kern w:val="2"/>
        </w:rPr>
        <w:t>4</w:t>
      </w:r>
      <w:r w:rsidRPr="001079D5">
        <w:rPr>
          <w:rFonts w:ascii="仿宋_GB2312" w:eastAsia="仿宋_GB2312" w:hAnsi="宋体" w:hint="eastAsia"/>
          <w:kern w:val="2"/>
        </w:rPr>
        <w:t>以上工作内容包含其相应的各项措施项目费用（包括但不限于模板的支设及拆除、脚手架搭拆等技术措施以及雨季施工、夜间施工、材料二次及多次搬运（含钢筋自集中加工棚至施工部位倒运费用）、现场成品保护、检验试验配合（如：取样、试块制作）等组织措施费）。</w:t>
      </w:r>
    </w:p>
    <w:p w14:paraId="1E538261"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5.技术规范清单：</w:t>
      </w:r>
    </w:p>
    <w:p w14:paraId="04BD7632"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5.1国家现行设计、施工及验收规范、规程、标准的规定。</w:t>
      </w:r>
    </w:p>
    <w:p w14:paraId="736BFD0E"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5.2河北省关于箱式房供应及安装的规范、标准、规程或规定。</w:t>
      </w:r>
    </w:p>
    <w:p w14:paraId="10D7F853" w14:textId="77777777" w:rsidR="00E32634" w:rsidRPr="001079D5" w:rsidRDefault="00000000">
      <w:pPr>
        <w:pStyle w:val="ae"/>
        <w:snapToGrid w:val="0"/>
        <w:spacing w:line="400" w:lineRule="exact"/>
        <w:ind w:firstLineChars="200" w:firstLine="420"/>
        <w:jc w:val="left"/>
        <w:outlineLvl w:val="2"/>
        <w:rPr>
          <w:rFonts w:ascii="仿宋_GB2312" w:eastAsia="仿宋_GB2312" w:hAnsi="宋体"/>
          <w:kern w:val="2"/>
        </w:rPr>
      </w:pPr>
      <w:r w:rsidRPr="001079D5">
        <w:rPr>
          <w:rFonts w:ascii="仿宋_GB2312" w:eastAsia="仿宋_GB2312" w:hAnsi="宋体" w:hint="eastAsia"/>
          <w:kern w:val="2"/>
        </w:rPr>
        <w:t>5.3其他由装配式建筑有限公司指定的工程规范和技术说明。</w:t>
      </w:r>
    </w:p>
    <w:p w14:paraId="485E53E8"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65C5B742"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6D143FDB"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3CE2AF71"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5F7157B1"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1A3E12BF" w14:textId="57914642" w:rsidR="00E32634" w:rsidRDefault="00E32634">
      <w:pPr>
        <w:spacing w:line="400" w:lineRule="exact"/>
        <w:jc w:val="center"/>
        <w:outlineLvl w:val="0"/>
        <w:rPr>
          <w:rFonts w:ascii="仿宋_GB2312" w:eastAsia="仿宋_GB2312" w:hAnsiTheme="majorEastAsia"/>
          <w:b/>
          <w:bCs/>
          <w:sz w:val="36"/>
          <w:szCs w:val="36"/>
        </w:rPr>
      </w:pPr>
    </w:p>
    <w:p w14:paraId="7B412D63" w14:textId="0E771FE3" w:rsidR="007F12AB" w:rsidRDefault="007F12AB" w:rsidP="007F12AB">
      <w:pPr>
        <w:pStyle w:val="a0"/>
      </w:pPr>
    </w:p>
    <w:p w14:paraId="0B0EF0C1" w14:textId="5736D2CF" w:rsidR="007F12AB" w:rsidRDefault="007F12AB" w:rsidP="007F12AB">
      <w:pPr>
        <w:pStyle w:val="Default"/>
      </w:pPr>
    </w:p>
    <w:p w14:paraId="6D423FF7" w14:textId="219CCEBC" w:rsidR="007F12AB" w:rsidRDefault="007F12AB" w:rsidP="007F12AB">
      <w:pPr>
        <w:pStyle w:val="Default"/>
      </w:pPr>
    </w:p>
    <w:p w14:paraId="17B3BA45" w14:textId="64FDB6D7" w:rsidR="007F12AB" w:rsidRDefault="007F12AB" w:rsidP="007F12AB">
      <w:pPr>
        <w:pStyle w:val="Default"/>
      </w:pPr>
    </w:p>
    <w:p w14:paraId="745C44C6" w14:textId="12C744A3" w:rsidR="007F12AB" w:rsidRDefault="007F12AB" w:rsidP="007F12AB">
      <w:pPr>
        <w:pStyle w:val="Default"/>
      </w:pPr>
    </w:p>
    <w:p w14:paraId="01A0D97D" w14:textId="12C453B3" w:rsidR="007F12AB" w:rsidRDefault="007F12AB" w:rsidP="007F12AB">
      <w:pPr>
        <w:pStyle w:val="Default"/>
      </w:pPr>
    </w:p>
    <w:p w14:paraId="10CBB1DA" w14:textId="7172C388" w:rsidR="007F12AB" w:rsidRDefault="007F12AB" w:rsidP="007F12AB">
      <w:pPr>
        <w:pStyle w:val="Default"/>
      </w:pPr>
    </w:p>
    <w:p w14:paraId="5AC43DF7" w14:textId="358A1136" w:rsidR="007F12AB" w:rsidRDefault="007F12AB" w:rsidP="007F12AB">
      <w:pPr>
        <w:pStyle w:val="Default"/>
      </w:pPr>
    </w:p>
    <w:p w14:paraId="0CC30E5A" w14:textId="320A3BFB" w:rsidR="007F12AB" w:rsidRDefault="007F12AB" w:rsidP="007F12AB">
      <w:pPr>
        <w:pStyle w:val="Default"/>
      </w:pPr>
    </w:p>
    <w:p w14:paraId="4DABE93E" w14:textId="571FE04A" w:rsidR="007F12AB" w:rsidRDefault="007F12AB" w:rsidP="007F12AB">
      <w:pPr>
        <w:pStyle w:val="Default"/>
      </w:pPr>
    </w:p>
    <w:p w14:paraId="7CEC5EE1" w14:textId="1300E270" w:rsidR="007F12AB" w:rsidRDefault="007F12AB" w:rsidP="007F12AB">
      <w:pPr>
        <w:pStyle w:val="Default"/>
      </w:pPr>
    </w:p>
    <w:p w14:paraId="23FBB08A" w14:textId="09B06D69" w:rsidR="007F12AB" w:rsidRDefault="007F12AB" w:rsidP="007F12AB">
      <w:pPr>
        <w:pStyle w:val="Default"/>
      </w:pPr>
    </w:p>
    <w:p w14:paraId="50620F5D" w14:textId="5CF441CB" w:rsidR="007F12AB" w:rsidRDefault="007F12AB" w:rsidP="007F12AB">
      <w:pPr>
        <w:pStyle w:val="Default"/>
      </w:pPr>
    </w:p>
    <w:p w14:paraId="218CEEE0" w14:textId="36B4D0F5" w:rsidR="007F12AB" w:rsidRDefault="007F12AB" w:rsidP="007F12AB">
      <w:pPr>
        <w:pStyle w:val="Default"/>
      </w:pPr>
    </w:p>
    <w:p w14:paraId="51C108B7" w14:textId="757839C8" w:rsidR="007F12AB" w:rsidRDefault="007F12AB" w:rsidP="007F12AB">
      <w:pPr>
        <w:pStyle w:val="Default"/>
      </w:pPr>
    </w:p>
    <w:p w14:paraId="204D9DAD" w14:textId="5CA6BE9A" w:rsidR="007F12AB" w:rsidRDefault="007F12AB" w:rsidP="007F12AB">
      <w:pPr>
        <w:pStyle w:val="Default"/>
      </w:pPr>
    </w:p>
    <w:p w14:paraId="03EB021A" w14:textId="69BC3EFD" w:rsidR="007F12AB" w:rsidRDefault="007F12AB" w:rsidP="007F12AB">
      <w:pPr>
        <w:pStyle w:val="Default"/>
      </w:pPr>
    </w:p>
    <w:p w14:paraId="75C95BCE" w14:textId="48D3DD41" w:rsidR="007F12AB" w:rsidRDefault="007F12AB" w:rsidP="007F12AB">
      <w:pPr>
        <w:pStyle w:val="Default"/>
      </w:pPr>
    </w:p>
    <w:p w14:paraId="02DBE45A" w14:textId="48D40D16" w:rsidR="007F12AB" w:rsidRDefault="007F12AB" w:rsidP="007F12AB">
      <w:pPr>
        <w:pStyle w:val="Default"/>
      </w:pPr>
    </w:p>
    <w:p w14:paraId="0A06EE46" w14:textId="46EF9F6A" w:rsidR="007F12AB" w:rsidRDefault="007F12AB" w:rsidP="007F12AB">
      <w:pPr>
        <w:pStyle w:val="Default"/>
      </w:pPr>
    </w:p>
    <w:p w14:paraId="71C370E2" w14:textId="71CE83F6" w:rsidR="007F12AB" w:rsidRDefault="007F12AB" w:rsidP="007F12AB">
      <w:pPr>
        <w:pStyle w:val="Default"/>
      </w:pPr>
    </w:p>
    <w:p w14:paraId="1AA969EF" w14:textId="7051A926" w:rsidR="007F12AB" w:rsidRDefault="007F12AB" w:rsidP="007F12AB">
      <w:pPr>
        <w:pStyle w:val="Default"/>
      </w:pPr>
    </w:p>
    <w:p w14:paraId="07D300E8" w14:textId="44D67F8D" w:rsidR="007F12AB" w:rsidRDefault="007F12AB" w:rsidP="007F12AB">
      <w:pPr>
        <w:pStyle w:val="Default"/>
      </w:pPr>
    </w:p>
    <w:p w14:paraId="73E811B2" w14:textId="28FBD2D3" w:rsidR="007F12AB" w:rsidRDefault="007F12AB" w:rsidP="007F12AB">
      <w:pPr>
        <w:pStyle w:val="Default"/>
      </w:pPr>
    </w:p>
    <w:p w14:paraId="5FD3B78D" w14:textId="77777777" w:rsidR="007F12AB" w:rsidRPr="007F12AB" w:rsidRDefault="007F12AB" w:rsidP="007F12AB">
      <w:pPr>
        <w:pStyle w:val="Default"/>
      </w:pPr>
    </w:p>
    <w:p w14:paraId="5A61DD03"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77689BB2" w14:textId="77777777" w:rsidR="00E32634" w:rsidRPr="001079D5" w:rsidRDefault="00E32634">
      <w:pPr>
        <w:rPr>
          <w:rFonts w:ascii="仿宋_GB2312" w:eastAsia="仿宋_GB2312" w:hAnsiTheme="majorEastAsia"/>
          <w:b/>
          <w:bCs/>
          <w:sz w:val="36"/>
          <w:szCs w:val="36"/>
        </w:rPr>
      </w:pPr>
    </w:p>
    <w:p w14:paraId="7B62D465" w14:textId="77777777" w:rsidR="00E32634" w:rsidRPr="001079D5" w:rsidRDefault="00000000">
      <w:pPr>
        <w:spacing w:line="400" w:lineRule="exact"/>
        <w:jc w:val="center"/>
        <w:outlineLvl w:val="0"/>
        <w:rPr>
          <w:rFonts w:ascii="仿宋_GB2312" w:eastAsia="仿宋_GB2312" w:hAnsiTheme="majorEastAsia"/>
          <w:b/>
          <w:bCs/>
          <w:sz w:val="28"/>
          <w:szCs w:val="28"/>
        </w:rPr>
      </w:pPr>
      <w:r w:rsidRPr="001079D5">
        <w:rPr>
          <w:rFonts w:ascii="仿宋_GB2312" w:eastAsia="仿宋_GB2312" w:hAnsiTheme="majorEastAsia" w:hint="eastAsia"/>
          <w:b/>
          <w:bCs/>
          <w:sz w:val="28"/>
          <w:szCs w:val="28"/>
        </w:rPr>
        <w:lastRenderedPageBreak/>
        <w:t>第三部分 投标文件格式</w:t>
      </w:r>
    </w:p>
    <w:p w14:paraId="197B18BD" w14:textId="77777777" w:rsidR="00E32634" w:rsidRPr="001079D5" w:rsidRDefault="00E32634">
      <w:pPr>
        <w:widowControl/>
        <w:jc w:val="center"/>
        <w:rPr>
          <w:rFonts w:ascii="宋体" w:hAnsi="宋体" w:cs="宋体"/>
          <w:color w:val="000000"/>
          <w:sz w:val="36"/>
          <w:szCs w:val="36"/>
        </w:rPr>
      </w:pPr>
    </w:p>
    <w:p w14:paraId="2270C063" w14:textId="77777777" w:rsidR="00E32634" w:rsidRPr="001079D5" w:rsidRDefault="00E32634">
      <w:pPr>
        <w:widowControl/>
        <w:jc w:val="center"/>
        <w:rPr>
          <w:rFonts w:ascii="宋体" w:hAnsi="宋体" w:cs="宋体"/>
          <w:color w:val="000000"/>
          <w:sz w:val="36"/>
          <w:szCs w:val="36"/>
        </w:rPr>
      </w:pPr>
    </w:p>
    <w:p w14:paraId="5A915281" w14:textId="77777777" w:rsidR="00E32634" w:rsidRPr="001079D5" w:rsidRDefault="00E32634">
      <w:pPr>
        <w:widowControl/>
        <w:jc w:val="center"/>
        <w:rPr>
          <w:rFonts w:ascii="宋体" w:hAnsi="宋体" w:cs="宋体"/>
          <w:color w:val="000000"/>
          <w:sz w:val="36"/>
          <w:szCs w:val="36"/>
        </w:rPr>
      </w:pPr>
    </w:p>
    <w:p w14:paraId="14171614" w14:textId="77777777" w:rsidR="00E32634" w:rsidRPr="001079D5" w:rsidRDefault="00E32634">
      <w:pPr>
        <w:widowControl/>
        <w:jc w:val="center"/>
        <w:rPr>
          <w:rFonts w:ascii="宋体" w:hAnsi="宋体" w:cs="宋体"/>
          <w:color w:val="000000"/>
          <w:sz w:val="36"/>
          <w:szCs w:val="36"/>
        </w:rPr>
      </w:pPr>
    </w:p>
    <w:p w14:paraId="54B6B05E" w14:textId="77777777" w:rsidR="00E32634" w:rsidRPr="001079D5" w:rsidRDefault="00E32634">
      <w:pPr>
        <w:widowControl/>
        <w:rPr>
          <w:rFonts w:ascii="宋体" w:hAnsi="宋体" w:cs="宋体"/>
          <w:color w:val="000000"/>
          <w:sz w:val="36"/>
          <w:szCs w:val="36"/>
        </w:rPr>
      </w:pPr>
    </w:p>
    <w:p w14:paraId="7F98DB57" w14:textId="77777777" w:rsidR="00E32634" w:rsidRPr="001079D5" w:rsidRDefault="00000000">
      <w:pPr>
        <w:widowControl/>
        <w:jc w:val="center"/>
        <w:rPr>
          <w:rFonts w:ascii="宋体" w:hAnsi="宋体" w:cs="宋体"/>
          <w:b/>
          <w:color w:val="000000"/>
          <w:sz w:val="72"/>
          <w:szCs w:val="72"/>
        </w:rPr>
      </w:pPr>
      <w:r w:rsidRPr="001079D5">
        <w:rPr>
          <w:rFonts w:ascii="宋体" w:hAnsi="宋体" w:cs="宋体" w:hint="eastAsia"/>
          <w:b/>
          <w:color w:val="000000"/>
          <w:sz w:val="72"/>
          <w:szCs w:val="72"/>
        </w:rPr>
        <w:t>投 标 文 件</w:t>
      </w:r>
    </w:p>
    <w:p w14:paraId="2623869A" w14:textId="77777777" w:rsidR="00E32634" w:rsidRPr="001079D5" w:rsidRDefault="00E32634">
      <w:pPr>
        <w:widowControl/>
        <w:jc w:val="center"/>
        <w:rPr>
          <w:rFonts w:ascii="宋体" w:hAnsi="宋体" w:cs="宋体"/>
          <w:color w:val="000000"/>
          <w:sz w:val="36"/>
          <w:szCs w:val="36"/>
        </w:rPr>
      </w:pPr>
    </w:p>
    <w:p w14:paraId="3BEF8E4C" w14:textId="77777777" w:rsidR="00E32634" w:rsidRPr="001079D5" w:rsidRDefault="00E32634">
      <w:pPr>
        <w:widowControl/>
        <w:ind w:leftChars="887" w:left="3773" w:hangingChars="546" w:hanging="1644"/>
        <w:rPr>
          <w:rFonts w:ascii="宋体" w:hAnsi="宋体" w:cs="宋体"/>
          <w:b/>
          <w:color w:val="000000"/>
          <w:sz w:val="30"/>
          <w:szCs w:val="30"/>
        </w:rPr>
      </w:pPr>
    </w:p>
    <w:p w14:paraId="7032D6F8" w14:textId="77777777" w:rsidR="00E32634" w:rsidRPr="001079D5" w:rsidRDefault="00E32634">
      <w:pPr>
        <w:widowControl/>
        <w:ind w:leftChars="1114" w:left="3840" w:hangingChars="387" w:hanging="1166"/>
        <w:rPr>
          <w:rFonts w:ascii="宋体" w:hAnsi="宋体" w:cs="宋体"/>
          <w:b/>
          <w:color w:val="000000"/>
          <w:sz w:val="30"/>
          <w:szCs w:val="30"/>
        </w:rPr>
      </w:pPr>
    </w:p>
    <w:p w14:paraId="696DCE5E" w14:textId="77777777" w:rsidR="00E32634" w:rsidRPr="001079D5" w:rsidRDefault="00000000">
      <w:pPr>
        <w:spacing w:line="500" w:lineRule="exact"/>
        <w:jc w:val="center"/>
        <w:rPr>
          <w:rFonts w:ascii="宋体" w:hAnsi="宋体" w:cs="宋体"/>
          <w:b/>
          <w:color w:val="000000"/>
          <w:sz w:val="28"/>
          <w:szCs w:val="28"/>
        </w:rPr>
      </w:pPr>
      <w:r w:rsidRPr="001079D5">
        <w:rPr>
          <w:rFonts w:ascii="宋体" w:hAnsi="宋体" w:cs="宋体" w:hint="eastAsia"/>
          <w:b/>
          <w:color w:val="000000"/>
          <w:sz w:val="28"/>
          <w:szCs w:val="28"/>
        </w:rPr>
        <w:t xml:space="preserve"> 项目名称</w:t>
      </w:r>
      <w:r w:rsidRPr="001079D5">
        <w:rPr>
          <w:rFonts w:ascii="宋体" w:hAnsi="宋体" w:cs="宋体" w:hint="eastAsia"/>
          <w:b/>
          <w:color w:val="000000"/>
          <w:sz w:val="30"/>
          <w:szCs w:val="30"/>
        </w:rPr>
        <w:t>：</w:t>
      </w:r>
      <w:r w:rsidRPr="001079D5">
        <w:rPr>
          <w:rFonts w:ascii="宋体" w:hAnsi="宋体" w:cs="宋体" w:hint="eastAsia"/>
          <w:b/>
          <w:color w:val="000000"/>
          <w:sz w:val="28"/>
          <w:szCs w:val="28"/>
        </w:rPr>
        <w:t>中建路桥集团装配式建筑有限公司</w:t>
      </w:r>
    </w:p>
    <w:p w14:paraId="3492EA1B" w14:textId="2755BEF7" w:rsidR="00E32634" w:rsidRPr="001079D5" w:rsidRDefault="000106EA">
      <w:pPr>
        <w:spacing w:line="500" w:lineRule="exact"/>
        <w:jc w:val="center"/>
        <w:rPr>
          <w:rFonts w:ascii="宋体" w:hAnsi="宋体" w:cs="宋体"/>
          <w:b/>
          <w:color w:val="000000"/>
          <w:sz w:val="28"/>
          <w:szCs w:val="28"/>
        </w:rPr>
      </w:pPr>
      <w:r w:rsidRPr="001079D5">
        <w:rPr>
          <w:rFonts w:ascii="宋体" w:hAnsi="宋体" w:cs="宋体" w:hint="eastAsia"/>
          <w:b/>
          <w:color w:val="000000"/>
          <w:sz w:val="28"/>
          <w:szCs w:val="28"/>
          <w:u w:val="single"/>
        </w:rPr>
        <w:t>石太高速公路改扩建工程3分部</w:t>
      </w:r>
      <w:r w:rsidRPr="001079D5">
        <w:rPr>
          <w:rFonts w:ascii="宋体" w:hAnsi="宋体" w:cs="宋体" w:hint="eastAsia"/>
          <w:b/>
          <w:color w:val="000000"/>
          <w:sz w:val="28"/>
          <w:szCs w:val="28"/>
        </w:rPr>
        <w:t>项目经理部</w:t>
      </w:r>
    </w:p>
    <w:p w14:paraId="032BCE40" w14:textId="77777777" w:rsidR="00E32634" w:rsidRPr="001079D5" w:rsidRDefault="00000000">
      <w:pPr>
        <w:spacing w:line="500" w:lineRule="exact"/>
        <w:jc w:val="center"/>
        <w:rPr>
          <w:rFonts w:ascii="宋体" w:hAnsi="宋体" w:cs="宋体"/>
          <w:b/>
          <w:color w:val="000000"/>
          <w:sz w:val="28"/>
          <w:szCs w:val="28"/>
        </w:rPr>
      </w:pPr>
      <w:r w:rsidRPr="001079D5">
        <w:rPr>
          <w:rFonts w:ascii="宋体" w:hAnsi="宋体" w:cs="宋体" w:hint="eastAsia"/>
          <w:b/>
          <w:color w:val="000000"/>
          <w:sz w:val="28"/>
          <w:szCs w:val="28"/>
          <w:u w:val="single"/>
        </w:rPr>
        <w:t xml:space="preserve"> 箱式房 </w:t>
      </w:r>
      <w:r w:rsidRPr="001079D5">
        <w:rPr>
          <w:rFonts w:ascii="宋体" w:hAnsi="宋体" w:cs="宋体" w:hint="eastAsia"/>
          <w:b/>
          <w:color w:val="000000"/>
          <w:sz w:val="28"/>
          <w:szCs w:val="28"/>
        </w:rPr>
        <w:t>采购项目</w:t>
      </w:r>
    </w:p>
    <w:p w14:paraId="429428D1" w14:textId="77777777" w:rsidR="00E32634" w:rsidRPr="001079D5" w:rsidRDefault="00000000">
      <w:pPr>
        <w:widowControl/>
        <w:tabs>
          <w:tab w:val="left" w:pos="1134"/>
        </w:tabs>
        <w:rPr>
          <w:rFonts w:ascii="宋体" w:hAnsi="宋体" w:cs="宋体"/>
          <w:b/>
          <w:color w:val="000000"/>
          <w:sz w:val="28"/>
          <w:szCs w:val="28"/>
        </w:rPr>
      </w:pPr>
      <w:r w:rsidRPr="001079D5">
        <w:rPr>
          <w:rFonts w:ascii="宋体" w:hAnsi="宋体" w:cs="宋体" w:hint="eastAsia"/>
          <w:b/>
          <w:color w:val="000000"/>
          <w:sz w:val="28"/>
          <w:szCs w:val="28"/>
        </w:rPr>
        <w:t xml:space="preserve">        </w:t>
      </w:r>
    </w:p>
    <w:p w14:paraId="48EEC347" w14:textId="58358053" w:rsidR="00E32634" w:rsidRPr="001079D5" w:rsidRDefault="00000000">
      <w:pPr>
        <w:widowControl/>
        <w:tabs>
          <w:tab w:val="left" w:pos="1134"/>
        </w:tabs>
        <w:ind w:firstLineChars="500" w:firstLine="1405"/>
        <w:jc w:val="left"/>
        <w:rPr>
          <w:rFonts w:ascii="宋体" w:hAnsi="宋体" w:cs="宋体"/>
          <w:b/>
          <w:color w:val="000000"/>
          <w:sz w:val="28"/>
          <w:szCs w:val="28"/>
          <w:u w:val="single"/>
        </w:rPr>
      </w:pPr>
      <w:r w:rsidRPr="001079D5">
        <w:rPr>
          <w:rFonts w:ascii="宋体" w:hAnsi="宋体" w:cs="宋体" w:hint="eastAsia"/>
          <w:b/>
          <w:color w:val="000000"/>
          <w:sz w:val="28"/>
          <w:szCs w:val="28"/>
        </w:rPr>
        <w:t>招标编号：</w:t>
      </w:r>
      <w:r w:rsidRPr="001079D5">
        <w:rPr>
          <w:rFonts w:ascii="宋体" w:hAnsi="宋体" w:cs="宋体" w:hint="eastAsia"/>
          <w:b/>
          <w:color w:val="000000"/>
          <w:sz w:val="28"/>
          <w:szCs w:val="28"/>
          <w:u w:val="single"/>
        </w:rPr>
        <w:t xml:space="preserve"> </w:t>
      </w:r>
      <w:r w:rsidR="003A1131" w:rsidRPr="001079D5">
        <w:rPr>
          <w:rFonts w:asciiTheme="majorEastAsia" w:eastAsiaTheme="majorEastAsia" w:hAnsiTheme="majorEastAsia" w:cs="Times New Roman"/>
          <w:b/>
          <w:color w:val="000000"/>
          <w:sz w:val="28"/>
          <w:szCs w:val="28"/>
          <w:u w:val="single"/>
        </w:rPr>
        <w:t>ZJLQZP-FGZB-</w:t>
      </w:r>
      <w:r w:rsidR="003A1131" w:rsidRPr="001079D5">
        <w:rPr>
          <w:rFonts w:asciiTheme="majorEastAsia" w:eastAsiaTheme="majorEastAsia" w:hAnsiTheme="majorEastAsia" w:cs="Times New Roman" w:hint="eastAsia"/>
          <w:b/>
          <w:color w:val="000000"/>
          <w:sz w:val="28"/>
          <w:szCs w:val="28"/>
          <w:u w:val="single"/>
        </w:rPr>
        <w:t>石太-001号</w:t>
      </w:r>
      <w:r w:rsidRPr="001079D5">
        <w:rPr>
          <w:rFonts w:ascii="宋体" w:hAnsi="宋体" w:cs="宋体" w:hint="eastAsia"/>
          <w:b/>
          <w:color w:val="000000"/>
          <w:sz w:val="28"/>
          <w:szCs w:val="28"/>
          <w:u w:val="single"/>
        </w:rPr>
        <w:t xml:space="preserve">  </w:t>
      </w:r>
    </w:p>
    <w:p w14:paraId="0AC6541C" w14:textId="77777777" w:rsidR="00E32634" w:rsidRPr="007F12AB" w:rsidRDefault="00E32634">
      <w:pPr>
        <w:widowControl/>
        <w:ind w:leftChars="1114" w:left="3840" w:hangingChars="387" w:hanging="1166"/>
        <w:rPr>
          <w:rFonts w:ascii="宋体" w:hAnsi="宋体" w:cs="宋体"/>
          <w:b/>
          <w:color w:val="000000"/>
          <w:sz w:val="30"/>
          <w:szCs w:val="30"/>
        </w:rPr>
      </w:pPr>
    </w:p>
    <w:p w14:paraId="75957D6D" w14:textId="77777777" w:rsidR="00E32634" w:rsidRPr="001079D5" w:rsidRDefault="00E32634">
      <w:pPr>
        <w:widowControl/>
        <w:ind w:leftChars="1114" w:left="4067" w:hangingChars="387" w:hanging="1393"/>
        <w:rPr>
          <w:rFonts w:ascii="宋体" w:hAnsi="宋体" w:cs="宋体"/>
          <w:color w:val="000000"/>
          <w:sz w:val="36"/>
          <w:szCs w:val="36"/>
        </w:rPr>
      </w:pPr>
    </w:p>
    <w:p w14:paraId="02F9B4D7" w14:textId="77777777" w:rsidR="00E32634" w:rsidRPr="001079D5" w:rsidRDefault="00E32634">
      <w:pPr>
        <w:pStyle w:val="23"/>
        <w:ind w:left="480"/>
      </w:pPr>
    </w:p>
    <w:p w14:paraId="409B417F" w14:textId="77777777" w:rsidR="00E32634" w:rsidRPr="001079D5" w:rsidRDefault="00E32634">
      <w:pPr>
        <w:widowControl/>
        <w:ind w:leftChars="1114" w:left="4067" w:hangingChars="387" w:hanging="1393"/>
        <w:jc w:val="center"/>
        <w:rPr>
          <w:rFonts w:ascii="宋体" w:hAnsi="宋体" w:cs="宋体"/>
          <w:color w:val="000000"/>
          <w:sz w:val="36"/>
          <w:szCs w:val="36"/>
        </w:rPr>
      </w:pPr>
    </w:p>
    <w:p w14:paraId="1F2C711E" w14:textId="77777777" w:rsidR="00E32634" w:rsidRPr="001079D5" w:rsidRDefault="00E32634">
      <w:pPr>
        <w:widowControl/>
        <w:ind w:leftChars="1114" w:left="4067" w:hangingChars="387" w:hanging="1393"/>
        <w:jc w:val="center"/>
        <w:rPr>
          <w:rFonts w:ascii="宋体" w:hAnsi="宋体" w:cs="宋体"/>
          <w:color w:val="000000"/>
          <w:sz w:val="36"/>
          <w:szCs w:val="36"/>
        </w:rPr>
      </w:pPr>
    </w:p>
    <w:p w14:paraId="06FC5D6D" w14:textId="77777777" w:rsidR="00E32634" w:rsidRPr="001079D5" w:rsidRDefault="00000000">
      <w:pPr>
        <w:widowControl/>
        <w:spacing w:line="480" w:lineRule="auto"/>
        <w:ind w:leftChars="565" w:left="3426" w:hangingChars="859" w:hanging="2070"/>
        <w:jc w:val="left"/>
        <w:rPr>
          <w:rFonts w:ascii="宋体" w:hAnsi="宋体" w:cs="宋体"/>
          <w:b/>
          <w:color w:val="000000"/>
          <w:u w:val="single"/>
        </w:rPr>
      </w:pPr>
      <w:r w:rsidRPr="001079D5">
        <w:rPr>
          <w:rFonts w:ascii="宋体" w:hAnsi="宋体" w:cs="宋体" w:hint="eastAsia"/>
          <w:b/>
          <w:color w:val="000000"/>
        </w:rPr>
        <w:t>投标物资名称：</w:t>
      </w:r>
      <w:r w:rsidRPr="001079D5">
        <w:rPr>
          <w:rFonts w:ascii="宋体" w:hAnsi="宋体" w:cs="宋体" w:hint="eastAsia"/>
          <w:b/>
          <w:color w:val="000000"/>
          <w:u w:val="single"/>
        </w:rPr>
        <w:t xml:space="preserve">            箱式房            </w:t>
      </w:r>
      <w:r w:rsidRPr="001079D5">
        <w:rPr>
          <w:rFonts w:ascii="宋体" w:hAnsi="宋体" w:cs="宋体"/>
          <w:b/>
          <w:color w:val="000000"/>
          <w:u w:val="single"/>
        </w:rPr>
        <w:t xml:space="preserve">  </w:t>
      </w:r>
    </w:p>
    <w:p w14:paraId="1A98C3B1" w14:textId="77777777" w:rsidR="00E32634" w:rsidRPr="001079D5" w:rsidRDefault="00000000">
      <w:pPr>
        <w:widowControl/>
        <w:spacing w:line="480" w:lineRule="auto"/>
        <w:ind w:leftChars="565" w:left="3426" w:hangingChars="859" w:hanging="2070"/>
        <w:jc w:val="left"/>
        <w:rPr>
          <w:rFonts w:ascii="宋体" w:hAnsi="宋体" w:cs="宋体"/>
          <w:b/>
          <w:color w:val="000000"/>
          <w:u w:val="single"/>
        </w:rPr>
      </w:pPr>
      <w:r w:rsidRPr="001079D5">
        <w:rPr>
          <w:rFonts w:ascii="宋体" w:hAnsi="宋体" w:cs="宋体" w:hint="eastAsia"/>
          <w:b/>
          <w:color w:val="000000"/>
        </w:rPr>
        <w:t>投标单位：（公章）</w:t>
      </w:r>
      <w:r w:rsidRPr="001079D5">
        <w:rPr>
          <w:rFonts w:ascii="宋体" w:hAnsi="宋体" w:cs="宋体" w:hint="eastAsia"/>
          <w:b/>
          <w:color w:val="000000"/>
          <w:u w:val="single"/>
        </w:rPr>
        <w:t xml:space="preserve">                       </w:t>
      </w:r>
      <w:r w:rsidRPr="001079D5">
        <w:rPr>
          <w:rFonts w:ascii="宋体" w:hAnsi="宋体" w:cs="宋体"/>
          <w:b/>
          <w:color w:val="000000"/>
          <w:u w:val="single"/>
        </w:rPr>
        <w:t xml:space="preserve">     </w:t>
      </w:r>
      <w:r w:rsidRPr="001079D5">
        <w:rPr>
          <w:rFonts w:ascii="宋体" w:hAnsi="宋体" w:cs="宋体" w:hint="eastAsia"/>
          <w:b/>
          <w:color w:val="000000"/>
          <w:u w:val="single"/>
        </w:rPr>
        <w:t xml:space="preserve"> </w:t>
      </w:r>
    </w:p>
    <w:p w14:paraId="71980D67" w14:textId="77777777" w:rsidR="00E32634" w:rsidRPr="001079D5" w:rsidRDefault="00000000">
      <w:pPr>
        <w:widowControl/>
        <w:spacing w:line="480" w:lineRule="auto"/>
        <w:ind w:leftChars="565" w:left="3426" w:hangingChars="859" w:hanging="2070"/>
        <w:jc w:val="left"/>
        <w:rPr>
          <w:rFonts w:ascii="宋体" w:hAnsi="宋体" w:cs="宋体"/>
          <w:b/>
          <w:color w:val="000000"/>
        </w:rPr>
      </w:pPr>
      <w:r w:rsidRPr="001079D5">
        <w:rPr>
          <w:rFonts w:ascii="宋体" w:hAnsi="宋体" w:cs="宋体" w:hint="eastAsia"/>
          <w:b/>
          <w:color w:val="000000"/>
        </w:rPr>
        <w:t>投标联系人：</w:t>
      </w:r>
      <w:r w:rsidRPr="001079D5">
        <w:rPr>
          <w:rFonts w:ascii="宋体" w:hAnsi="宋体" w:cs="宋体" w:hint="eastAsia"/>
          <w:b/>
          <w:color w:val="000000"/>
          <w:u w:val="single"/>
        </w:rPr>
        <w:t xml:space="preserve">                             </w:t>
      </w:r>
      <w:r w:rsidRPr="001079D5">
        <w:rPr>
          <w:rFonts w:ascii="宋体" w:hAnsi="宋体" w:cs="宋体"/>
          <w:b/>
          <w:color w:val="000000"/>
          <w:u w:val="single"/>
        </w:rPr>
        <w:t xml:space="preserve"> </w:t>
      </w:r>
      <w:r w:rsidRPr="001079D5">
        <w:rPr>
          <w:rFonts w:ascii="宋体" w:hAnsi="宋体" w:cs="宋体" w:hint="eastAsia"/>
          <w:b/>
          <w:color w:val="000000"/>
          <w:u w:val="single"/>
        </w:rPr>
        <w:t xml:space="preserve">    </w:t>
      </w:r>
    </w:p>
    <w:p w14:paraId="714719C8" w14:textId="77777777" w:rsidR="00E32634" w:rsidRPr="001079D5" w:rsidRDefault="00000000">
      <w:pPr>
        <w:widowControl/>
        <w:spacing w:line="480" w:lineRule="auto"/>
        <w:ind w:leftChars="565" w:left="3426" w:hangingChars="859" w:hanging="2070"/>
        <w:jc w:val="left"/>
        <w:rPr>
          <w:rFonts w:ascii="宋体" w:hAnsi="宋体" w:cs="宋体"/>
          <w:b/>
          <w:color w:val="000000"/>
        </w:rPr>
      </w:pPr>
      <w:r w:rsidRPr="001079D5">
        <w:rPr>
          <w:rFonts w:ascii="宋体" w:hAnsi="宋体" w:cs="宋体" w:hint="eastAsia"/>
          <w:b/>
          <w:color w:val="000000"/>
        </w:rPr>
        <w:t>联系电话：</w:t>
      </w:r>
      <w:r w:rsidRPr="001079D5">
        <w:rPr>
          <w:rFonts w:ascii="宋体" w:hAnsi="宋体" w:cs="宋体" w:hint="eastAsia"/>
          <w:b/>
          <w:color w:val="000000"/>
          <w:u w:val="single"/>
        </w:rPr>
        <w:t xml:space="preserve">                                    </w:t>
      </w:r>
    </w:p>
    <w:p w14:paraId="4FB5071D" w14:textId="77777777" w:rsidR="00E32634" w:rsidRPr="001079D5" w:rsidRDefault="00000000">
      <w:pPr>
        <w:widowControl/>
        <w:spacing w:line="480" w:lineRule="auto"/>
        <w:ind w:leftChars="565" w:left="3426" w:hangingChars="859" w:hanging="2070"/>
        <w:jc w:val="left"/>
        <w:rPr>
          <w:rFonts w:ascii="宋体" w:hAnsi="宋体" w:cs="宋体"/>
          <w:b/>
          <w:color w:val="000000"/>
          <w:sz w:val="36"/>
          <w:szCs w:val="36"/>
          <w:u w:val="single"/>
        </w:rPr>
      </w:pPr>
      <w:r w:rsidRPr="001079D5">
        <w:rPr>
          <w:rFonts w:ascii="宋体" w:hAnsi="宋体" w:cs="宋体" w:hint="eastAsia"/>
          <w:b/>
          <w:color w:val="000000"/>
        </w:rPr>
        <w:t>投标日期：</w:t>
      </w:r>
      <w:r w:rsidRPr="001079D5">
        <w:rPr>
          <w:rFonts w:ascii="宋体" w:hAnsi="宋体" w:cs="宋体" w:hint="eastAsia"/>
          <w:b/>
          <w:color w:val="000000"/>
          <w:u w:val="single"/>
        </w:rPr>
        <w:t xml:space="preserve">                           </w:t>
      </w:r>
      <w:r w:rsidRPr="001079D5">
        <w:rPr>
          <w:rFonts w:ascii="宋体" w:hAnsi="宋体" w:cs="宋体"/>
          <w:b/>
          <w:color w:val="000000"/>
          <w:u w:val="single"/>
        </w:rPr>
        <w:t xml:space="preserve">  </w:t>
      </w:r>
      <w:r w:rsidRPr="001079D5">
        <w:rPr>
          <w:rFonts w:ascii="宋体" w:hAnsi="宋体" w:cs="宋体" w:hint="eastAsia"/>
          <w:b/>
          <w:color w:val="000000"/>
          <w:u w:val="single"/>
        </w:rPr>
        <w:t xml:space="preserve">      </w:t>
      </w:r>
    </w:p>
    <w:p w14:paraId="6EDECE4E"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749D8051"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5950988A"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03F8BC61" w14:textId="77777777" w:rsidR="00E32634" w:rsidRPr="001079D5" w:rsidRDefault="00E32634">
      <w:pPr>
        <w:spacing w:line="400" w:lineRule="exact"/>
        <w:jc w:val="center"/>
        <w:outlineLvl w:val="0"/>
        <w:rPr>
          <w:rFonts w:ascii="仿宋_GB2312" w:eastAsia="仿宋_GB2312" w:hAnsiTheme="majorEastAsia"/>
          <w:b/>
          <w:bCs/>
          <w:sz w:val="36"/>
          <w:szCs w:val="36"/>
        </w:rPr>
      </w:pPr>
    </w:p>
    <w:p w14:paraId="785F8B55" w14:textId="77777777" w:rsidR="00E32634" w:rsidRPr="001079D5" w:rsidRDefault="00000000">
      <w:pPr>
        <w:widowControl/>
        <w:jc w:val="left"/>
        <w:rPr>
          <w:rFonts w:ascii="仿宋_GB2312" w:eastAsia="仿宋_GB2312" w:hAnsiTheme="minorEastAsia" w:cs="宋体"/>
          <w:b/>
          <w:w w:val="90"/>
        </w:rPr>
      </w:pPr>
      <w:r w:rsidRPr="001079D5">
        <w:rPr>
          <w:rFonts w:ascii="仿宋_GB2312" w:eastAsia="仿宋_GB2312" w:hAnsiTheme="minorEastAsia" w:cs="宋体"/>
          <w:b/>
          <w:w w:val="90"/>
        </w:rPr>
        <w:br w:type="page"/>
      </w:r>
    </w:p>
    <w:p w14:paraId="047141A1" w14:textId="77777777" w:rsidR="00E32634" w:rsidRPr="001079D5" w:rsidRDefault="00000000">
      <w:pPr>
        <w:spacing w:line="360" w:lineRule="auto"/>
        <w:jc w:val="left"/>
        <w:rPr>
          <w:rFonts w:ascii="仿宋_GB2312" w:eastAsia="仿宋_GB2312" w:hAnsiTheme="minorEastAsia" w:cs="宋体"/>
          <w:b/>
          <w:w w:val="90"/>
        </w:rPr>
      </w:pPr>
      <w:r w:rsidRPr="001079D5">
        <w:rPr>
          <w:rFonts w:ascii="仿宋_GB2312" w:eastAsia="仿宋_GB2312" w:hAnsiTheme="minorEastAsia" w:cs="宋体" w:hint="eastAsia"/>
          <w:b/>
          <w:w w:val="90"/>
        </w:rPr>
        <w:lastRenderedPageBreak/>
        <w:t>1</w:t>
      </w:r>
      <w:r w:rsidRPr="001079D5">
        <w:rPr>
          <w:rFonts w:ascii="仿宋_GB2312" w:eastAsia="仿宋_GB2312" w:hAnsiTheme="minorEastAsia" w:cs="宋体"/>
          <w:b/>
          <w:w w:val="90"/>
        </w:rPr>
        <w:t>.</w:t>
      </w:r>
    </w:p>
    <w:p w14:paraId="07EF79CF" w14:textId="77777777" w:rsidR="00E32634" w:rsidRPr="001079D5" w:rsidRDefault="00000000">
      <w:pPr>
        <w:spacing w:line="400" w:lineRule="exact"/>
        <w:jc w:val="center"/>
        <w:rPr>
          <w:rFonts w:ascii="仿宋_GB2312" w:eastAsia="仿宋_GB2312" w:hAnsiTheme="minorEastAsia" w:cs="宋体"/>
          <w:sz w:val="28"/>
          <w:szCs w:val="28"/>
        </w:rPr>
      </w:pPr>
      <w:r w:rsidRPr="001079D5">
        <w:rPr>
          <w:rFonts w:ascii="仿宋_GB2312" w:eastAsia="仿宋_GB2312" w:hAnsiTheme="minorEastAsia" w:cs="宋体" w:hint="eastAsia"/>
          <w:b/>
          <w:sz w:val="28"/>
          <w:szCs w:val="28"/>
        </w:rPr>
        <w:t>投标书</w:t>
      </w:r>
    </w:p>
    <w:p w14:paraId="0920B625" w14:textId="77777777" w:rsidR="00E32634" w:rsidRPr="001079D5" w:rsidRDefault="00000000">
      <w:pPr>
        <w:spacing w:line="400" w:lineRule="exact"/>
        <w:ind w:firstLineChars="200" w:firstLine="422"/>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b/>
          <w:bCs/>
          <w:sz w:val="21"/>
          <w:szCs w:val="21"/>
        </w:rPr>
        <w:t>致：</w:t>
      </w:r>
      <w:r w:rsidRPr="001079D5">
        <w:rPr>
          <w:rFonts w:ascii="仿宋_GB2312" w:eastAsia="仿宋_GB2312" w:hAnsiTheme="minorEastAsia" w:cs="宋体" w:hint="eastAsia"/>
          <w:sz w:val="21"/>
          <w:szCs w:val="21"/>
          <w:u w:val="single"/>
        </w:rPr>
        <w:t>中建路桥集团装配式建筑有限公司</w:t>
      </w:r>
    </w:p>
    <w:p w14:paraId="46F868E8"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根据已收到的该工程招标文件及所有相关资料，经研究我公司愿承担贵公司所需</w:t>
      </w:r>
      <w:r w:rsidRPr="001079D5">
        <w:rPr>
          <w:rFonts w:ascii="仿宋_GB2312" w:eastAsia="仿宋_GB2312" w:hAnsiTheme="minorEastAsia" w:cs="宋体" w:hint="eastAsia"/>
          <w:sz w:val="21"/>
          <w:szCs w:val="21"/>
          <w:u w:val="single"/>
        </w:rPr>
        <w:t>箱式房</w:t>
      </w:r>
      <w:r w:rsidRPr="001079D5">
        <w:rPr>
          <w:rFonts w:ascii="仿宋_GB2312" w:eastAsia="仿宋_GB2312" w:hAnsiTheme="minorEastAsia" w:cs="宋体" w:hint="eastAsia"/>
          <w:sz w:val="21"/>
          <w:szCs w:val="21"/>
        </w:rPr>
        <w:t>的供应。具体投标内容如下：</w:t>
      </w:r>
    </w:p>
    <w:p w14:paraId="42DD605A"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1.对本招标文件的确认和意见</w:t>
      </w:r>
    </w:p>
    <w:p w14:paraId="41C62EE4"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1.1 是否确认本招标文件投标须知：      （   ）是   （   ）否</w:t>
      </w:r>
    </w:p>
    <w:p w14:paraId="6B01C4A1"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2.工期</w:t>
      </w:r>
    </w:p>
    <w:p w14:paraId="3DE15298"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完全满足贵公司根据工程进度提出的供应计划要求，按照要求的规格型号、供应进度保质保量供应所需材料，并承诺对供货迟延造成的工程损失承担全部责任。</w:t>
      </w:r>
    </w:p>
    <w:p w14:paraId="082A5FAC"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3.报价：附后</w:t>
      </w:r>
    </w:p>
    <w:p w14:paraId="5CA503C7"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4.质量</w:t>
      </w:r>
    </w:p>
    <w:p w14:paraId="418ECF45"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质量达到贵公司招标文件要求的标准，满足投标须知中所列的相应条件，并承诺对产品质量出现问题造成的工程损失承担全部责任。</w:t>
      </w:r>
    </w:p>
    <w:p w14:paraId="1EB26C13"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u w:val="single"/>
        </w:rPr>
      </w:pPr>
      <w:r w:rsidRPr="001079D5">
        <w:rPr>
          <w:rFonts w:ascii="仿宋_GB2312" w:eastAsia="仿宋_GB2312" w:hAnsiTheme="minorEastAsia" w:cs="宋体" w:hint="eastAsia"/>
          <w:sz w:val="21"/>
          <w:szCs w:val="21"/>
        </w:rPr>
        <w:t>进一步的质量承诺：</w:t>
      </w:r>
      <w:r w:rsidRPr="001079D5">
        <w:rPr>
          <w:rFonts w:ascii="仿宋_GB2312" w:eastAsia="仿宋_GB2312" w:hAnsiTheme="minorEastAsia" w:cs="宋体" w:hint="eastAsia"/>
          <w:sz w:val="21"/>
          <w:szCs w:val="21"/>
          <w:u w:val="single"/>
        </w:rPr>
        <w:t xml:space="preserve">                                              </w:t>
      </w:r>
    </w:p>
    <w:p w14:paraId="3DE8DEDB"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5.交货</w:t>
      </w:r>
    </w:p>
    <w:p w14:paraId="29BA5C1D"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满足投标须知中所列的相应条件。</w:t>
      </w:r>
    </w:p>
    <w:p w14:paraId="6D6C953B"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6.服务</w:t>
      </w:r>
    </w:p>
    <w:p w14:paraId="79A5EA52"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本着用户第一、服务至上的原则，投标人保证提供全面的服务。</w:t>
      </w:r>
    </w:p>
    <w:p w14:paraId="6D1B4F96"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6.1遵守贵公司及项目关于环保、安全等方面的ISO9001、ISO14001、OHSMS18000认证有关标准之要求。</w:t>
      </w:r>
    </w:p>
    <w:p w14:paraId="4BC91AD0"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6.2物资按要求保质保量及时送达现场，并卸至贵司指定的位置。</w:t>
      </w:r>
    </w:p>
    <w:p w14:paraId="7D1677FF"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6.3物资卸货严格符合项目要求，存放到相应位置。</w:t>
      </w:r>
    </w:p>
    <w:p w14:paraId="62067B0E"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6.4出现问题及时解决。</w:t>
      </w:r>
    </w:p>
    <w:p w14:paraId="2DABA706"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6.4.1我司及时委派质检专业人员协同项目查明原因。</w:t>
      </w:r>
    </w:p>
    <w:p w14:paraId="2D3349FA"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6.4.2质量原因将按照以下程序解决：</w:t>
      </w:r>
    </w:p>
    <w:p w14:paraId="23A9C986"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6.4.2.1及时将不合格物资退出场外；</w:t>
      </w:r>
    </w:p>
    <w:p w14:paraId="43A4DB04"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6.4.2.2若贵司同意，我司将在不合格物资退厂的同时提供新的物资；</w:t>
      </w:r>
    </w:p>
    <w:p w14:paraId="26731148"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6.4.2.3若由于不合格物资原因造成的检测费用、工程工期延迟、工程损失及其它总包方损失等问题，投标人将承担相应的经济赔偿。</w:t>
      </w:r>
    </w:p>
    <w:p w14:paraId="276AAF0E"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6.5竭力满足贵司及项目提出的有关工期及材料的其他要求。</w:t>
      </w:r>
    </w:p>
    <w:p w14:paraId="42CA72E5"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7.保障</w:t>
      </w:r>
    </w:p>
    <w:p w14:paraId="6BA6879E"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7.1投标人将保证严格按照贵司根据工程材料需用计划提出的要求，按时完成物资的供应工作。</w:t>
      </w:r>
    </w:p>
    <w:p w14:paraId="6EAD9CBA"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7.2若投标人在执行合同期间没有供货合同中所要求的钢筋，投标人将在市场上进行采购以保障贵司工程工期，由此可能造成的经济损失由投标人自行承担。</w:t>
      </w:r>
    </w:p>
    <w:p w14:paraId="15626DCE"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lastRenderedPageBreak/>
        <w:t>7.3未按时供货，可由贵司自行采购，投标人将承担因此增加的一切费用，并承担由此造成的损失。</w:t>
      </w:r>
    </w:p>
    <w:p w14:paraId="7C1B3067"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7.4投标人认可贵司的材料需用可能与中标时所签合同确定的数量不同，投标人认可此种数量调整，并确保不会因此种调整而影响供货时间和质量及服务水平，也不会因此提出索赔。</w:t>
      </w:r>
    </w:p>
    <w:p w14:paraId="3A1CE4F1"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8.结算方式</w:t>
      </w:r>
    </w:p>
    <w:p w14:paraId="0187BF68" w14:textId="77777777" w:rsidR="00E32634" w:rsidRPr="001079D5" w:rsidRDefault="00000000">
      <w:pPr>
        <w:snapToGrid w:val="0"/>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投标人愿意接受贵司采用银行电汇及承兑汇票、供应链金融等非现金付款方式支付形式作为结算方式。承兑汇票、供应链金融等非现金付款方式支付比例不低于</w:t>
      </w:r>
      <w:r w:rsidRPr="001079D5">
        <w:rPr>
          <w:rFonts w:ascii="仿宋_GB2312" w:eastAsia="仿宋_GB2312" w:hAnsiTheme="minorEastAsia" w:cs="宋体" w:hint="eastAsia"/>
          <w:sz w:val="21"/>
          <w:szCs w:val="21"/>
          <w:u w:val="single"/>
        </w:rPr>
        <w:t xml:space="preserve"> 30 </w:t>
      </w:r>
      <w:r w:rsidRPr="001079D5">
        <w:rPr>
          <w:rFonts w:ascii="仿宋_GB2312" w:eastAsia="仿宋_GB2312" w:hAnsiTheme="minorEastAsia" w:cs="宋体" w:hint="eastAsia"/>
          <w:sz w:val="21"/>
          <w:szCs w:val="21"/>
        </w:rPr>
        <w:t>%。</w:t>
      </w:r>
    </w:p>
    <w:p w14:paraId="4FC6A1B1" w14:textId="77777777" w:rsidR="00E32634" w:rsidRPr="001079D5" w:rsidRDefault="00000000">
      <w:pPr>
        <w:spacing w:line="400" w:lineRule="exact"/>
        <w:ind w:firstLineChars="200" w:firstLine="422"/>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b/>
          <w:sz w:val="21"/>
          <w:szCs w:val="21"/>
        </w:rPr>
        <w:t>9投标书附件</w:t>
      </w:r>
    </w:p>
    <w:p w14:paraId="1235E3E3"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9.1详细的报价清单</w:t>
      </w:r>
    </w:p>
    <w:p w14:paraId="38743F93"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9.2其他需要说明的事项</w:t>
      </w:r>
    </w:p>
    <w:p w14:paraId="5EB7C883" w14:textId="77777777" w:rsidR="00E32634" w:rsidRPr="001079D5" w:rsidRDefault="00000000">
      <w:pPr>
        <w:spacing w:line="400" w:lineRule="exact"/>
        <w:ind w:firstLineChars="200" w:firstLine="422"/>
        <w:jc w:val="left"/>
        <w:outlineLvl w:val="2"/>
        <w:rPr>
          <w:rFonts w:ascii="仿宋_GB2312" w:eastAsia="仿宋_GB2312" w:hAnsiTheme="minorEastAsia" w:cs="宋体"/>
          <w:b/>
          <w:sz w:val="21"/>
          <w:szCs w:val="21"/>
        </w:rPr>
      </w:pPr>
      <w:r w:rsidRPr="001079D5">
        <w:rPr>
          <w:rFonts w:ascii="仿宋_GB2312" w:eastAsia="仿宋_GB2312" w:hAnsiTheme="minorEastAsia" w:cs="宋体" w:hint="eastAsia"/>
          <w:b/>
          <w:sz w:val="21"/>
          <w:szCs w:val="21"/>
        </w:rPr>
        <w:t>10.附注</w:t>
      </w:r>
    </w:p>
    <w:p w14:paraId="4B9428D3"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10.1本投标书一旦被招标人接纳即成为正式有效的合同文件，且本投标书连同投标人的书面接纳文件将成为约束双方的、具有法律效力的文件。</w:t>
      </w:r>
    </w:p>
    <w:p w14:paraId="0DEEFB53"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10.2我公司同意在递交了投标文件后，将与贵公司进一步对所投的全部内容与贵公司协商与调整（如贵公司要求），并愿意按协商与调整后的结果修改原报价内容。</w:t>
      </w:r>
    </w:p>
    <w:p w14:paraId="242C5C5F" w14:textId="77777777" w:rsidR="00E32634" w:rsidRPr="001079D5" w:rsidRDefault="00000000">
      <w:pPr>
        <w:spacing w:line="400" w:lineRule="exact"/>
        <w:ind w:firstLineChars="200" w:firstLine="42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ab/>
      </w:r>
    </w:p>
    <w:p w14:paraId="54E06B59" w14:textId="77777777" w:rsidR="00E32634" w:rsidRPr="001079D5" w:rsidRDefault="00E32634">
      <w:pPr>
        <w:spacing w:line="360" w:lineRule="auto"/>
        <w:ind w:firstLineChars="2434" w:firstLine="5111"/>
        <w:rPr>
          <w:rFonts w:ascii="仿宋_GB2312" w:eastAsia="仿宋_GB2312" w:hAnsiTheme="minorEastAsia" w:cs="宋体"/>
          <w:sz w:val="21"/>
          <w:szCs w:val="21"/>
        </w:rPr>
      </w:pPr>
    </w:p>
    <w:p w14:paraId="40831012" w14:textId="77777777" w:rsidR="00E32634" w:rsidRPr="001079D5" w:rsidRDefault="00E32634">
      <w:pPr>
        <w:spacing w:line="400" w:lineRule="exact"/>
        <w:ind w:firstLineChars="2434" w:firstLine="5111"/>
        <w:rPr>
          <w:rFonts w:ascii="仿宋_GB2312" w:eastAsia="仿宋_GB2312" w:hAnsiTheme="minorEastAsia" w:cs="宋体"/>
          <w:sz w:val="21"/>
          <w:szCs w:val="21"/>
        </w:rPr>
      </w:pPr>
    </w:p>
    <w:p w14:paraId="7F0C5B1A" w14:textId="77777777" w:rsidR="00E32634" w:rsidRPr="001079D5" w:rsidRDefault="00000000">
      <w:pPr>
        <w:spacing w:line="400" w:lineRule="exact"/>
        <w:ind w:firstLineChars="2434" w:firstLine="5111"/>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投标人（盖章）：</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 xml:space="preserve">                                 </w:t>
      </w:r>
    </w:p>
    <w:p w14:paraId="180FE91D" w14:textId="77777777" w:rsidR="00E32634" w:rsidRPr="001079D5" w:rsidRDefault="00000000">
      <w:pPr>
        <w:spacing w:line="400" w:lineRule="exact"/>
        <w:ind w:firstLineChars="2450" w:firstLine="5145"/>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法  人  代 表：</w:t>
      </w:r>
      <w:r w:rsidRPr="001079D5">
        <w:rPr>
          <w:rFonts w:ascii="仿宋_GB2312" w:eastAsia="仿宋_GB2312" w:hAnsiTheme="minorEastAsia" w:cs="宋体" w:hint="eastAsia"/>
          <w:sz w:val="21"/>
          <w:szCs w:val="21"/>
          <w:u w:val="single"/>
        </w:rPr>
        <w:t xml:space="preserve">             </w:t>
      </w:r>
    </w:p>
    <w:p w14:paraId="356EA9F8" w14:textId="77777777" w:rsidR="00E32634" w:rsidRPr="001079D5" w:rsidRDefault="00000000">
      <w:pPr>
        <w:spacing w:line="400" w:lineRule="exact"/>
        <w:ind w:firstLineChars="2400" w:firstLine="5040"/>
        <w:rPr>
          <w:rFonts w:ascii="仿宋_GB2312" w:eastAsia="仿宋_GB2312" w:hAnsiTheme="minorEastAsia" w:cs="宋体"/>
          <w:w w:val="90"/>
          <w:sz w:val="21"/>
          <w:szCs w:val="21"/>
        </w:rPr>
      </w:pPr>
      <w:r w:rsidRPr="001079D5">
        <w:rPr>
          <w:rFonts w:ascii="仿宋_GB2312" w:eastAsia="仿宋_GB2312" w:hAnsiTheme="minorEastAsia" w:cs="宋体" w:hint="eastAsia"/>
          <w:sz w:val="21"/>
          <w:szCs w:val="21"/>
        </w:rPr>
        <w:t xml:space="preserve">        </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年</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月</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 xml:space="preserve"> 日</w:t>
      </w:r>
    </w:p>
    <w:p w14:paraId="717B5DEA" w14:textId="77777777" w:rsidR="00E32634" w:rsidRPr="001079D5" w:rsidRDefault="00E32634">
      <w:pPr>
        <w:jc w:val="left"/>
        <w:rPr>
          <w:rFonts w:ascii="仿宋_GB2312" w:eastAsia="仿宋_GB2312" w:hAnsiTheme="minorEastAsia" w:cs="宋体"/>
          <w:szCs w:val="21"/>
        </w:rPr>
      </w:pPr>
    </w:p>
    <w:p w14:paraId="24CEDD82" w14:textId="77777777" w:rsidR="00E32634" w:rsidRPr="001079D5" w:rsidRDefault="00E32634">
      <w:pPr>
        <w:jc w:val="left"/>
        <w:rPr>
          <w:rFonts w:ascii="仿宋_GB2312" w:eastAsia="仿宋_GB2312" w:hAnsiTheme="minorEastAsia" w:cs="宋体"/>
          <w:b/>
          <w:w w:val="90"/>
          <w:sz w:val="32"/>
          <w:szCs w:val="32"/>
        </w:rPr>
      </w:pPr>
    </w:p>
    <w:p w14:paraId="2F1495AD" w14:textId="77777777" w:rsidR="00E32634" w:rsidRPr="001079D5" w:rsidRDefault="00E32634">
      <w:pPr>
        <w:jc w:val="left"/>
        <w:rPr>
          <w:rFonts w:ascii="仿宋_GB2312" w:eastAsia="仿宋_GB2312" w:hAnsiTheme="minorEastAsia" w:cs="宋体"/>
          <w:b/>
          <w:w w:val="90"/>
          <w:sz w:val="32"/>
          <w:szCs w:val="32"/>
        </w:rPr>
      </w:pPr>
    </w:p>
    <w:p w14:paraId="43BED255" w14:textId="77777777" w:rsidR="00E32634" w:rsidRPr="001079D5" w:rsidRDefault="00E32634">
      <w:pPr>
        <w:jc w:val="left"/>
        <w:rPr>
          <w:rFonts w:ascii="仿宋_GB2312" w:eastAsia="仿宋_GB2312" w:hAnsiTheme="minorEastAsia" w:cs="宋体"/>
          <w:b/>
          <w:w w:val="90"/>
          <w:sz w:val="32"/>
          <w:szCs w:val="32"/>
        </w:rPr>
      </w:pPr>
    </w:p>
    <w:p w14:paraId="0A97E179" w14:textId="77777777" w:rsidR="00E32634" w:rsidRPr="001079D5" w:rsidRDefault="00E32634">
      <w:pPr>
        <w:jc w:val="left"/>
        <w:rPr>
          <w:rFonts w:ascii="仿宋_GB2312" w:eastAsia="仿宋_GB2312" w:hAnsiTheme="minorEastAsia" w:cs="宋体"/>
          <w:b/>
          <w:w w:val="90"/>
          <w:sz w:val="32"/>
          <w:szCs w:val="32"/>
        </w:rPr>
      </w:pPr>
    </w:p>
    <w:p w14:paraId="7FB18338" w14:textId="77777777" w:rsidR="00E32634" w:rsidRPr="001079D5" w:rsidRDefault="00E32634">
      <w:pPr>
        <w:jc w:val="left"/>
        <w:rPr>
          <w:rFonts w:ascii="仿宋_GB2312" w:eastAsia="仿宋_GB2312" w:hAnsiTheme="minorEastAsia" w:cs="宋体"/>
          <w:b/>
          <w:w w:val="90"/>
          <w:sz w:val="32"/>
          <w:szCs w:val="32"/>
        </w:rPr>
      </w:pPr>
    </w:p>
    <w:p w14:paraId="5803F840" w14:textId="77777777" w:rsidR="00E32634" w:rsidRPr="001079D5" w:rsidRDefault="00E32634">
      <w:pPr>
        <w:jc w:val="left"/>
        <w:rPr>
          <w:rFonts w:ascii="仿宋_GB2312" w:eastAsia="仿宋_GB2312" w:hAnsiTheme="minorEastAsia" w:cs="宋体"/>
          <w:b/>
          <w:w w:val="90"/>
          <w:sz w:val="32"/>
          <w:szCs w:val="32"/>
        </w:rPr>
      </w:pPr>
    </w:p>
    <w:p w14:paraId="2B57814C" w14:textId="77777777" w:rsidR="00E32634" w:rsidRPr="001079D5" w:rsidRDefault="00E32634">
      <w:pPr>
        <w:jc w:val="left"/>
        <w:rPr>
          <w:rFonts w:ascii="仿宋_GB2312" w:eastAsia="仿宋_GB2312" w:hAnsiTheme="minorEastAsia" w:cs="宋体"/>
          <w:b/>
          <w:w w:val="90"/>
          <w:sz w:val="32"/>
          <w:szCs w:val="32"/>
        </w:rPr>
      </w:pPr>
    </w:p>
    <w:p w14:paraId="5708167A" w14:textId="77777777" w:rsidR="00E32634" w:rsidRPr="001079D5" w:rsidRDefault="00E32634">
      <w:pPr>
        <w:jc w:val="left"/>
        <w:rPr>
          <w:rFonts w:ascii="仿宋_GB2312" w:eastAsia="仿宋_GB2312" w:hAnsiTheme="minorEastAsia" w:cs="宋体"/>
          <w:b/>
          <w:w w:val="90"/>
          <w:sz w:val="32"/>
          <w:szCs w:val="32"/>
        </w:rPr>
      </w:pPr>
    </w:p>
    <w:p w14:paraId="6C53264D" w14:textId="77777777" w:rsidR="00E32634" w:rsidRPr="001079D5" w:rsidRDefault="00E32634">
      <w:pPr>
        <w:jc w:val="left"/>
        <w:rPr>
          <w:rFonts w:ascii="仿宋_GB2312" w:eastAsia="仿宋_GB2312" w:hAnsiTheme="minorEastAsia" w:cs="宋体"/>
          <w:b/>
          <w:w w:val="90"/>
          <w:sz w:val="32"/>
          <w:szCs w:val="32"/>
        </w:rPr>
      </w:pPr>
    </w:p>
    <w:p w14:paraId="4CF14BF6" w14:textId="77777777" w:rsidR="00E32634" w:rsidRPr="001079D5" w:rsidRDefault="00E32634">
      <w:pPr>
        <w:jc w:val="left"/>
        <w:rPr>
          <w:rFonts w:ascii="仿宋_GB2312" w:eastAsia="仿宋_GB2312" w:hAnsiTheme="minorEastAsia" w:cs="宋体"/>
          <w:b/>
          <w:w w:val="90"/>
          <w:sz w:val="32"/>
          <w:szCs w:val="32"/>
        </w:rPr>
      </w:pPr>
    </w:p>
    <w:p w14:paraId="5FFBFD19" w14:textId="77777777" w:rsidR="00E32634" w:rsidRPr="001079D5" w:rsidRDefault="00E32634">
      <w:pPr>
        <w:jc w:val="left"/>
        <w:rPr>
          <w:rFonts w:ascii="仿宋_GB2312" w:eastAsia="仿宋_GB2312" w:hAnsiTheme="minorEastAsia" w:cs="宋体"/>
          <w:b/>
          <w:w w:val="90"/>
          <w:sz w:val="32"/>
          <w:szCs w:val="32"/>
        </w:rPr>
      </w:pPr>
    </w:p>
    <w:p w14:paraId="61299507" w14:textId="77777777" w:rsidR="00E32634" w:rsidRPr="001079D5" w:rsidRDefault="00E32634">
      <w:pPr>
        <w:jc w:val="left"/>
        <w:rPr>
          <w:rFonts w:ascii="仿宋_GB2312" w:eastAsia="仿宋_GB2312" w:hAnsiTheme="minorEastAsia" w:cs="宋体"/>
          <w:b/>
          <w:w w:val="90"/>
          <w:sz w:val="32"/>
          <w:szCs w:val="32"/>
        </w:rPr>
      </w:pPr>
    </w:p>
    <w:p w14:paraId="13470B6E" w14:textId="77777777" w:rsidR="00E32634" w:rsidRPr="001079D5" w:rsidRDefault="00E32634">
      <w:pPr>
        <w:spacing w:line="360" w:lineRule="auto"/>
        <w:jc w:val="left"/>
        <w:rPr>
          <w:rFonts w:ascii="仿宋_GB2312" w:eastAsia="仿宋_GB2312" w:hAnsiTheme="minorEastAsia" w:cs="宋体"/>
          <w:b/>
          <w:color w:val="000000" w:themeColor="text1"/>
          <w:w w:val="90"/>
        </w:rPr>
      </w:pPr>
    </w:p>
    <w:p w14:paraId="19A32255" w14:textId="612E5C39" w:rsidR="006C06BA" w:rsidRPr="001079D5" w:rsidRDefault="006C06BA" w:rsidP="006C06BA">
      <w:pPr>
        <w:widowControl/>
        <w:numPr>
          <w:ilvl w:val="0"/>
          <w:numId w:val="1"/>
        </w:numPr>
        <w:spacing w:line="400" w:lineRule="exact"/>
        <w:jc w:val="left"/>
        <w:rPr>
          <w:rFonts w:ascii="仿宋_GB2312" w:eastAsia="仿宋_GB2312" w:hAnsiTheme="minorEastAsia" w:cs="宋体"/>
          <w:w w:val="90"/>
          <w:sz w:val="21"/>
          <w:szCs w:val="21"/>
        </w:rPr>
      </w:pPr>
      <w:bookmarkStart w:id="66" w:name="_Toc54281196"/>
      <w:bookmarkStart w:id="67" w:name="_Toc53949160"/>
      <w:bookmarkStart w:id="68" w:name="_Toc54280770"/>
      <w:bookmarkStart w:id="69" w:name="_Toc53948739"/>
      <w:bookmarkStart w:id="70" w:name="_Toc53949581"/>
      <w:bookmarkStart w:id="71" w:name="_Toc54278961"/>
      <w:bookmarkStart w:id="72" w:name="_Toc54281622"/>
      <w:bookmarkStart w:id="73" w:name="_Toc54291526"/>
      <w:bookmarkStart w:id="74" w:name="_Toc54280344"/>
      <w:r w:rsidRPr="001079D5">
        <w:rPr>
          <w:rFonts w:ascii="仿宋_GB2312" w:eastAsia="仿宋_GB2312" w:hAnsiTheme="minorEastAsia" w:cs="宋体" w:hint="eastAsia"/>
          <w:b/>
          <w:color w:val="000000" w:themeColor="text1"/>
          <w:sz w:val="21"/>
          <w:szCs w:val="21"/>
        </w:rPr>
        <w:lastRenderedPageBreak/>
        <w:t>固定价格报价单</w:t>
      </w:r>
    </w:p>
    <w:p w14:paraId="2B164D22" w14:textId="77777777" w:rsidR="006C06BA" w:rsidRPr="007F12AB" w:rsidRDefault="006C06BA" w:rsidP="006C06BA">
      <w:pPr>
        <w:spacing w:line="400" w:lineRule="exact"/>
        <w:jc w:val="center"/>
        <w:rPr>
          <w:rFonts w:ascii="仿宋_GB2312" w:eastAsia="仿宋_GB2312" w:hAnsiTheme="minorEastAsia" w:cs="宋体"/>
          <w:b/>
          <w:bCs/>
          <w:kern w:val="0"/>
          <w:sz w:val="28"/>
          <w:szCs w:val="28"/>
        </w:rPr>
      </w:pPr>
      <w:r w:rsidRPr="007F12AB">
        <w:rPr>
          <w:rFonts w:ascii="仿宋_GB2312" w:eastAsia="仿宋_GB2312" w:hAnsiTheme="minorEastAsia" w:cs="宋体" w:hint="eastAsia"/>
          <w:b/>
          <w:bCs/>
          <w:kern w:val="0"/>
          <w:sz w:val="28"/>
          <w:szCs w:val="28"/>
        </w:rPr>
        <w:t>固定价格报价单</w:t>
      </w:r>
    </w:p>
    <w:p w14:paraId="7996BA74" w14:textId="77777777" w:rsidR="007F12AB" w:rsidRDefault="007F12AB" w:rsidP="001A30D8">
      <w:pPr>
        <w:spacing w:line="480" w:lineRule="auto"/>
        <w:rPr>
          <w:rFonts w:ascii="仿宋_GB2312" w:eastAsia="仿宋_GB2312" w:hAnsiTheme="minorEastAsia" w:cs="宋体"/>
          <w:kern w:val="0"/>
          <w:sz w:val="28"/>
          <w:szCs w:val="28"/>
        </w:rPr>
      </w:pPr>
    </w:p>
    <w:p w14:paraId="2268C6E9" w14:textId="1788E3C5" w:rsidR="006C06BA" w:rsidRPr="001079D5" w:rsidRDefault="006C06BA" w:rsidP="001A30D8">
      <w:pPr>
        <w:spacing w:line="480" w:lineRule="auto"/>
        <w:rPr>
          <w:rFonts w:ascii="仿宋_GB2312" w:eastAsia="仿宋_GB2312" w:hAnsiTheme="minorEastAsia" w:cs="宋体"/>
          <w:kern w:val="0"/>
          <w:sz w:val="28"/>
          <w:szCs w:val="28"/>
        </w:rPr>
      </w:pPr>
      <w:r w:rsidRPr="001079D5">
        <w:rPr>
          <w:rFonts w:ascii="仿宋_GB2312" w:eastAsia="仿宋_GB2312" w:hAnsiTheme="minorEastAsia" w:cs="宋体" w:hint="eastAsia"/>
          <w:kern w:val="0"/>
          <w:sz w:val="28"/>
          <w:szCs w:val="28"/>
        </w:rPr>
        <w:t>致中建路桥集团装配式建筑有限公司：</w:t>
      </w:r>
    </w:p>
    <w:p w14:paraId="31456D05" w14:textId="6FFE5933" w:rsidR="006C06BA" w:rsidRPr="001079D5" w:rsidRDefault="006C06BA" w:rsidP="006C06BA">
      <w:pPr>
        <w:pStyle w:val="23"/>
        <w:spacing w:line="480" w:lineRule="auto"/>
        <w:ind w:left="480" w:firstLine="560"/>
        <w:rPr>
          <w:rFonts w:ascii="仿宋_GB2312" w:eastAsia="仿宋_GB2312" w:hAnsiTheme="minorEastAsia" w:cs="宋体"/>
          <w:kern w:val="0"/>
          <w:sz w:val="28"/>
          <w:szCs w:val="28"/>
        </w:rPr>
      </w:pPr>
      <w:r w:rsidRPr="001079D5">
        <w:rPr>
          <w:rFonts w:ascii="仿宋_GB2312" w:eastAsia="仿宋_GB2312" w:hAnsiTheme="minorEastAsia" w:cs="宋体" w:hint="eastAsia"/>
          <w:kern w:val="0"/>
          <w:sz w:val="28"/>
          <w:szCs w:val="28"/>
        </w:rPr>
        <w:t>我方已充分理解贵方招标文件内容，我方投标报价如下：不含税总价</w:t>
      </w:r>
      <w:r w:rsidR="001079D5">
        <w:rPr>
          <w:rFonts w:ascii="仿宋_GB2312" w:eastAsia="仿宋_GB2312" w:hAnsiTheme="minorEastAsia" w:cs="宋体" w:hint="eastAsia"/>
          <w:kern w:val="0"/>
          <w:sz w:val="28"/>
          <w:szCs w:val="28"/>
        </w:rPr>
        <w:t>：</w:t>
      </w:r>
      <w:r w:rsidRPr="001079D5">
        <w:rPr>
          <w:rFonts w:ascii="仿宋_GB2312" w:eastAsia="仿宋_GB2312" w:hAnsiTheme="minorEastAsia" w:cs="宋体" w:hint="eastAsia"/>
          <w:kern w:val="0"/>
          <w:sz w:val="28"/>
          <w:szCs w:val="28"/>
          <w:u w:val="single"/>
        </w:rPr>
        <w:t xml:space="preserve">     </w:t>
      </w:r>
      <w:r w:rsidR="001079D5" w:rsidRPr="001079D5">
        <w:rPr>
          <w:rFonts w:ascii="仿宋_GB2312" w:eastAsia="仿宋_GB2312" w:hAnsiTheme="minorEastAsia" w:cs="宋体"/>
          <w:kern w:val="0"/>
          <w:sz w:val="28"/>
          <w:szCs w:val="28"/>
          <w:u w:val="single"/>
        </w:rPr>
        <w:t xml:space="preserve">  </w:t>
      </w:r>
      <w:r w:rsidRPr="001079D5">
        <w:rPr>
          <w:rFonts w:ascii="仿宋_GB2312" w:eastAsia="仿宋_GB2312" w:hAnsiTheme="minorEastAsia" w:cs="宋体" w:hint="eastAsia"/>
          <w:kern w:val="0"/>
          <w:sz w:val="28"/>
          <w:szCs w:val="28"/>
          <w:u w:val="single"/>
        </w:rPr>
        <w:t xml:space="preserve">  </w:t>
      </w:r>
      <w:r w:rsidRPr="001079D5">
        <w:rPr>
          <w:rFonts w:ascii="仿宋_GB2312" w:eastAsia="仿宋_GB2312" w:hAnsiTheme="minorEastAsia" w:cs="宋体" w:hint="eastAsia"/>
          <w:kern w:val="0"/>
          <w:sz w:val="28"/>
          <w:szCs w:val="28"/>
        </w:rPr>
        <w:t>元；税率：</w:t>
      </w:r>
      <w:r w:rsidR="001079D5" w:rsidRPr="001079D5">
        <w:rPr>
          <w:rFonts w:ascii="仿宋_GB2312" w:eastAsia="仿宋_GB2312" w:hAnsiTheme="minorEastAsia" w:cs="宋体" w:hint="eastAsia"/>
          <w:kern w:val="0"/>
          <w:sz w:val="28"/>
          <w:szCs w:val="28"/>
          <w:u w:val="single"/>
        </w:rPr>
        <w:t>13%</w:t>
      </w:r>
      <w:r w:rsidRPr="001079D5">
        <w:rPr>
          <w:rFonts w:ascii="仿宋_GB2312" w:eastAsia="仿宋_GB2312" w:hAnsiTheme="minorEastAsia" w:cs="宋体" w:hint="eastAsia"/>
          <w:kern w:val="0"/>
          <w:sz w:val="28"/>
          <w:szCs w:val="28"/>
        </w:rPr>
        <w:t>；含税总价</w:t>
      </w:r>
      <w:r w:rsidR="001079D5">
        <w:rPr>
          <w:rFonts w:ascii="仿宋_GB2312" w:eastAsia="仿宋_GB2312" w:hAnsiTheme="minorEastAsia" w:cs="宋体" w:hint="eastAsia"/>
          <w:kern w:val="0"/>
          <w:sz w:val="28"/>
          <w:szCs w:val="28"/>
        </w:rPr>
        <w:t>：</w:t>
      </w:r>
      <w:r w:rsidRPr="001079D5">
        <w:rPr>
          <w:rFonts w:ascii="仿宋_GB2312" w:eastAsia="仿宋_GB2312" w:hAnsiTheme="minorEastAsia" w:cs="宋体" w:hint="eastAsia"/>
          <w:kern w:val="0"/>
          <w:sz w:val="28"/>
          <w:szCs w:val="28"/>
          <w:u w:val="single"/>
        </w:rPr>
        <w:t xml:space="preserve">        </w:t>
      </w:r>
      <w:r w:rsidRPr="001079D5">
        <w:rPr>
          <w:rFonts w:ascii="仿宋_GB2312" w:eastAsia="仿宋_GB2312" w:hAnsiTheme="minorEastAsia" w:cs="宋体" w:hint="eastAsia"/>
          <w:kern w:val="0"/>
          <w:sz w:val="28"/>
          <w:szCs w:val="28"/>
        </w:rPr>
        <w:t>元，具体报价详见详见报价清单</w:t>
      </w:r>
      <w:r w:rsidR="00477CFE" w:rsidRPr="001079D5">
        <w:rPr>
          <w:rFonts w:ascii="仿宋_GB2312" w:eastAsia="仿宋_GB2312" w:hAnsiTheme="minorEastAsia" w:cs="宋体" w:hint="eastAsia"/>
          <w:kern w:val="0"/>
          <w:sz w:val="28"/>
          <w:szCs w:val="28"/>
        </w:rPr>
        <w:t>。</w:t>
      </w:r>
      <w:r w:rsidRPr="001079D5">
        <w:rPr>
          <w:rFonts w:ascii="仿宋_GB2312" w:eastAsia="仿宋_GB2312" w:hAnsiTheme="minorEastAsia" w:cs="宋体" w:hint="eastAsia"/>
          <w:kern w:val="0"/>
          <w:sz w:val="28"/>
          <w:szCs w:val="28"/>
        </w:rPr>
        <w:t xml:space="preserve">                  </w:t>
      </w:r>
      <w:r w:rsidRPr="001079D5">
        <w:rPr>
          <w:rFonts w:ascii="仿宋_GB2312" w:eastAsia="仿宋_GB2312" w:hAnsiTheme="minorEastAsia" w:cs="宋体"/>
          <w:kern w:val="0"/>
          <w:sz w:val="28"/>
          <w:szCs w:val="28"/>
        </w:rPr>
        <w:t xml:space="preserve">              </w:t>
      </w:r>
    </w:p>
    <w:p w14:paraId="4F74198E" w14:textId="77777777" w:rsidR="006C06BA" w:rsidRPr="001079D5" w:rsidRDefault="006C06BA">
      <w:pPr>
        <w:spacing w:line="360" w:lineRule="auto"/>
        <w:ind w:left="5250" w:hangingChars="2500" w:hanging="5250"/>
        <w:jc w:val="left"/>
        <w:rPr>
          <w:rFonts w:ascii="仿宋_GB2312" w:eastAsia="仿宋_GB2312" w:hAnsiTheme="minorEastAsia" w:cs="宋体"/>
          <w:kern w:val="0"/>
          <w:sz w:val="21"/>
          <w:szCs w:val="21"/>
        </w:rPr>
      </w:pPr>
    </w:p>
    <w:p w14:paraId="34053407" w14:textId="77777777" w:rsidR="006C06BA" w:rsidRPr="001079D5" w:rsidRDefault="006C06BA">
      <w:pPr>
        <w:pStyle w:val="a0"/>
        <w:rPr>
          <w:rFonts w:ascii="仿宋_GB2312" w:eastAsia="仿宋_GB2312" w:hAnsiTheme="minorEastAsia"/>
          <w:kern w:val="0"/>
        </w:rPr>
      </w:pPr>
    </w:p>
    <w:p w14:paraId="46A9C968" w14:textId="10448CBD" w:rsidR="006C06BA" w:rsidRPr="001079D5" w:rsidRDefault="006C06BA">
      <w:pPr>
        <w:spacing w:line="360" w:lineRule="auto"/>
        <w:ind w:left="7000" w:hangingChars="2500" w:hanging="7000"/>
        <w:jc w:val="left"/>
        <w:rPr>
          <w:rFonts w:ascii="仿宋_GB2312" w:eastAsia="仿宋_GB2312" w:hAnsiTheme="minorEastAsia" w:cs="宋体"/>
          <w:kern w:val="0"/>
          <w:sz w:val="28"/>
          <w:szCs w:val="28"/>
        </w:rPr>
      </w:pPr>
      <w:r w:rsidRPr="001079D5">
        <w:rPr>
          <w:rFonts w:ascii="仿宋_GB2312" w:eastAsia="仿宋_GB2312" w:hAnsiTheme="minorEastAsia" w:cs="宋体"/>
          <w:kern w:val="0"/>
          <w:sz w:val="28"/>
          <w:szCs w:val="28"/>
        </w:rPr>
        <w:t xml:space="preserve">                        </w:t>
      </w:r>
      <w:r w:rsidRPr="001079D5">
        <w:rPr>
          <w:rFonts w:ascii="仿宋_GB2312" w:eastAsia="仿宋_GB2312" w:hAnsiTheme="minorEastAsia" w:cs="宋体" w:hint="eastAsia"/>
          <w:kern w:val="0"/>
          <w:sz w:val="28"/>
          <w:szCs w:val="28"/>
        </w:rPr>
        <w:t xml:space="preserve">  </w:t>
      </w:r>
      <w:bookmarkStart w:id="75" w:name="_Toc18209295"/>
      <w:bookmarkEnd w:id="66"/>
      <w:bookmarkEnd w:id="67"/>
      <w:bookmarkEnd w:id="68"/>
      <w:bookmarkEnd w:id="69"/>
      <w:bookmarkEnd w:id="70"/>
      <w:bookmarkEnd w:id="71"/>
      <w:bookmarkEnd w:id="72"/>
      <w:bookmarkEnd w:id="73"/>
      <w:bookmarkEnd w:id="74"/>
      <w:r w:rsidRPr="001079D5">
        <w:rPr>
          <w:rFonts w:ascii="仿宋_GB2312" w:eastAsia="仿宋_GB2312" w:hAnsiTheme="minorEastAsia" w:cs="宋体" w:hint="eastAsia"/>
          <w:kern w:val="0"/>
          <w:sz w:val="28"/>
          <w:szCs w:val="28"/>
        </w:rPr>
        <w:t>投标人：（盖章）</w:t>
      </w:r>
    </w:p>
    <w:p w14:paraId="7AA084F4" w14:textId="24642EE6" w:rsidR="006C06BA" w:rsidRPr="001079D5" w:rsidRDefault="006C06BA" w:rsidP="00D82081">
      <w:pPr>
        <w:spacing w:line="360" w:lineRule="auto"/>
        <w:ind w:firstLineChars="1300" w:firstLine="3640"/>
        <w:jc w:val="left"/>
        <w:rPr>
          <w:rFonts w:ascii="仿宋_GB2312" w:eastAsia="仿宋_GB2312" w:hAnsiTheme="minorEastAsia" w:cs="宋体"/>
          <w:kern w:val="0"/>
          <w:sz w:val="28"/>
          <w:szCs w:val="28"/>
        </w:rPr>
      </w:pPr>
      <w:r w:rsidRPr="001079D5">
        <w:rPr>
          <w:rFonts w:ascii="仿宋_GB2312" w:eastAsia="仿宋_GB2312" w:hAnsiTheme="minorEastAsia" w:cs="宋体" w:hint="eastAsia"/>
          <w:kern w:val="0"/>
          <w:sz w:val="28"/>
          <w:szCs w:val="28"/>
        </w:rPr>
        <w:t xml:space="preserve">法人代表人或代理人：               </w:t>
      </w:r>
    </w:p>
    <w:p w14:paraId="2585F953" w14:textId="58ED9713" w:rsidR="00D82081" w:rsidRPr="001079D5" w:rsidRDefault="006C06BA" w:rsidP="00D82081">
      <w:pPr>
        <w:spacing w:line="360" w:lineRule="auto"/>
        <w:ind w:firstLineChars="1300" w:firstLine="3640"/>
        <w:jc w:val="left"/>
        <w:rPr>
          <w:rFonts w:ascii="仿宋_GB2312" w:eastAsia="仿宋_GB2312" w:hAnsiTheme="minorEastAsia" w:cs="宋体"/>
          <w:kern w:val="0"/>
          <w:sz w:val="28"/>
          <w:szCs w:val="28"/>
        </w:rPr>
      </w:pPr>
      <w:r w:rsidRPr="001079D5">
        <w:rPr>
          <w:rFonts w:ascii="仿宋_GB2312" w:eastAsia="仿宋_GB2312" w:hAnsiTheme="minorEastAsia" w:cs="宋体" w:hint="eastAsia"/>
          <w:kern w:val="0"/>
          <w:sz w:val="28"/>
          <w:szCs w:val="28"/>
        </w:rPr>
        <w:t>日</w:t>
      </w:r>
      <w:r w:rsidR="00D82081" w:rsidRPr="001079D5">
        <w:rPr>
          <w:rFonts w:ascii="仿宋_GB2312" w:eastAsia="仿宋_GB2312" w:hAnsiTheme="minorEastAsia" w:cs="宋体" w:hint="eastAsia"/>
          <w:kern w:val="0"/>
          <w:sz w:val="28"/>
          <w:szCs w:val="28"/>
        </w:rPr>
        <w:t xml:space="preserve"> </w:t>
      </w:r>
      <w:r w:rsidR="00D82081" w:rsidRPr="001079D5">
        <w:rPr>
          <w:rFonts w:ascii="仿宋_GB2312" w:eastAsia="仿宋_GB2312" w:hAnsiTheme="minorEastAsia" w:cs="宋体"/>
          <w:kern w:val="0"/>
          <w:sz w:val="28"/>
          <w:szCs w:val="28"/>
        </w:rPr>
        <w:t xml:space="preserve"> </w:t>
      </w:r>
      <w:r w:rsidRPr="001079D5">
        <w:rPr>
          <w:rFonts w:ascii="仿宋_GB2312" w:eastAsia="仿宋_GB2312" w:hAnsiTheme="minorEastAsia" w:cs="宋体" w:hint="eastAsia"/>
          <w:kern w:val="0"/>
          <w:sz w:val="28"/>
          <w:szCs w:val="28"/>
        </w:rPr>
        <w:t xml:space="preserve">期：    年   月    日  </w:t>
      </w:r>
    </w:p>
    <w:p w14:paraId="7B196D3D" w14:textId="5CC5A634" w:rsidR="006C06BA" w:rsidRPr="001079D5" w:rsidRDefault="006C06BA" w:rsidP="00D82081">
      <w:pPr>
        <w:spacing w:line="360" w:lineRule="auto"/>
        <w:ind w:leftChars="1400" w:left="6440" w:hangingChars="1100" w:hanging="3080"/>
        <w:jc w:val="left"/>
        <w:rPr>
          <w:rFonts w:ascii="仿宋_GB2312" w:eastAsia="仿宋_GB2312" w:hAnsiTheme="minorEastAsia" w:cs="宋体"/>
          <w:kern w:val="0"/>
          <w:sz w:val="28"/>
          <w:szCs w:val="28"/>
        </w:rPr>
      </w:pPr>
      <w:r w:rsidRPr="001079D5">
        <w:rPr>
          <w:rFonts w:ascii="仿宋_GB2312" w:eastAsia="仿宋_GB2312" w:hAnsiTheme="minorEastAsia" w:cs="宋体"/>
          <w:kern w:val="0"/>
          <w:sz w:val="28"/>
          <w:szCs w:val="28"/>
        </w:rPr>
        <w:br w:type="page"/>
      </w:r>
    </w:p>
    <w:p w14:paraId="1980ACE2" w14:textId="77777777" w:rsidR="006C06BA" w:rsidRPr="001079D5" w:rsidRDefault="006C06BA">
      <w:pPr>
        <w:spacing w:line="360" w:lineRule="auto"/>
        <w:jc w:val="left"/>
        <w:rPr>
          <w:rFonts w:ascii="仿宋_GB2312" w:eastAsia="仿宋_GB2312" w:hAnsiTheme="minorEastAsia" w:cs="宋体"/>
          <w:b/>
          <w:w w:val="90"/>
        </w:rPr>
      </w:pPr>
      <w:r w:rsidRPr="001079D5">
        <w:rPr>
          <w:rFonts w:ascii="仿宋_GB2312" w:eastAsia="仿宋_GB2312" w:hAnsiTheme="minorEastAsia" w:cs="宋体" w:hint="eastAsia"/>
          <w:b/>
          <w:w w:val="90"/>
        </w:rPr>
        <w:lastRenderedPageBreak/>
        <w:t>3</w:t>
      </w:r>
      <w:r w:rsidRPr="001079D5">
        <w:rPr>
          <w:rFonts w:ascii="仿宋_GB2312" w:eastAsia="仿宋_GB2312" w:hAnsiTheme="minorEastAsia" w:cs="宋体"/>
          <w:b/>
          <w:w w:val="90"/>
        </w:rPr>
        <w:t>.</w:t>
      </w:r>
    </w:p>
    <w:p w14:paraId="65CC1E5D" w14:textId="787506FB" w:rsidR="00E32634" w:rsidRPr="001079D5" w:rsidRDefault="006C06BA">
      <w:pPr>
        <w:spacing w:line="400" w:lineRule="exact"/>
        <w:jc w:val="center"/>
        <w:rPr>
          <w:rFonts w:ascii="仿宋_GB2312" w:eastAsia="仿宋_GB2312" w:hAnsiTheme="minorEastAsia" w:cs="宋体"/>
          <w:b/>
          <w:sz w:val="28"/>
          <w:szCs w:val="28"/>
        </w:rPr>
      </w:pPr>
      <w:r w:rsidRPr="001079D5">
        <w:rPr>
          <w:rFonts w:ascii="仿宋_GB2312" w:eastAsia="仿宋_GB2312" w:hAnsiTheme="minorEastAsia" w:cs="宋体" w:hint="eastAsia"/>
          <w:b/>
          <w:sz w:val="28"/>
          <w:szCs w:val="28"/>
        </w:rPr>
        <w:t>授权委托书</w:t>
      </w:r>
      <w:bookmarkEnd w:id="75"/>
    </w:p>
    <w:p w14:paraId="62B5B1A6" w14:textId="77777777" w:rsidR="00E32634" w:rsidRPr="001079D5" w:rsidRDefault="00000000">
      <w:pPr>
        <w:spacing w:line="360" w:lineRule="auto"/>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致：</w:t>
      </w:r>
      <w:r w:rsidRPr="001079D5">
        <w:rPr>
          <w:rFonts w:ascii="仿宋_GB2312" w:eastAsia="仿宋_GB2312" w:hAnsiTheme="minorEastAsia" w:cs="宋体" w:hint="eastAsia"/>
          <w:sz w:val="21"/>
          <w:szCs w:val="21"/>
          <w:u w:val="single"/>
        </w:rPr>
        <w:t>中建路桥集团装配式建筑有限公司</w:t>
      </w:r>
    </w:p>
    <w:p w14:paraId="6F6D06C4" w14:textId="415A46D5" w:rsidR="00E32634" w:rsidRPr="001079D5" w:rsidRDefault="00000000" w:rsidP="00BA28B0">
      <w:pPr>
        <w:spacing w:line="400" w:lineRule="exact"/>
        <w:ind w:firstLineChars="200" w:firstLine="420"/>
        <w:jc w:val="left"/>
        <w:outlineLvl w:val="2"/>
        <w:rPr>
          <w:rFonts w:ascii="仿宋_GB2312" w:eastAsia="仿宋_GB2312" w:hAnsiTheme="minorEastAsia"/>
          <w:sz w:val="21"/>
          <w:szCs w:val="21"/>
          <w:u w:val="single"/>
        </w:rPr>
      </w:pPr>
      <w:r w:rsidRPr="001079D5">
        <w:rPr>
          <w:rFonts w:ascii="仿宋_GB2312" w:eastAsia="仿宋_GB2312" w:hAnsiTheme="minorEastAsia" w:cs="宋体" w:hint="eastAsia"/>
          <w:sz w:val="21"/>
          <w:szCs w:val="21"/>
        </w:rPr>
        <w:t xml:space="preserve">本授权书宣告： </w:t>
      </w:r>
      <w:r w:rsidRPr="001079D5">
        <w:rPr>
          <w:rFonts w:ascii="仿宋_GB2312" w:eastAsia="仿宋_GB2312" w:hAnsiTheme="minorEastAsia" w:cs="宋体" w:hint="eastAsia"/>
          <w:sz w:val="21"/>
          <w:szCs w:val="21"/>
          <w:u w:val="single"/>
        </w:rPr>
        <w:t xml:space="preserve"> (投标人全称)  (职务)  (姓名)</w:t>
      </w:r>
      <w:r w:rsidRPr="001079D5">
        <w:rPr>
          <w:rFonts w:ascii="仿宋_GB2312" w:eastAsia="仿宋_GB2312" w:hAnsiTheme="minorEastAsia" w:cs="宋体" w:hint="eastAsia"/>
          <w:sz w:val="21"/>
          <w:szCs w:val="21"/>
        </w:rPr>
        <w:t xml:space="preserve">合法地代表本单位，授权 </w:t>
      </w:r>
      <w:r w:rsidRPr="001079D5">
        <w:rPr>
          <w:rFonts w:ascii="仿宋_GB2312" w:eastAsia="仿宋_GB2312" w:hAnsiTheme="minorEastAsia" w:cs="宋体" w:hint="eastAsia"/>
          <w:sz w:val="21"/>
          <w:szCs w:val="21"/>
          <w:u w:val="single"/>
        </w:rPr>
        <w:t>(投标人全称)   的  (职务) (姓名)</w:t>
      </w:r>
      <w:r w:rsidRPr="001079D5">
        <w:rPr>
          <w:rFonts w:ascii="仿宋_GB2312" w:eastAsia="仿宋_GB2312" w:hAnsiTheme="minorEastAsia" w:cs="宋体" w:hint="eastAsia"/>
          <w:sz w:val="21"/>
          <w:szCs w:val="21"/>
        </w:rPr>
        <w:t>为我单位代理人，该代理人有权在</w:t>
      </w:r>
      <w:r w:rsidR="00BA28B0" w:rsidRPr="001079D5">
        <w:rPr>
          <w:rFonts w:ascii="仿宋_GB2312" w:eastAsia="仿宋_GB2312" w:hAnsiTheme="minorEastAsia" w:hint="eastAsia"/>
          <w:sz w:val="21"/>
          <w:szCs w:val="21"/>
          <w:u w:val="single"/>
        </w:rPr>
        <w:t>石太高速公路改扩建工程3分部项目</w:t>
      </w:r>
      <w:r w:rsidR="00BA28B0" w:rsidRPr="001079D5">
        <w:rPr>
          <w:rFonts w:ascii="仿宋_GB2312" w:eastAsia="仿宋_GB2312" w:hAnsiTheme="minorEastAsia" w:cs="宋体" w:hint="eastAsia"/>
          <w:sz w:val="21"/>
          <w:szCs w:val="21"/>
          <w:u w:val="single"/>
        </w:rPr>
        <w:t>箱式房</w:t>
      </w:r>
      <w:r w:rsidRPr="001079D5">
        <w:rPr>
          <w:rFonts w:ascii="仿宋_GB2312" w:eastAsia="仿宋_GB2312" w:hAnsiTheme="minorEastAsia" w:cs="宋体" w:hint="eastAsia"/>
          <w:sz w:val="21"/>
          <w:szCs w:val="21"/>
          <w:u w:val="single"/>
        </w:rPr>
        <w:t>物资采购招标</w:t>
      </w:r>
      <w:r w:rsidRPr="001079D5">
        <w:rPr>
          <w:rFonts w:ascii="仿宋_GB2312" w:eastAsia="仿宋_GB2312" w:hAnsiTheme="minorEastAsia" w:cs="宋体" w:hint="eastAsia"/>
          <w:sz w:val="21"/>
          <w:szCs w:val="21"/>
        </w:rPr>
        <w:t>（招标文件编号：</w:t>
      </w:r>
      <w:r w:rsidR="003A1131" w:rsidRPr="001079D5">
        <w:rPr>
          <w:rFonts w:ascii="仿宋_GB2312" w:eastAsia="仿宋_GB2312" w:hAnsiTheme="minorEastAsia" w:cs="宋体"/>
          <w:sz w:val="21"/>
          <w:szCs w:val="21"/>
          <w:u w:val="single"/>
        </w:rPr>
        <w:t>ZJLQZP-FGZB-</w:t>
      </w:r>
      <w:r w:rsidR="003A1131" w:rsidRPr="001079D5">
        <w:rPr>
          <w:rFonts w:ascii="仿宋_GB2312" w:eastAsia="仿宋_GB2312" w:hAnsiTheme="minorEastAsia" w:cs="宋体" w:hint="eastAsia"/>
          <w:sz w:val="21"/>
          <w:szCs w:val="21"/>
          <w:u w:val="single"/>
        </w:rPr>
        <w:t>石太-001号</w:t>
      </w:r>
      <w:r w:rsidRPr="001079D5">
        <w:rPr>
          <w:rFonts w:ascii="仿宋_GB2312" w:eastAsia="仿宋_GB2312" w:hAnsiTheme="minorEastAsia" w:cs="宋体" w:hint="eastAsia"/>
          <w:sz w:val="21"/>
          <w:szCs w:val="21"/>
        </w:rPr>
        <w:t>）工作中，以我单位的名义签署投标函和投标文件、与招标人协商、谈判、签订合同协议书以及执行一切与此有关的事项。</w:t>
      </w:r>
    </w:p>
    <w:p w14:paraId="44A988C3" w14:textId="77777777" w:rsidR="00E32634" w:rsidRPr="001079D5" w:rsidRDefault="00E32634">
      <w:pPr>
        <w:spacing w:line="400" w:lineRule="exact"/>
        <w:ind w:firstLineChars="200" w:firstLine="420"/>
        <w:jc w:val="left"/>
        <w:outlineLvl w:val="2"/>
        <w:rPr>
          <w:rFonts w:ascii="仿宋_GB2312" w:eastAsia="仿宋_GB2312" w:hAnsiTheme="minorEastAsia" w:cs="宋体"/>
          <w:sz w:val="21"/>
          <w:szCs w:val="21"/>
        </w:rPr>
      </w:pPr>
    </w:p>
    <w:p w14:paraId="36F0688C" w14:textId="77777777" w:rsidR="00E32634" w:rsidRPr="001079D5" w:rsidRDefault="00E32634">
      <w:pPr>
        <w:spacing w:line="400" w:lineRule="exact"/>
        <w:ind w:firstLineChars="200" w:firstLine="420"/>
        <w:jc w:val="left"/>
        <w:outlineLvl w:val="2"/>
        <w:rPr>
          <w:rFonts w:ascii="仿宋_GB2312" w:eastAsia="仿宋_GB2312" w:hAnsiTheme="minorEastAsia" w:cs="宋体"/>
          <w:sz w:val="21"/>
          <w:szCs w:val="21"/>
        </w:rPr>
      </w:pPr>
    </w:p>
    <w:p w14:paraId="3FE7962E" w14:textId="77777777" w:rsidR="00E32634" w:rsidRPr="001079D5" w:rsidRDefault="00000000">
      <w:pPr>
        <w:spacing w:line="400" w:lineRule="exact"/>
        <w:ind w:firstLineChars="1800" w:firstLine="378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投标人：</w:t>
      </w:r>
      <w:r w:rsidRPr="001079D5">
        <w:rPr>
          <w:rFonts w:ascii="仿宋_GB2312" w:eastAsia="仿宋_GB2312" w:hAnsiTheme="minorEastAsia" w:cs="宋体" w:hint="eastAsia"/>
          <w:sz w:val="21"/>
          <w:szCs w:val="21"/>
          <w:u w:val="single"/>
        </w:rPr>
        <w:t xml:space="preserve">                     (盖章)</w:t>
      </w:r>
    </w:p>
    <w:p w14:paraId="32793BF4" w14:textId="77777777" w:rsidR="00E32634" w:rsidRPr="001079D5" w:rsidRDefault="00E32634">
      <w:pPr>
        <w:spacing w:line="400" w:lineRule="exact"/>
        <w:ind w:firstLineChars="200" w:firstLine="420"/>
        <w:jc w:val="left"/>
        <w:outlineLvl w:val="2"/>
        <w:rPr>
          <w:rFonts w:ascii="仿宋_GB2312" w:eastAsia="仿宋_GB2312" w:hAnsiTheme="minorEastAsia" w:cs="宋体"/>
          <w:sz w:val="21"/>
          <w:szCs w:val="21"/>
        </w:rPr>
      </w:pPr>
    </w:p>
    <w:p w14:paraId="6FFDBFED" w14:textId="77777777" w:rsidR="00E32634" w:rsidRPr="001079D5" w:rsidRDefault="00000000">
      <w:pPr>
        <w:spacing w:line="400" w:lineRule="exact"/>
        <w:ind w:firstLineChars="1800" w:firstLine="378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授权人：</w:t>
      </w:r>
      <w:r w:rsidRPr="001079D5">
        <w:rPr>
          <w:rFonts w:ascii="仿宋_GB2312" w:eastAsia="仿宋_GB2312" w:hAnsiTheme="minorEastAsia" w:cs="宋体" w:hint="eastAsia"/>
          <w:sz w:val="21"/>
          <w:szCs w:val="21"/>
          <w:u w:val="single"/>
        </w:rPr>
        <w:t xml:space="preserve">                     (签字)</w:t>
      </w:r>
    </w:p>
    <w:p w14:paraId="74B8E174" w14:textId="77777777" w:rsidR="00E32634" w:rsidRPr="001079D5" w:rsidRDefault="00E32634">
      <w:pPr>
        <w:spacing w:line="400" w:lineRule="exact"/>
        <w:ind w:firstLineChars="200" w:firstLine="420"/>
        <w:jc w:val="left"/>
        <w:outlineLvl w:val="2"/>
        <w:rPr>
          <w:rFonts w:ascii="仿宋_GB2312" w:eastAsia="仿宋_GB2312" w:hAnsiTheme="minorEastAsia" w:cs="宋体"/>
          <w:sz w:val="21"/>
          <w:szCs w:val="21"/>
        </w:rPr>
      </w:pPr>
    </w:p>
    <w:p w14:paraId="73AE10CE" w14:textId="77777777" w:rsidR="00E32634" w:rsidRPr="001079D5" w:rsidRDefault="00000000">
      <w:pPr>
        <w:spacing w:line="400" w:lineRule="exact"/>
        <w:ind w:firstLineChars="1800" w:firstLine="3780"/>
        <w:jc w:val="left"/>
        <w:outlineLvl w:val="2"/>
        <w:rPr>
          <w:rFonts w:ascii="仿宋_GB2312" w:eastAsia="仿宋_GB2312" w:hAnsiTheme="minorEastAsia" w:cs="宋体"/>
          <w:sz w:val="21"/>
          <w:szCs w:val="21"/>
          <w:u w:val="single"/>
        </w:rPr>
      </w:pPr>
      <w:r w:rsidRPr="001079D5">
        <w:rPr>
          <w:rFonts w:ascii="仿宋_GB2312" w:eastAsia="仿宋_GB2312" w:hAnsiTheme="minorEastAsia" w:cs="宋体" w:hint="eastAsia"/>
          <w:sz w:val="21"/>
          <w:szCs w:val="21"/>
        </w:rPr>
        <w:t>授权代理人：</w:t>
      </w:r>
      <w:r w:rsidRPr="001079D5">
        <w:rPr>
          <w:rFonts w:ascii="仿宋_GB2312" w:eastAsia="仿宋_GB2312" w:hAnsiTheme="minorEastAsia" w:cs="宋体" w:hint="eastAsia"/>
          <w:sz w:val="21"/>
          <w:szCs w:val="21"/>
          <w:u w:val="single"/>
        </w:rPr>
        <w:t xml:space="preserve">                 (签字)</w:t>
      </w:r>
    </w:p>
    <w:p w14:paraId="77C79DCD" w14:textId="77777777" w:rsidR="00E32634" w:rsidRPr="001079D5" w:rsidRDefault="00E32634">
      <w:pPr>
        <w:spacing w:line="400" w:lineRule="exact"/>
        <w:ind w:firstLineChars="200" w:firstLine="420"/>
        <w:jc w:val="left"/>
        <w:outlineLvl w:val="2"/>
        <w:rPr>
          <w:rFonts w:ascii="仿宋_GB2312" w:eastAsia="仿宋_GB2312" w:hAnsiTheme="minorEastAsia" w:cs="宋体"/>
          <w:sz w:val="21"/>
          <w:szCs w:val="21"/>
        </w:rPr>
      </w:pPr>
    </w:p>
    <w:p w14:paraId="3FFDC220" w14:textId="77777777" w:rsidR="00E32634" w:rsidRPr="001079D5" w:rsidRDefault="00000000">
      <w:pPr>
        <w:spacing w:line="400" w:lineRule="exact"/>
        <w:ind w:firstLineChars="1800" w:firstLine="3780"/>
        <w:jc w:val="left"/>
        <w:outlineLvl w:val="2"/>
        <w:rPr>
          <w:rFonts w:ascii="仿宋_GB2312" w:eastAsia="仿宋_GB2312" w:hAnsiTheme="minorEastAsia" w:cs="宋体"/>
          <w:sz w:val="21"/>
          <w:szCs w:val="21"/>
        </w:rPr>
      </w:pPr>
      <w:r w:rsidRPr="001079D5">
        <w:rPr>
          <w:rFonts w:ascii="仿宋_GB2312" w:eastAsia="仿宋_GB2312" w:hAnsiTheme="minorEastAsia" w:cs="宋体" w:hint="eastAsia"/>
          <w:sz w:val="21"/>
          <w:szCs w:val="21"/>
        </w:rPr>
        <w:t>日　期：</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 xml:space="preserve">年 </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月</w:t>
      </w:r>
      <w:r w:rsidRPr="001079D5">
        <w:rPr>
          <w:rFonts w:ascii="仿宋_GB2312" w:eastAsia="仿宋_GB2312" w:hAnsiTheme="minorEastAsia" w:cs="宋体" w:hint="eastAsia"/>
          <w:sz w:val="21"/>
          <w:szCs w:val="21"/>
          <w:u w:val="single"/>
        </w:rPr>
        <w:t xml:space="preserve">  　  </w:t>
      </w:r>
      <w:r w:rsidRPr="001079D5">
        <w:rPr>
          <w:rFonts w:ascii="仿宋_GB2312" w:eastAsia="仿宋_GB2312" w:hAnsiTheme="minorEastAsia" w:cs="宋体" w:hint="eastAsia"/>
          <w:sz w:val="21"/>
          <w:szCs w:val="21"/>
        </w:rPr>
        <w:t>日</w:t>
      </w:r>
    </w:p>
    <w:p w14:paraId="050D1AD3" w14:textId="77777777" w:rsidR="00E32634" w:rsidRPr="001079D5" w:rsidRDefault="00E32634">
      <w:pPr>
        <w:spacing w:line="360" w:lineRule="auto"/>
        <w:jc w:val="center"/>
        <w:rPr>
          <w:rFonts w:ascii="仿宋_GB2312" w:eastAsia="仿宋_GB2312" w:hAnsiTheme="minorEastAsia" w:cs="宋体"/>
          <w:w w:val="90"/>
          <w:szCs w:val="22"/>
        </w:rPr>
      </w:pPr>
    </w:p>
    <w:p w14:paraId="62CAB1EB" w14:textId="77777777" w:rsidR="00E32634" w:rsidRPr="001079D5" w:rsidRDefault="00E32634">
      <w:pPr>
        <w:spacing w:line="360" w:lineRule="auto"/>
        <w:jc w:val="center"/>
        <w:rPr>
          <w:rFonts w:ascii="仿宋_GB2312" w:eastAsia="仿宋_GB2312" w:hAnsiTheme="minorEastAsia" w:cs="宋体"/>
          <w:b/>
          <w:w w:val="90"/>
          <w:sz w:val="28"/>
          <w:szCs w:val="28"/>
        </w:rPr>
      </w:pPr>
    </w:p>
    <w:p w14:paraId="15187717" w14:textId="77777777" w:rsidR="00E32634" w:rsidRPr="001079D5" w:rsidRDefault="00E32634">
      <w:pPr>
        <w:spacing w:line="360" w:lineRule="auto"/>
        <w:jc w:val="center"/>
        <w:rPr>
          <w:rFonts w:ascii="仿宋_GB2312" w:eastAsia="仿宋_GB2312" w:hAnsiTheme="minorEastAsia" w:cs="宋体"/>
          <w:b/>
          <w:w w:val="90"/>
          <w:sz w:val="28"/>
          <w:szCs w:val="28"/>
        </w:rPr>
      </w:pPr>
    </w:p>
    <w:p w14:paraId="669D645A" w14:textId="77777777" w:rsidR="00E32634" w:rsidRPr="001079D5" w:rsidRDefault="00E32634">
      <w:pPr>
        <w:spacing w:line="360" w:lineRule="auto"/>
        <w:jc w:val="center"/>
        <w:rPr>
          <w:rFonts w:ascii="仿宋_GB2312" w:eastAsia="仿宋_GB2312" w:hAnsiTheme="minorEastAsia" w:cs="宋体"/>
          <w:b/>
          <w:w w:val="90"/>
          <w:sz w:val="28"/>
          <w:szCs w:val="28"/>
        </w:rPr>
      </w:pPr>
    </w:p>
    <w:p w14:paraId="3F1FB6F9" w14:textId="77777777" w:rsidR="00E32634" w:rsidRPr="001079D5" w:rsidRDefault="00E32634">
      <w:pPr>
        <w:spacing w:line="360" w:lineRule="auto"/>
        <w:jc w:val="center"/>
        <w:rPr>
          <w:rFonts w:ascii="仿宋_GB2312" w:eastAsia="仿宋_GB2312" w:hAnsiTheme="minorEastAsia" w:cs="宋体"/>
          <w:b/>
          <w:w w:val="90"/>
          <w:sz w:val="28"/>
          <w:szCs w:val="28"/>
        </w:rPr>
      </w:pPr>
    </w:p>
    <w:p w14:paraId="3EBB45F9" w14:textId="77777777" w:rsidR="00E32634" w:rsidRPr="001079D5" w:rsidRDefault="00E32634">
      <w:pPr>
        <w:spacing w:line="360" w:lineRule="auto"/>
        <w:jc w:val="center"/>
        <w:rPr>
          <w:rFonts w:ascii="仿宋_GB2312" w:eastAsia="仿宋_GB2312" w:hAnsiTheme="minorEastAsia" w:cs="宋体"/>
          <w:b/>
          <w:w w:val="90"/>
          <w:sz w:val="28"/>
          <w:szCs w:val="28"/>
        </w:rPr>
      </w:pPr>
    </w:p>
    <w:p w14:paraId="3178414B" w14:textId="77777777" w:rsidR="00E32634" w:rsidRPr="001079D5" w:rsidRDefault="00E32634">
      <w:pPr>
        <w:spacing w:line="360" w:lineRule="auto"/>
        <w:jc w:val="center"/>
        <w:rPr>
          <w:rFonts w:ascii="仿宋_GB2312" w:eastAsia="仿宋_GB2312" w:hAnsiTheme="minorEastAsia" w:cs="宋体"/>
          <w:b/>
          <w:w w:val="90"/>
          <w:sz w:val="28"/>
          <w:szCs w:val="28"/>
        </w:rPr>
      </w:pPr>
    </w:p>
    <w:p w14:paraId="6D6D99EF" w14:textId="77777777" w:rsidR="00E32634" w:rsidRPr="001079D5" w:rsidRDefault="00E32634">
      <w:pPr>
        <w:spacing w:line="360" w:lineRule="auto"/>
        <w:jc w:val="center"/>
        <w:rPr>
          <w:rFonts w:ascii="仿宋_GB2312" w:eastAsia="仿宋_GB2312" w:hAnsiTheme="minorEastAsia" w:cs="宋体"/>
          <w:b/>
          <w:w w:val="90"/>
          <w:sz w:val="28"/>
          <w:szCs w:val="28"/>
        </w:rPr>
      </w:pPr>
    </w:p>
    <w:p w14:paraId="20B74ECD" w14:textId="77777777" w:rsidR="00E32634" w:rsidRPr="001079D5" w:rsidRDefault="00E32634">
      <w:pPr>
        <w:spacing w:line="360" w:lineRule="auto"/>
        <w:jc w:val="center"/>
        <w:rPr>
          <w:rFonts w:ascii="仿宋_GB2312" w:eastAsia="仿宋_GB2312" w:hAnsiTheme="minorEastAsia" w:cs="宋体"/>
          <w:b/>
          <w:w w:val="90"/>
          <w:sz w:val="28"/>
          <w:szCs w:val="28"/>
        </w:rPr>
      </w:pPr>
    </w:p>
    <w:p w14:paraId="3356D462" w14:textId="77777777" w:rsidR="00E32634" w:rsidRPr="001079D5" w:rsidRDefault="00E32634">
      <w:pPr>
        <w:spacing w:line="360" w:lineRule="auto"/>
        <w:jc w:val="center"/>
        <w:rPr>
          <w:rFonts w:ascii="仿宋_GB2312" w:eastAsia="仿宋_GB2312" w:hAnsiTheme="minorEastAsia" w:cs="宋体"/>
          <w:b/>
          <w:w w:val="90"/>
          <w:sz w:val="28"/>
          <w:szCs w:val="28"/>
        </w:rPr>
      </w:pPr>
    </w:p>
    <w:p w14:paraId="251E7923" w14:textId="77777777" w:rsidR="00E32634" w:rsidRPr="001079D5" w:rsidRDefault="00E32634">
      <w:pPr>
        <w:spacing w:line="360" w:lineRule="auto"/>
        <w:jc w:val="center"/>
        <w:rPr>
          <w:rFonts w:ascii="仿宋_GB2312" w:eastAsia="仿宋_GB2312" w:hAnsiTheme="minorEastAsia" w:cs="宋体"/>
          <w:b/>
          <w:w w:val="90"/>
          <w:sz w:val="28"/>
          <w:szCs w:val="28"/>
        </w:rPr>
      </w:pPr>
    </w:p>
    <w:p w14:paraId="1D19FCC6" w14:textId="77777777" w:rsidR="00E32634" w:rsidRPr="001079D5" w:rsidRDefault="00E32634">
      <w:pPr>
        <w:spacing w:line="360" w:lineRule="auto"/>
        <w:jc w:val="center"/>
        <w:rPr>
          <w:rFonts w:ascii="仿宋_GB2312" w:eastAsia="仿宋_GB2312" w:hAnsiTheme="minorEastAsia" w:cs="宋体"/>
          <w:b/>
          <w:w w:val="90"/>
          <w:sz w:val="28"/>
          <w:szCs w:val="28"/>
        </w:rPr>
      </w:pPr>
    </w:p>
    <w:p w14:paraId="0902EF3B" w14:textId="77777777" w:rsidR="00E32634" w:rsidRPr="001079D5" w:rsidRDefault="00E32634">
      <w:pPr>
        <w:spacing w:line="360" w:lineRule="auto"/>
        <w:jc w:val="center"/>
        <w:rPr>
          <w:rFonts w:ascii="仿宋_GB2312" w:eastAsia="仿宋_GB2312" w:hAnsiTheme="minorEastAsia" w:cs="宋体"/>
          <w:b/>
          <w:w w:val="90"/>
          <w:sz w:val="28"/>
          <w:szCs w:val="28"/>
        </w:rPr>
      </w:pPr>
    </w:p>
    <w:p w14:paraId="50A05FDB" w14:textId="77777777" w:rsidR="00E32634" w:rsidRPr="001079D5" w:rsidRDefault="00E32634">
      <w:pPr>
        <w:spacing w:line="360" w:lineRule="auto"/>
        <w:jc w:val="center"/>
        <w:rPr>
          <w:rFonts w:ascii="仿宋_GB2312" w:eastAsia="仿宋_GB2312" w:hAnsiTheme="minorEastAsia" w:cs="宋体"/>
          <w:b/>
          <w:w w:val="90"/>
          <w:sz w:val="28"/>
          <w:szCs w:val="28"/>
        </w:rPr>
      </w:pPr>
    </w:p>
    <w:p w14:paraId="338A41F4" w14:textId="77777777" w:rsidR="00E32634" w:rsidRPr="001079D5" w:rsidRDefault="00000000">
      <w:pPr>
        <w:widowControl/>
        <w:jc w:val="left"/>
        <w:rPr>
          <w:rFonts w:ascii="仿宋_GB2312" w:eastAsia="仿宋_GB2312" w:hAnsiTheme="minorEastAsia" w:cs="宋体"/>
          <w:b/>
          <w:w w:val="90"/>
        </w:rPr>
      </w:pPr>
      <w:r w:rsidRPr="001079D5">
        <w:rPr>
          <w:rFonts w:ascii="仿宋_GB2312" w:eastAsia="仿宋_GB2312" w:hAnsiTheme="minorEastAsia" w:cs="宋体"/>
          <w:b/>
          <w:w w:val="90"/>
        </w:rPr>
        <w:br w:type="page"/>
      </w:r>
      <w:r w:rsidRPr="001079D5">
        <w:rPr>
          <w:rFonts w:ascii="仿宋_GB2312" w:eastAsia="仿宋_GB2312" w:hAnsiTheme="minorEastAsia" w:cs="宋体" w:hint="eastAsia"/>
          <w:b/>
          <w:w w:val="90"/>
        </w:rPr>
        <w:lastRenderedPageBreak/>
        <w:t>4</w:t>
      </w:r>
      <w:r w:rsidRPr="001079D5">
        <w:rPr>
          <w:rFonts w:ascii="仿宋_GB2312" w:eastAsia="仿宋_GB2312" w:hAnsiTheme="minorEastAsia" w:cs="宋体"/>
          <w:b/>
          <w:w w:val="90"/>
        </w:rPr>
        <w:t>.</w:t>
      </w:r>
    </w:p>
    <w:p w14:paraId="5A110EF9" w14:textId="77777777" w:rsidR="00E32634" w:rsidRPr="001079D5" w:rsidRDefault="00000000">
      <w:pPr>
        <w:spacing w:line="360" w:lineRule="auto"/>
        <w:jc w:val="center"/>
        <w:rPr>
          <w:rFonts w:ascii="仿宋_GB2312" w:eastAsia="仿宋_GB2312" w:hAnsiTheme="minorEastAsia" w:cs="宋体"/>
          <w:b/>
          <w:sz w:val="28"/>
          <w:szCs w:val="28"/>
        </w:rPr>
      </w:pPr>
      <w:r w:rsidRPr="001079D5">
        <w:rPr>
          <w:rFonts w:ascii="仿宋_GB2312" w:eastAsia="仿宋_GB2312" w:hAnsiTheme="minorEastAsia" w:cs="宋体" w:hint="eastAsia"/>
          <w:b/>
          <w:sz w:val="28"/>
          <w:szCs w:val="28"/>
        </w:rPr>
        <w:t>投标人身份证明文件</w:t>
      </w:r>
    </w:p>
    <w:p w14:paraId="5B783E6C" w14:textId="77777777" w:rsidR="00E32634" w:rsidRPr="001079D5" w:rsidRDefault="00E32634">
      <w:pPr>
        <w:spacing w:line="360" w:lineRule="auto"/>
        <w:jc w:val="center"/>
        <w:rPr>
          <w:rFonts w:ascii="仿宋_GB2312" w:eastAsia="仿宋_GB2312" w:hAnsiTheme="minorEastAsia" w:cs="宋体"/>
        </w:rPr>
      </w:pPr>
    </w:p>
    <w:tbl>
      <w:tblPr>
        <w:tblpPr w:leftFromText="180" w:rightFromText="180" w:vertAnchor="text" w:horzAnchor="margin" w:tblpXSpec="center" w:tblpY="542"/>
        <w:tblW w:w="8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2"/>
      </w:tblGrid>
      <w:tr w:rsidR="00E32634" w:rsidRPr="001079D5" w14:paraId="1E8ACD48" w14:textId="77777777">
        <w:trPr>
          <w:trHeight w:val="4988"/>
        </w:trPr>
        <w:tc>
          <w:tcPr>
            <w:tcW w:w="8012" w:type="dxa"/>
            <w:tcBorders>
              <w:top w:val="single" w:sz="4" w:space="0" w:color="auto"/>
              <w:left w:val="single" w:sz="4" w:space="0" w:color="auto"/>
              <w:bottom w:val="single" w:sz="4" w:space="0" w:color="auto"/>
              <w:right w:val="single" w:sz="4" w:space="0" w:color="auto"/>
            </w:tcBorders>
          </w:tcPr>
          <w:p w14:paraId="2EFF9884" w14:textId="77777777" w:rsidR="00E32634" w:rsidRPr="001079D5" w:rsidRDefault="00000000">
            <w:pPr>
              <w:pStyle w:val="3GB231200"/>
              <w:keepNext w:val="0"/>
              <w:keepLines w:val="0"/>
              <w:spacing w:beforeLines="100" w:before="240" w:line="360" w:lineRule="auto"/>
              <w:rPr>
                <w:rFonts w:hAnsiTheme="minorEastAsia"/>
                <w:b w:val="0"/>
              </w:rPr>
            </w:pPr>
            <w:r w:rsidRPr="001079D5">
              <w:rPr>
                <w:rFonts w:hAnsiTheme="minorEastAsia" w:hint="eastAsia"/>
                <w:b w:val="0"/>
              </w:rPr>
              <w:t>法人身份证（扫描件）</w:t>
            </w:r>
          </w:p>
        </w:tc>
      </w:tr>
    </w:tbl>
    <w:p w14:paraId="4DF20804" w14:textId="77777777" w:rsidR="00E32634" w:rsidRPr="001079D5" w:rsidRDefault="00E32634">
      <w:pPr>
        <w:spacing w:line="360" w:lineRule="auto"/>
        <w:jc w:val="center"/>
        <w:rPr>
          <w:rFonts w:ascii="仿宋_GB2312" w:eastAsia="仿宋_GB2312" w:hAnsiTheme="minorEastAsia" w:cs="宋体"/>
        </w:rPr>
      </w:pPr>
    </w:p>
    <w:p w14:paraId="592A5885" w14:textId="77777777" w:rsidR="00E32634" w:rsidRPr="001079D5" w:rsidRDefault="00E32634">
      <w:pPr>
        <w:rPr>
          <w:rFonts w:ascii="仿宋_GB2312" w:eastAsia="仿宋_GB2312" w:hAnsiTheme="minorEastAsia" w:cs="Times New Roman"/>
          <w:vanish/>
          <w:sz w:val="21"/>
          <w:szCs w:val="22"/>
        </w:rPr>
      </w:pPr>
    </w:p>
    <w:p w14:paraId="4892C2B4" w14:textId="77777777" w:rsidR="00E32634" w:rsidRPr="001079D5" w:rsidRDefault="00E32634">
      <w:pPr>
        <w:spacing w:line="360" w:lineRule="auto"/>
        <w:jc w:val="center"/>
        <w:rPr>
          <w:rFonts w:ascii="仿宋_GB2312" w:eastAsia="仿宋_GB2312" w:hAnsiTheme="minorEastAsia" w:cs="宋体"/>
          <w:b/>
          <w:sz w:val="32"/>
          <w:szCs w:val="32"/>
        </w:rPr>
      </w:pPr>
    </w:p>
    <w:tbl>
      <w:tblPr>
        <w:tblpPr w:leftFromText="180" w:rightFromText="180" w:vertAnchor="text" w:horzAnchor="margin" w:tblpXSpec="center" w:tblpY="511"/>
        <w:tblOverlap w:val="neve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7"/>
      </w:tblGrid>
      <w:tr w:rsidR="00E32634" w:rsidRPr="001079D5" w14:paraId="741D048F" w14:textId="77777777">
        <w:trPr>
          <w:trHeight w:val="5229"/>
        </w:trPr>
        <w:tc>
          <w:tcPr>
            <w:tcW w:w="8037" w:type="dxa"/>
            <w:tcBorders>
              <w:top w:val="single" w:sz="4" w:space="0" w:color="auto"/>
              <w:left w:val="single" w:sz="4" w:space="0" w:color="auto"/>
              <w:bottom w:val="single" w:sz="4" w:space="0" w:color="auto"/>
              <w:right w:val="single" w:sz="4" w:space="0" w:color="auto"/>
            </w:tcBorders>
          </w:tcPr>
          <w:p w14:paraId="41444BCE" w14:textId="77777777" w:rsidR="00E32634" w:rsidRPr="001079D5" w:rsidRDefault="00000000">
            <w:pPr>
              <w:pStyle w:val="3GB231200"/>
              <w:keepNext w:val="0"/>
              <w:keepLines w:val="0"/>
              <w:spacing w:beforeLines="100" w:before="240" w:line="360" w:lineRule="auto"/>
              <w:rPr>
                <w:rFonts w:hAnsiTheme="minorEastAsia"/>
                <w:b w:val="0"/>
              </w:rPr>
            </w:pPr>
            <w:r w:rsidRPr="001079D5">
              <w:rPr>
                <w:rFonts w:hAnsiTheme="minorEastAsia" w:hint="eastAsia"/>
                <w:b w:val="0"/>
              </w:rPr>
              <w:t>授权代理人身份证（扫描件）</w:t>
            </w:r>
          </w:p>
        </w:tc>
      </w:tr>
    </w:tbl>
    <w:p w14:paraId="1844E347" w14:textId="77777777" w:rsidR="00E32634" w:rsidRPr="001079D5" w:rsidRDefault="00E32634">
      <w:pPr>
        <w:spacing w:line="360" w:lineRule="auto"/>
        <w:jc w:val="left"/>
        <w:rPr>
          <w:rFonts w:ascii="仿宋_GB2312" w:eastAsia="仿宋_GB2312" w:hAnsiTheme="minorEastAsia" w:cs="宋体"/>
          <w:b/>
          <w:w w:val="90"/>
        </w:rPr>
      </w:pPr>
    </w:p>
    <w:p w14:paraId="25CFE20D" w14:textId="77777777" w:rsidR="00E32634" w:rsidRPr="001079D5" w:rsidRDefault="00E32634">
      <w:pPr>
        <w:spacing w:line="360" w:lineRule="auto"/>
        <w:jc w:val="left"/>
        <w:rPr>
          <w:rFonts w:ascii="仿宋_GB2312" w:eastAsia="仿宋_GB2312" w:hAnsiTheme="minorEastAsia" w:cs="宋体"/>
          <w:b/>
          <w:w w:val="90"/>
        </w:rPr>
      </w:pPr>
    </w:p>
    <w:p w14:paraId="331FDC99" w14:textId="77777777" w:rsidR="00E32634" w:rsidRPr="001079D5" w:rsidRDefault="00000000">
      <w:pPr>
        <w:rPr>
          <w:rFonts w:ascii="仿宋_GB2312" w:eastAsia="仿宋_GB2312" w:hAnsiTheme="minorEastAsia" w:cs="宋体"/>
          <w:b/>
          <w:w w:val="90"/>
        </w:rPr>
      </w:pPr>
      <w:r w:rsidRPr="001079D5">
        <w:rPr>
          <w:rFonts w:ascii="仿宋_GB2312" w:eastAsia="仿宋_GB2312" w:hAnsiTheme="minorEastAsia" w:cs="宋体" w:hint="eastAsia"/>
          <w:b/>
          <w:w w:val="90"/>
        </w:rPr>
        <w:br w:type="page"/>
      </w:r>
    </w:p>
    <w:p w14:paraId="685EA52F" w14:textId="77777777" w:rsidR="00E32634" w:rsidRPr="001079D5" w:rsidRDefault="00000000">
      <w:pPr>
        <w:spacing w:line="360" w:lineRule="auto"/>
        <w:jc w:val="left"/>
        <w:rPr>
          <w:rFonts w:ascii="仿宋_GB2312" w:eastAsia="仿宋_GB2312" w:hAnsiTheme="minorEastAsia" w:cs="宋体"/>
          <w:b/>
          <w:w w:val="90"/>
        </w:rPr>
      </w:pPr>
      <w:r w:rsidRPr="001079D5">
        <w:rPr>
          <w:rFonts w:ascii="仿宋_GB2312" w:eastAsia="仿宋_GB2312" w:hAnsiTheme="minorEastAsia" w:cs="宋体" w:hint="eastAsia"/>
          <w:b/>
          <w:w w:val="90"/>
        </w:rPr>
        <w:lastRenderedPageBreak/>
        <w:t>5</w:t>
      </w:r>
      <w:r w:rsidRPr="001079D5">
        <w:rPr>
          <w:rFonts w:ascii="仿宋_GB2312" w:eastAsia="仿宋_GB2312" w:hAnsiTheme="minorEastAsia" w:cs="宋体"/>
          <w:b/>
          <w:w w:val="90"/>
        </w:rPr>
        <w:t>.</w:t>
      </w:r>
    </w:p>
    <w:p w14:paraId="11F3E07B" w14:textId="77777777" w:rsidR="00E32634" w:rsidRPr="001079D5" w:rsidRDefault="00000000">
      <w:pPr>
        <w:spacing w:line="360" w:lineRule="auto"/>
        <w:jc w:val="center"/>
        <w:rPr>
          <w:rFonts w:ascii="仿宋_GB2312" w:eastAsia="仿宋_GB2312" w:hAnsiTheme="minorEastAsia" w:cs="宋体"/>
          <w:b/>
          <w:sz w:val="28"/>
          <w:szCs w:val="28"/>
        </w:rPr>
      </w:pPr>
      <w:r w:rsidRPr="001079D5">
        <w:rPr>
          <w:rFonts w:ascii="仿宋_GB2312" w:eastAsia="仿宋_GB2312" w:hAnsiTheme="minorEastAsia" w:cs="宋体" w:hint="eastAsia"/>
          <w:b/>
          <w:sz w:val="28"/>
          <w:szCs w:val="28"/>
        </w:rPr>
        <w:t>投标保证金（复印件加盖公章）</w:t>
      </w:r>
    </w:p>
    <w:p w14:paraId="53F79172" w14:textId="77777777" w:rsidR="00E32634" w:rsidRPr="001079D5" w:rsidRDefault="00E32634">
      <w:pPr>
        <w:spacing w:line="360" w:lineRule="auto"/>
        <w:jc w:val="left"/>
        <w:rPr>
          <w:rFonts w:ascii="仿宋_GB2312" w:eastAsia="仿宋_GB2312" w:hAnsiTheme="minorEastAsia" w:cs="宋体"/>
          <w:b/>
          <w:sz w:val="28"/>
          <w:szCs w:val="28"/>
        </w:rPr>
      </w:pPr>
    </w:p>
    <w:p w14:paraId="5B93962F" w14:textId="77777777" w:rsidR="00E32634" w:rsidRPr="001079D5" w:rsidRDefault="00E32634">
      <w:pPr>
        <w:spacing w:line="360" w:lineRule="auto"/>
        <w:jc w:val="left"/>
        <w:rPr>
          <w:rFonts w:ascii="仿宋_GB2312" w:eastAsia="仿宋_GB2312" w:hAnsiTheme="minorEastAsia" w:cs="宋体"/>
          <w:b/>
          <w:sz w:val="28"/>
          <w:szCs w:val="28"/>
        </w:rPr>
      </w:pPr>
    </w:p>
    <w:p w14:paraId="47F565C3" w14:textId="77777777" w:rsidR="00E32634" w:rsidRPr="001079D5" w:rsidRDefault="00E32634">
      <w:pPr>
        <w:spacing w:line="360" w:lineRule="auto"/>
        <w:jc w:val="left"/>
        <w:rPr>
          <w:rFonts w:ascii="仿宋_GB2312" w:eastAsia="仿宋_GB2312" w:hAnsiTheme="minorEastAsia" w:cs="宋体"/>
          <w:b/>
          <w:sz w:val="28"/>
          <w:szCs w:val="28"/>
        </w:rPr>
      </w:pPr>
    </w:p>
    <w:p w14:paraId="2C4DB7C4" w14:textId="77777777" w:rsidR="00E32634" w:rsidRPr="001079D5" w:rsidRDefault="00E32634">
      <w:pPr>
        <w:spacing w:line="360" w:lineRule="auto"/>
        <w:jc w:val="left"/>
        <w:rPr>
          <w:rFonts w:ascii="仿宋_GB2312" w:eastAsia="仿宋_GB2312" w:hAnsiTheme="minorEastAsia" w:cs="宋体"/>
          <w:b/>
          <w:sz w:val="28"/>
          <w:szCs w:val="28"/>
        </w:rPr>
      </w:pPr>
    </w:p>
    <w:p w14:paraId="3C8FB072" w14:textId="77777777" w:rsidR="00E32634" w:rsidRPr="001079D5" w:rsidRDefault="00000000">
      <w:pPr>
        <w:rPr>
          <w:rFonts w:ascii="仿宋_GB2312" w:eastAsia="仿宋_GB2312" w:hAnsiTheme="minorEastAsia" w:cs="宋体"/>
          <w:b/>
          <w:w w:val="90"/>
        </w:rPr>
      </w:pPr>
      <w:r w:rsidRPr="001079D5">
        <w:rPr>
          <w:rFonts w:ascii="仿宋_GB2312" w:eastAsia="仿宋_GB2312" w:hAnsiTheme="minorEastAsia" w:cs="宋体" w:hint="eastAsia"/>
          <w:b/>
          <w:w w:val="90"/>
        </w:rPr>
        <w:br w:type="page"/>
      </w:r>
    </w:p>
    <w:p w14:paraId="6F70E1DF" w14:textId="77777777" w:rsidR="00E32634" w:rsidRPr="001079D5" w:rsidRDefault="00000000">
      <w:pPr>
        <w:spacing w:line="360" w:lineRule="auto"/>
        <w:jc w:val="left"/>
        <w:rPr>
          <w:rFonts w:ascii="仿宋_GB2312" w:eastAsia="仿宋_GB2312" w:hAnsiTheme="minorEastAsia" w:cs="宋体"/>
          <w:b/>
          <w:w w:val="90"/>
        </w:rPr>
      </w:pPr>
      <w:r w:rsidRPr="001079D5">
        <w:rPr>
          <w:rFonts w:ascii="仿宋_GB2312" w:eastAsia="仿宋_GB2312" w:hAnsiTheme="minorEastAsia" w:cs="宋体" w:hint="eastAsia"/>
          <w:b/>
          <w:w w:val="90"/>
        </w:rPr>
        <w:lastRenderedPageBreak/>
        <w:t>6</w:t>
      </w:r>
      <w:r w:rsidRPr="001079D5">
        <w:rPr>
          <w:rFonts w:ascii="仿宋_GB2312" w:eastAsia="仿宋_GB2312" w:hAnsiTheme="minorEastAsia" w:cs="宋体"/>
          <w:b/>
          <w:w w:val="90"/>
        </w:rPr>
        <w:t>.</w:t>
      </w:r>
    </w:p>
    <w:p w14:paraId="58962DC2" w14:textId="77777777" w:rsidR="00E32634" w:rsidRPr="001079D5" w:rsidRDefault="00000000">
      <w:pPr>
        <w:spacing w:line="360" w:lineRule="auto"/>
        <w:jc w:val="center"/>
        <w:rPr>
          <w:rFonts w:ascii="仿宋_GB2312" w:eastAsia="仿宋_GB2312" w:hAnsiTheme="minorEastAsia" w:cs="宋体"/>
          <w:b/>
          <w:sz w:val="28"/>
          <w:szCs w:val="28"/>
        </w:rPr>
      </w:pPr>
      <w:r w:rsidRPr="001079D5">
        <w:rPr>
          <w:rFonts w:ascii="仿宋_GB2312" w:eastAsia="仿宋_GB2312" w:hAnsiTheme="minorEastAsia" w:cs="宋体" w:hint="eastAsia"/>
          <w:b/>
          <w:sz w:val="28"/>
          <w:szCs w:val="28"/>
        </w:rPr>
        <w:t>商务条款和技术条款响应偏差表</w:t>
      </w:r>
    </w:p>
    <w:p w14:paraId="14664E29" w14:textId="77777777" w:rsidR="00E32634" w:rsidRPr="001079D5" w:rsidRDefault="00000000">
      <w:pPr>
        <w:widowControl/>
        <w:jc w:val="center"/>
        <w:rPr>
          <w:rFonts w:ascii="仿宋_GB2312" w:eastAsia="仿宋_GB2312" w:hAnsi="华文仿宋" w:cs="Times New Roman"/>
        </w:rPr>
      </w:pPr>
      <w:r w:rsidRPr="001079D5">
        <w:rPr>
          <w:rFonts w:ascii="仿宋_GB2312" w:eastAsia="仿宋_GB2312" w:hAnsi="华文仿宋" w:hint="eastAsia"/>
        </w:rPr>
        <w:t>商务条款响应偏差表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673"/>
        <w:gridCol w:w="1418"/>
        <w:gridCol w:w="2410"/>
        <w:gridCol w:w="2409"/>
        <w:gridCol w:w="1910"/>
      </w:tblGrid>
      <w:tr w:rsidR="00E32634" w:rsidRPr="001079D5" w14:paraId="570A3162" w14:textId="77777777">
        <w:trPr>
          <w:trHeight w:val="846"/>
        </w:trPr>
        <w:tc>
          <w:tcPr>
            <w:tcW w:w="673" w:type="dxa"/>
            <w:tcBorders>
              <w:top w:val="double" w:sz="6" w:space="0" w:color="000000"/>
            </w:tcBorders>
            <w:vAlign w:val="center"/>
          </w:tcPr>
          <w:p w14:paraId="33D136D7"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序号</w:t>
            </w:r>
          </w:p>
        </w:tc>
        <w:tc>
          <w:tcPr>
            <w:tcW w:w="1418" w:type="dxa"/>
            <w:tcBorders>
              <w:top w:val="double" w:sz="6" w:space="0" w:color="000000"/>
            </w:tcBorders>
            <w:vAlign w:val="center"/>
          </w:tcPr>
          <w:p w14:paraId="7C319591"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招标文件</w:t>
            </w:r>
          </w:p>
          <w:p w14:paraId="1543D61D"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条目号</w:t>
            </w:r>
          </w:p>
        </w:tc>
        <w:tc>
          <w:tcPr>
            <w:tcW w:w="2410" w:type="dxa"/>
            <w:tcBorders>
              <w:top w:val="double" w:sz="6" w:space="0" w:color="000000"/>
            </w:tcBorders>
            <w:vAlign w:val="center"/>
          </w:tcPr>
          <w:p w14:paraId="6679C284"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招标文件商务条款</w:t>
            </w:r>
          </w:p>
        </w:tc>
        <w:tc>
          <w:tcPr>
            <w:tcW w:w="2409" w:type="dxa"/>
            <w:tcBorders>
              <w:top w:val="double" w:sz="6" w:space="0" w:color="000000"/>
            </w:tcBorders>
            <w:vAlign w:val="center"/>
          </w:tcPr>
          <w:p w14:paraId="682833B1"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投标文件商务条款</w:t>
            </w:r>
          </w:p>
        </w:tc>
        <w:tc>
          <w:tcPr>
            <w:tcW w:w="1910" w:type="dxa"/>
            <w:tcBorders>
              <w:top w:val="double" w:sz="6" w:space="0" w:color="000000"/>
            </w:tcBorders>
            <w:vAlign w:val="center"/>
          </w:tcPr>
          <w:p w14:paraId="69540329"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说 明</w:t>
            </w:r>
          </w:p>
        </w:tc>
      </w:tr>
      <w:tr w:rsidR="00E32634" w:rsidRPr="001079D5" w14:paraId="4F534A7E" w14:textId="77777777">
        <w:trPr>
          <w:trHeight w:val="548"/>
        </w:trPr>
        <w:tc>
          <w:tcPr>
            <w:tcW w:w="673" w:type="dxa"/>
            <w:vAlign w:val="center"/>
          </w:tcPr>
          <w:p w14:paraId="3D154F3F"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1</w:t>
            </w:r>
          </w:p>
        </w:tc>
        <w:tc>
          <w:tcPr>
            <w:tcW w:w="1418" w:type="dxa"/>
            <w:vAlign w:val="center"/>
          </w:tcPr>
          <w:p w14:paraId="758E0B23" w14:textId="77777777" w:rsidR="00E32634" w:rsidRPr="001079D5" w:rsidRDefault="00E32634">
            <w:pPr>
              <w:jc w:val="center"/>
              <w:rPr>
                <w:rFonts w:ascii="仿宋_GB2312" w:eastAsia="仿宋_GB2312" w:hAnsi="华文仿宋" w:cs="Times New Roman"/>
                <w:sz w:val="21"/>
                <w:szCs w:val="21"/>
              </w:rPr>
            </w:pPr>
          </w:p>
        </w:tc>
        <w:tc>
          <w:tcPr>
            <w:tcW w:w="2410" w:type="dxa"/>
            <w:vAlign w:val="center"/>
          </w:tcPr>
          <w:p w14:paraId="654E2317" w14:textId="77777777" w:rsidR="00E32634" w:rsidRPr="001079D5" w:rsidRDefault="00E32634">
            <w:pPr>
              <w:jc w:val="center"/>
              <w:rPr>
                <w:rFonts w:ascii="仿宋_GB2312" w:eastAsia="仿宋_GB2312" w:hAnsi="华文仿宋" w:cs="Times New Roman"/>
                <w:sz w:val="21"/>
                <w:szCs w:val="21"/>
              </w:rPr>
            </w:pPr>
          </w:p>
        </w:tc>
        <w:tc>
          <w:tcPr>
            <w:tcW w:w="2409" w:type="dxa"/>
            <w:vAlign w:val="center"/>
          </w:tcPr>
          <w:p w14:paraId="01A5206C" w14:textId="77777777" w:rsidR="00E32634" w:rsidRPr="001079D5" w:rsidRDefault="00E32634">
            <w:pPr>
              <w:jc w:val="center"/>
              <w:rPr>
                <w:rFonts w:ascii="仿宋_GB2312" w:eastAsia="仿宋_GB2312" w:hAnsi="华文仿宋" w:cs="Times New Roman"/>
                <w:sz w:val="21"/>
                <w:szCs w:val="21"/>
              </w:rPr>
            </w:pPr>
          </w:p>
        </w:tc>
        <w:tc>
          <w:tcPr>
            <w:tcW w:w="1910" w:type="dxa"/>
            <w:vAlign w:val="center"/>
          </w:tcPr>
          <w:p w14:paraId="36D97466" w14:textId="77777777" w:rsidR="00E32634" w:rsidRPr="001079D5" w:rsidRDefault="00E32634">
            <w:pPr>
              <w:jc w:val="center"/>
              <w:rPr>
                <w:rFonts w:ascii="仿宋_GB2312" w:eastAsia="仿宋_GB2312" w:hAnsi="华文仿宋" w:cs="Times New Roman"/>
                <w:sz w:val="21"/>
                <w:szCs w:val="21"/>
              </w:rPr>
            </w:pPr>
          </w:p>
        </w:tc>
      </w:tr>
      <w:tr w:rsidR="00E32634" w:rsidRPr="001079D5" w14:paraId="3E8A08B5" w14:textId="77777777">
        <w:trPr>
          <w:trHeight w:val="555"/>
        </w:trPr>
        <w:tc>
          <w:tcPr>
            <w:tcW w:w="673" w:type="dxa"/>
            <w:vAlign w:val="center"/>
          </w:tcPr>
          <w:p w14:paraId="495D961F"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2</w:t>
            </w:r>
          </w:p>
        </w:tc>
        <w:tc>
          <w:tcPr>
            <w:tcW w:w="1418" w:type="dxa"/>
            <w:vAlign w:val="center"/>
          </w:tcPr>
          <w:p w14:paraId="2654EEA4" w14:textId="77777777" w:rsidR="00E32634" w:rsidRPr="001079D5" w:rsidRDefault="00E32634">
            <w:pPr>
              <w:jc w:val="center"/>
              <w:rPr>
                <w:rFonts w:ascii="仿宋_GB2312" w:eastAsia="仿宋_GB2312" w:hAnsi="华文仿宋" w:cs="Times New Roman"/>
                <w:sz w:val="21"/>
                <w:szCs w:val="21"/>
              </w:rPr>
            </w:pPr>
          </w:p>
        </w:tc>
        <w:tc>
          <w:tcPr>
            <w:tcW w:w="2410" w:type="dxa"/>
            <w:vAlign w:val="center"/>
          </w:tcPr>
          <w:p w14:paraId="2353D914" w14:textId="77777777" w:rsidR="00E32634" w:rsidRPr="001079D5" w:rsidRDefault="00E32634">
            <w:pPr>
              <w:jc w:val="center"/>
              <w:rPr>
                <w:rFonts w:ascii="仿宋_GB2312" w:eastAsia="仿宋_GB2312" w:hAnsi="华文仿宋" w:cs="Times New Roman"/>
                <w:sz w:val="21"/>
                <w:szCs w:val="21"/>
              </w:rPr>
            </w:pPr>
          </w:p>
        </w:tc>
        <w:tc>
          <w:tcPr>
            <w:tcW w:w="2409" w:type="dxa"/>
            <w:vAlign w:val="center"/>
          </w:tcPr>
          <w:p w14:paraId="62BBA363" w14:textId="77777777" w:rsidR="00E32634" w:rsidRPr="001079D5" w:rsidRDefault="00E32634">
            <w:pPr>
              <w:jc w:val="center"/>
              <w:rPr>
                <w:rFonts w:ascii="仿宋_GB2312" w:eastAsia="仿宋_GB2312" w:hAnsi="华文仿宋" w:cs="Times New Roman"/>
                <w:sz w:val="21"/>
                <w:szCs w:val="21"/>
              </w:rPr>
            </w:pPr>
          </w:p>
        </w:tc>
        <w:tc>
          <w:tcPr>
            <w:tcW w:w="1910" w:type="dxa"/>
            <w:vAlign w:val="center"/>
          </w:tcPr>
          <w:p w14:paraId="537805F9" w14:textId="77777777" w:rsidR="00E32634" w:rsidRPr="001079D5" w:rsidRDefault="00E32634">
            <w:pPr>
              <w:jc w:val="center"/>
              <w:rPr>
                <w:rFonts w:ascii="仿宋_GB2312" w:eastAsia="仿宋_GB2312" w:hAnsi="华文仿宋" w:cs="Times New Roman"/>
                <w:sz w:val="21"/>
                <w:szCs w:val="21"/>
              </w:rPr>
            </w:pPr>
          </w:p>
        </w:tc>
      </w:tr>
      <w:tr w:rsidR="00E32634" w:rsidRPr="001079D5" w14:paraId="1178AE52" w14:textId="77777777">
        <w:trPr>
          <w:trHeight w:val="550"/>
        </w:trPr>
        <w:tc>
          <w:tcPr>
            <w:tcW w:w="673" w:type="dxa"/>
            <w:vAlign w:val="center"/>
          </w:tcPr>
          <w:p w14:paraId="507CED22"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3</w:t>
            </w:r>
          </w:p>
        </w:tc>
        <w:tc>
          <w:tcPr>
            <w:tcW w:w="1418" w:type="dxa"/>
            <w:vAlign w:val="center"/>
          </w:tcPr>
          <w:p w14:paraId="63A201F9" w14:textId="77777777" w:rsidR="00E32634" w:rsidRPr="001079D5" w:rsidRDefault="00E32634">
            <w:pPr>
              <w:jc w:val="center"/>
              <w:rPr>
                <w:rFonts w:ascii="仿宋_GB2312" w:eastAsia="仿宋_GB2312" w:hAnsi="华文仿宋" w:cs="Times New Roman"/>
                <w:sz w:val="21"/>
                <w:szCs w:val="21"/>
              </w:rPr>
            </w:pPr>
          </w:p>
        </w:tc>
        <w:tc>
          <w:tcPr>
            <w:tcW w:w="2410" w:type="dxa"/>
            <w:vAlign w:val="center"/>
          </w:tcPr>
          <w:p w14:paraId="59329861" w14:textId="77777777" w:rsidR="00E32634" w:rsidRPr="001079D5" w:rsidRDefault="00E32634">
            <w:pPr>
              <w:jc w:val="center"/>
              <w:rPr>
                <w:rFonts w:ascii="仿宋_GB2312" w:eastAsia="仿宋_GB2312" w:hAnsi="华文仿宋" w:cs="Times New Roman"/>
                <w:sz w:val="21"/>
                <w:szCs w:val="21"/>
              </w:rPr>
            </w:pPr>
          </w:p>
        </w:tc>
        <w:tc>
          <w:tcPr>
            <w:tcW w:w="2409" w:type="dxa"/>
            <w:vAlign w:val="center"/>
          </w:tcPr>
          <w:p w14:paraId="050CA2CD" w14:textId="77777777" w:rsidR="00E32634" w:rsidRPr="001079D5" w:rsidRDefault="00E32634">
            <w:pPr>
              <w:jc w:val="center"/>
              <w:rPr>
                <w:rFonts w:ascii="仿宋_GB2312" w:eastAsia="仿宋_GB2312" w:hAnsi="华文仿宋" w:cs="Times New Roman"/>
                <w:sz w:val="21"/>
                <w:szCs w:val="21"/>
              </w:rPr>
            </w:pPr>
          </w:p>
        </w:tc>
        <w:tc>
          <w:tcPr>
            <w:tcW w:w="1910" w:type="dxa"/>
            <w:vAlign w:val="center"/>
          </w:tcPr>
          <w:p w14:paraId="50CE329E" w14:textId="77777777" w:rsidR="00E32634" w:rsidRPr="001079D5" w:rsidRDefault="00E32634">
            <w:pPr>
              <w:jc w:val="center"/>
              <w:rPr>
                <w:rFonts w:ascii="仿宋_GB2312" w:eastAsia="仿宋_GB2312" w:hAnsi="华文仿宋" w:cs="Times New Roman"/>
                <w:sz w:val="21"/>
                <w:szCs w:val="21"/>
              </w:rPr>
            </w:pPr>
          </w:p>
        </w:tc>
      </w:tr>
      <w:tr w:rsidR="00E32634" w:rsidRPr="001079D5" w14:paraId="6125A141" w14:textId="77777777">
        <w:trPr>
          <w:trHeight w:val="557"/>
        </w:trPr>
        <w:tc>
          <w:tcPr>
            <w:tcW w:w="673" w:type="dxa"/>
            <w:vAlign w:val="center"/>
          </w:tcPr>
          <w:p w14:paraId="5DC427E0"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4</w:t>
            </w:r>
          </w:p>
        </w:tc>
        <w:tc>
          <w:tcPr>
            <w:tcW w:w="1418" w:type="dxa"/>
            <w:vAlign w:val="center"/>
          </w:tcPr>
          <w:p w14:paraId="493A9D08" w14:textId="77777777" w:rsidR="00E32634" w:rsidRPr="001079D5" w:rsidRDefault="00E32634">
            <w:pPr>
              <w:jc w:val="center"/>
              <w:rPr>
                <w:rFonts w:ascii="仿宋_GB2312" w:eastAsia="仿宋_GB2312" w:hAnsi="华文仿宋" w:cs="Times New Roman"/>
                <w:sz w:val="21"/>
                <w:szCs w:val="21"/>
              </w:rPr>
            </w:pPr>
          </w:p>
        </w:tc>
        <w:tc>
          <w:tcPr>
            <w:tcW w:w="2410" w:type="dxa"/>
            <w:vAlign w:val="center"/>
          </w:tcPr>
          <w:p w14:paraId="68A721E2" w14:textId="77777777" w:rsidR="00E32634" w:rsidRPr="001079D5" w:rsidRDefault="00E32634">
            <w:pPr>
              <w:jc w:val="center"/>
              <w:rPr>
                <w:rFonts w:ascii="仿宋_GB2312" w:eastAsia="仿宋_GB2312" w:hAnsi="华文仿宋" w:cs="Times New Roman"/>
                <w:sz w:val="21"/>
                <w:szCs w:val="21"/>
              </w:rPr>
            </w:pPr>
          </w:p>
        </w:tc>
        <w:tc>
          <w:tcPr>
            <w:tcW w:w="2409" w:type="dxa"/>
            <w:vAlign w:val="center"/>
          </w:tcPr>
          <w:p w14:paraId="6ECBBD1B" w14:textId="77777777" w:rsidR="00E32634" w:rsidRPr="001079D5" w:rsidRDefault="00E32634">
            <w:pPr>
              <w:jc w:val="center"/>
              <w:rPr>
                <w:rFonts w:ascii="仿宋_GB2312" w:eastAsia="仿宋_GB2312" w:hAnsi="华文仿宋" w:cs="Times New Roman"/>
                <w:sz w:val="21"/>
                <w:szCs w:val="21"/>
              </w:rPr>
            </w:pPr>
          </w:p>
        </w:tc>
        <w:tc>
          <w:tcPr>
            <w:tcW w:w="1910" w:type="dxa"/>
            <w:vAlign w:val="center"/>
          </w:tcPr>
          <w:p w14:paraId="1922A521" w14:textId="77777777" w:rsidR="00E32634" w:rsidRPr="001079D5" w:rsidRDefault="00E32634">
            <w:pPr>
              <w:jc w:val="center"/>
              <w:rPr>
                <w:rFonts w:ascii="仿宋_GB2312" w:eastAsia="仿宋_GB2312" w:hAnsi="华文仿宋" w:cs="Times New Roman"/>
                <w:sz w:val="21"/>
                <w:szCs w:val="21"/>
              </w:rPr>
            </w:pPr>
          </w:p>
        </w:tc>
      </w:tr>
      <w:tr w:rsidR="00E32634" w:rsidRPr="001079D5" w14:paraId="5FD13A33" w14:textId="77777777">
        <w:trPr>
          <w:trHeight w:val="537"/>
        </w:trPr>
        <w:tc>
          <w:tcPr>
            <w:tcW w:w="673" w:type="dxa"/>
            <w:vAlign w:val="center"/>
          </w:tcPr>
          <w:p w14:paraId="7BA81247"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5</w:t>
            </w:r>
          </w:p>
        </w:tc>
        <w:tc>
          <w:tcPr>
            <w:tcW w:w="1418" w:type="dxa"/>
            <w:vAlign w:val="center"/>
          </w:tcPr>
          <w:p w14:paraId="79D21B8F" w14:textId="77777777" w:rsidR="00E32634" w:rsidRPr="001079D5" w:rsidRDefault="00E32634">
            <w:pPr>
              <w:jc w:val="center"/>
              <w:rPr>
                <w:rFonts w:ascii="仿宋_GB2312" w:eastAsia="仿宋_GB2312" w:hAnsi="华文仿宋" w:cs="Times New Roman"/>
                <w:sz w:val="21"/>
                <w:szCs w:val="21"/>
              </w:rPr>
            </w:pPr>
          </w:p>
        </w:tc>
        <w:tc>
          <w:tcPr>
            <w:tcW w:w="2410" w:type="dxa"/>
            <w:vAlign w:val="center"/>
          </w:tcPr>
          <w:p w14:paraId="0C784133" w14:textId="77777777" w:rsidR="00E32634" w:rsidRPr="001079D5" w:rsidRDefault="00E32634">
            <w:pPr>
              <w:jc w:val="center"/>
              <w:rPr>
                <w:rFonts w:ascii="仿宋_GB2312" w:eastAsia="仿宋_GB2312" w:hAnsi="华文仿宋" w:cs="Times New Roman"/>
                <w:sz w:val="21"/>
                <w:szCs w:val="21"/>
              </w:rPr>
            </w:pPr>
          </w:p>
        </w:tc>
        <w:tc>
          <w:tcPr>
            <w:tcW w:w="2409" w:type="dxa"/>
            <w:vAlign w:val="center"/>
          </w:tcPr>
          <w:p w14:paraId="7C6A0BEE" w14:textId="77777777" w:rsidR="00E32634" w:rsidRPr="001079D5" w:rsidRDefault="00E32634">
            <w:pPr>
              <w:jc w:val="center"/>
              <w:rPr>
                <w:rFonts w:ascii="仿宋_GB2312" w:eastAsia="仿宋_GB2312" w:hAnsi="华文仿宋" w:cs="Times New Roman"/>
                <w:sz w:val="21"/>
                <w:szCs w:val="21"/>
              </w:rPr>
            </w:pPr>
          </w:p>
        </w:tc>
        <w:tc>
          <w:tcPr>
            <w:tcW w:w="1910" w:type="dxa"/>
            <w:vAlign w:val="center"/>
          </w:tcPr>
          <w:p w14:paraId="0B589177" w14:textId="77777777" w:rsidR="00E32634" w:rsidRPr="001079D5" w:rsidRDefault="00E32634">
            <w:pPr>
              <w:jc w:val="center"/>
              <w:rPr>
                <w:rFonts w:ascii="仿宋_GB2312" w:eastAsia="仿宋_GB2312" w:hAnsi="华文仿宋" w:cs="Times New Roman"/>
                <w:sz w:val="21"/>
                <w:szCs w:val="21"/>
              </w:rPr>
            </w:pPr>
          </w:p>
        </w:tc>
      </w:tr>
    </w:tbl>
    <w:p w14:paraId="78B2AAAA" w14:textId="77777777" w:rsidR="00E32634" w:rsidRPr="001079D5" w:rsidRDefault="00E32634">
      <w:pPr>
        <w:outlineLvl w:val="1"/>
        <w:rPr>
          <w:rFonts w:ascii="仿宋_GB2312" w:eastAsia="仿宋_GB2312" w:hAnsi="华文仿宋" w:cs="Times New Roman"/>
        </w:rPr>
      </w:pPr>
    </w:p>
    <w:p w14:paraId="794A2A6C" w14:textId="77777777" w:rsidR="00E32634" w:rsidRPr="001079D5" w:rsidRDefault="00E32634">
      <w:pPr>
        <w:jc w:val="center"/>
        <w:rPr>
          <w:rFonts w:ascii="仿宋_GB2312" w:eastAsia="仿宋_GB2312" w:hAnsi="华文仿宋"/>
          <w:sz w:val="21"/>
          <w:szCs w:val="21"/>
        </w:rPr>
      </w:pPr>
    </w:p>
    <w:p w14:paraId="2D4A7C61" w14:textId="77777777" w:rsidR="00E32634" w:rsidRPr="001079D5" w:rsidRDefault="00E32634">
      <w:pPr>
        <w:jc w:val="center"/>
        <w:rPr>
          <w:rFonts w:ascii="仿宋_GB2312" w:eastAsia="仿宋_GB2312" w:hAnsi="华文仿宋"/>
          <w:sz w:val="21"/>
          <w:szCs w:val="21"/>
        </w:rPr>
      </w:pPr>
    </w:p>
    <w:p w14:paraId="1D92548E" w14:textId="77777777" w:rsidR="00E32634" w:rsidRPr="001079D5" w:rsidRDefault="00E32634">
      <w:pPr>
        <w:jc w:val="center"/>
        <w:rPr>
          <w:rFonts w:ascii="仿宋_GB2312" w:eastAsia="仿宋_GB2312" w:hAnsi="华文仿宋"/>
          <w:sz w:val="21"/>
          <w:szCs w:val="21"/>
        </w:rPr>
      </w:pPr>
    </w:p>
    <w:p w14:paraId="11C291B9" w14:textId="77777777" w:rsidR="00E32634" w:rsidRPr="001079D5" w:rsidRDefault="00E32634">
      <w:pPr>
        <w:jc w:val="center"/>
        <w:rPr>
          <w:rFonts w:ascii="仿宋_GB2312" w:eastAsia="仿宋_GB2312" w:hAnsi="华文仿宋"/>
          <w:sz w:val="21"/>
          <w:szCs w:val="21"/>
        </w:rPr>
      </w:pPr>
    </w:p>
    <w:p w14:paraId="705D1A48" w14:textId="77777777" w:rsidR="00E32634" w:rsidRPr="001079D5" w:rsidRDefault="00E32634">
      <w:pPr>
        <w:jc w:val="center"/>
        <w:rPr>
          <w:rFonts w:ascii="仿宋_GB2312" w:eastAsia="仿宋_GB2312" w:hAnsi="华文仿宋"/>
          <w:sz w:val="21"/>
          <w:szCs w:val="21"/>
        </w:rPr>
      </w:pPr>
    </w:p>
    <w:p w14:paraId="3EC61F36" w14:textId="77777777" w:rsidR="00E32634" w:rsidRPr="001079D5" w:rsidRDefault="00E32634">
      <w:pPr>
        <w:jc w:val="center"/>
        <w:rPr>
          <w:rFonts w:ascii="仿宋_GB2312" w:eastAsia="仿宋_GB2312" w:hAnsi="华文仿宋"/>
          <w:sz w:val="21"/>
          <w:szCs w:val="21"/>
        </w:rPr>
      </w:pPr>
    </w:p>
    <w:p w14:paraId="51A8398D" w14:textId="77777777" w:rsidR="00E32634" w:rsidRPr="001079D5" w:rsidRDefault="00000000">
      <w:pPr>
        <w:jc w:val="center"/>
        <w:rPr>
          <w:rFonts w:ascii="仿宋_GB2312" w:eastAsia="仿宋_GB2312" w:hAnsi="华文仿宋" w:cs="Times New Roman"/>
        </w:rPr>
      </w:pPr>
      <w:r w:rsidRPr="001079D5">
        <w:rPr>
          <w:rFonts w:ascii="仿宋_GB2312" w:eastAsia="仿宋_GB2312" w:hAnsi="华文仿宋" w:hint="eastAsia"/>
        </w:rPr>
        <w:t>技术条款响应偏差表</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53"/>
        <w:gridCol w:w="1419"/>
        <w:gridCol w:w="1996"/>
        <w:gridCol w:w="2100"/>
        <w:gridCol w:w="1540"/>
        <w:gridCol w:w="1120"/>
      </w:tblGrid>
      <w:tr w:rsidR="00E32634" w:rsidRPr="001079D5" w14:paraId="4ADFCE89" w14:textId="77777777">
        <w:trPr>
          <w:trHeight w:val="816"/>
        </w:trPr>
        <w:tc>
          <w:tcPr>
            <w:tcW w:w="753" w:type="dxa"/>
            <w:tcBorders>
              <w:top w:val="double" w:sz="6" w:space="0" w:color="000000"/>
            </w:tcBorders>
            <w:vAlign w:val="center"/>
          </w:tcPr>
          <w:p w14:paraId="3DB4B562"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序号</w:t>
            </w:r>
          </w:p>
        </w:tc>
        <w:tc>
          <w:tcPr>
            <w:tcW w:w="1419" w:type="dxa"/>
            <w:tcBorders>
              <w:top w:val="double" w:sz="6" w:space="0" w:color="000000"/>
            </w:tcBorders>
            <w:vAlign w:val="center"/>
          </w:tcPr>
          <w:p w14:paraId="589F3E4D" w14:textId="77777777" w:rsidR="00E32634" w:rsidRPr="001079D5" w:rsidRDefault="00000000">
            <w:pPr>
              <w:ind w:firstLineChars="8" w:firstLine="17"/>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招标文件条目号</w:t>
            </w:r>
          </w:p>
        </w:tc>
        <w:tc>
          <w:tcPr>
            <w:tcW w:w="1996" w:type="dxa"/>
            <w:tcBorders>
              <w:top w:val="double" w:sz="6" w:space="0" w:color="000000"/>
            </w:tcBorders>
            <w:vAlign w:val="center"/>
          </w:tcPr>
          <w:p w14:paraId="7025F7AC" w14:textId="77777777" w:rsidR="00E32634" w:rsidRPr="001079D5" w:rsidRDefault="00000000">
            <w:pPr>
              <w:ind w:firstLineChars="8" w:firstLine="17"/>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招标文件技术条款</w:t>
            </w:r>
          </w:p>
        </w:tc>
        <w:tc>
          <w:tcPr>
            <w:tcW w:w="2100" w:type="dxa"/>
            <w:tcBorders>
              <w:top w:val="double" w:sz="6" w:space="0" w:color="000000"/>
            </w:tcBorders>
            <w:vAlign w:val="center"/>
          </w:tcPr>
          <w:p w14:paraId="7B9B6A4E"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投标文件技术条款</w:t>
            </w:r>
          </w:p>
        </w:tc>
        <w:tc>
          <w:tcPr>
            <w:tcW w:w="1540" w:type="dxa"/>
            <w:tcBorders>
              <w:top w:val="double" w:sz="6" w:space="0" w:color="000000"/>
            </w:tcBorders>
            <w:vAlign w:val="center"/>
          </w:tcPr>
          <w:p w14:paraId="144A3709"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偏离</w:t>
            </w:r>
          </w:p>
        </w:tc>
        <w:tc>
          <w:tcPr>
            <w:tcW w:w="1120" w:type="dxa"/>
            <w:tcBorders>
              <w:top w:val="double" w:sz="6" w:space="0" w:color="000000"/>
            </w:tcBorders>
            <w:vAlign w:val="center"/>
          </w:tcPr>
          <w:p w14:paraId="7E2E221E" w14:textId="77777777" w:rsidR="00E32634" w:rsidRPr="001079D5" w:rsidRDefault="00000000">
            <w:pPr>
              <w:ind w:firstLineChars="12" w:firstLine="25"/>
              <w:jc w:val="center"/>
              <w:rPr>
                <w:rFonts w:ascii="仿宋_GB2312" w:eastAsia="仿宋_GB2312" w:hAnsi="华文仿宋" w:cs="Times New Roman"/>
                <w:sz w:val="21"/>
                <w:szCs w:val="21"/>
              </w:rPr>
            </w:pPr>
            <w:r w:rsidRPr="001079D5">
              <w:rPr>
                <w:rFonts w:ascii="仿宋_GB2312" w:eastAsia="仿宋_GB2312" w:hAnsi="华文仿宋" w:hint="eastAsia"/>
                <w:sz w:val="21"/>
                <w:szCs w:val="21"/>
              </w:rPr>
              <w:t>说明</w:t>
            </w:r>
          </w:p>
        </w:tc>
      </w:tr>
      <w:tr w:rsidR="00E32634" w:rsidRPr="001079D5" w14:paraId="67D344B0" w14:textId="77777777">
        <w:trPr>
          <w:trHeight w:val="546"/>
        </w:trPr>
        <w:tc>
          <w:tcPr>
            <w:tcW w:w="753" w:type="dxa"/>
            <w:vAlign w:val="center"/>
          </w:tcPr>
          <w:p w14:paraId="07033E81"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1</w:t>
            </w:r>
          </w:p>
        </w:tc>
        <w:tc>
          <w:tcPr>
            <w:tcW w:w="1419" w:type="dxa"/>
            <w:vAlign w:val="center"/>
          </w:tcPr>
          <w:p w14:paraId="2281A173" w14:textId="77777777" w:rsidR="00E32634" w:rsidRPr="001079D5" w:rsidRDefault="00E32634">
            <w:pPr>
              <w:jc w:val="center"/>
              <w:rPr>
                <w:rFonts w:ascii="仿宋_GB2312" w:eastAsia="仿宋_GB2312" w:hAnsi="华文仿宋" w:cs="Times New Roman"/>
                <w:sz w:val="21"/>
                <w:szCs w:val="21"/>
              </w:rPr>
            </w:pPr>
          </w:p>
        </w:tc>
        <w:tc>
          <w:tcPr>
            <w:tcW w:w="1996" w:type="dxa"/>
            <w:vAlign w:val="center"/>
          </w:tcPr>
          <w:p w14:paraId="621B704C" w14:textId="77777777" w:rsidR="00E32634" w:rsidRPr="001079D5" w:rsidRDefault="00E32634">
            <w:pPr>
              <w:jc w:val="center"/>
              <w:rPr>
                <w:rFonts w:ascii="仿宋_GB2312" w:eastAsia="仿宋_GB2312" w:hAnsi="华文仿宋" w:cs="Times New Roman"/>
                <w:sz w:val="21"/>
                <w:szCs w:val="21"/>
              </w:rPr>
            </w:pPr>
          </w:p>
        </w:tc>
        <w:tc>
          <w:tcPr>
            <w:tcW w:w="2100" w:type="dxa"/>
            <w:vAlign w:val="center"/>
          </w:tcPr>
          <w:p w14:paraId="51B0044D" w14:textId="77777777" w:rsidR="00E32634" w:rsidRPr="001079D5" w:rsidRDefault="00E32634">
            <w:pPr>
              <w:jc w:val="center"/>
              <w:rPr>
                <w:rFonts w:ascii="仿宋_GB2312" w:eastAsia="仿宋_GB2312" w:hAnsi="华文仿宋" w:cs="Times New Roman"/>
                <w:sz w:val="21"/>
                <w:szCs w:val="21"/>
              </w:rPr>
            </w:pPr>
          </w:p>
        </w:tc>
        <w:tc>
          <w:tcPr>
            <w:tcW w:w="1540" w:type="dxa"/>
            <w:vAlign w:val="center"/>
          </w:tcPr>
          <w:p w14:paraId="68A1DF01" w14:textId="77777777" w:rsidR="00E32634" w:rsidRPr="001079D5" w:rsidRDefault="00E32634">
            <w:pPr>
              <w:jc w:val="center"/>
              <w:rPr>
                <w:rFonts w:ascii="仿宋_GB2312" w:eastAsia="仿宋_GB2312" w:hAnsi="华文仿宋" w:cs="Times New Roman"/>
                <w:sz w:val="21"/>
                <w:szCs w:val="21"/>
              </w:rPr>
            </w:pPr>
          </w:p>
        </w:tc>
        <w:tc>
          <w:tcPr>
            <w:tcW w:w="1120" w:type="dxa"/>
            <w:vAlign w:val="center"/>
          </w:tcPr>
          <w:p w14:paraId="24F50BD2" w14:textId="77777777" w:rsidR="00E32634" w:rsidRPr="001079D5" w:rsidRDefault="00E32634">
            <w:pPr>
              <w:jc w:val="center"/>
              <w:rPr>
                <w:rFonts w:ascii="仿宋_GB2312" w:eastAsia="仿宋_GB2312" w:hAnsi="华文仿宋" w:cs="Times New Roman"/>
                <w:sz w:val="21"/>
                <w:szCs w:val="21"/>
              </w:rPr>
            </w:pPr>
          </w:p>
        </w:tc>
      </w:tr>
      <w:tr w:rsidR="00E32634" w:rsidRPr="001079D5" w14:paraId="41A4E2E1" w14:textId="77777777">
        <w:trPr>
          <w:trHeight w:val="567"/>
        </w:trPr>
        <w:tc>
          <w:tcPr>
            <w:tcW w:w="753" w:type="dxa"/>
            <w:vAlign w:val="center"/>
          </w:tcPr>
          <w:p w14:paraId="2EFF0621"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2</w:t>
            </w:r>
          </w:p>
        </w:tc>
        <w:tc>
          <w:tcPr>
            <w:tcW w:w="1419" w:type="dxa"/>
            <w:vAlign w:val="center"/>
          </w:tcPr>
          <w:p w14:paraId="089AF2F0" w14:textId="77777777" w:rsidR="00E32634" w:rsidRPr="001079D5" w:rsidRDefault="00E32634">
            <w:pPr>
              <w:jc w:val="center"/>
              <w:rPr>
                <w:rFonts w:ascii="仿宋_GB2312" w:eastAsia="仿宋_GB2312" w:hAnsi="华文仿宋" w:cs="Times New Roman"/>
                <w:sz w:val="21"/>
                <w:szCs w:val="21"/>
              </w:rPr>
            </w:pPr>
          </w:p>
        </w:tc>
        <w:tc>
          <w:tcPr>
            <w:tcW w:w="1996" w:type="dxa"/>
            <w:vAlign w:val="center"/>
          </w:tcPr>
          <w:p w14:paraId="3B669796" w14:textId="77777777" w:rsidR="00E32634" w:rsidRPr="001079D5" w:rsidRDefault="00E32634">
            <w:pPr>
              <w:jc w:val="center"/>
              <w:rPr>
                <w:rFonts w:ascii="仿宋_GB2312" w:eastAsia="仿宋_GB2312" w:hAnsi="华文仿宋" w:cs="Times New Roman"/>
                <w:sz w:val="21"/>
                <w:szCs w:val="21"/>
              </w:rPr>
            </w:pPr>
          </w:p>
        </w:tc>
        <w:tc>
          <w:tcPr>
            <w:tcW w:w="2100" w:type="dxa"/>
            <w:vAlign w:val="center"/>
          </w:tcPr>
          <w:p w14:paraId="69D22A62" w14:textId="77777777" w:rsidR="00E32634" w:rsidRPr="001079D5" w:rsidRDefault="00E32634">
            <w:pPr>
              <w:jc w:val="center"/>
              <w:rPr>
                <w:rFonts w:ascii="仿宋_GB2312" w:eastAsia="仿宋_GB2312" w:hAnsi="华文仿宋" w:cs="Times New Roman"/>
                <w:sz w:val="21"/>
                <w:szCs w:val="21"/>
              </w:rPr>
            </w:pPr>
          </w:p>
        </w:tc>
        <w:tc>
          <w:tcPr>
            <w:tcW w:w="1540" w:type="dxa"/>
            <w:vAlign w:val="center"/>
          </w:tcPr>
          <w:p w14:paraId="3EB0EA16" w14:textId="77777777" w:rsidR="00E32634" w:rsidRPr="001079D5" w:rsidRDefault="00E32634">
            <w:pPr>
              <w:jc w:val="center"/>
              <w:rPr>
                <w:rFonts w:ascii="仿宋_GB2312" w:eastAsia="仿宋_GB2312" w:hAnsi="华文仿宋" w:cs="Times New Roman"/>
                <w:sz w:val="21"/>
                <w:szCs w:val="21"/>
              </w:rPr>
            </w:pPr>
          </w:p>
        </w:tc>
        <w:tc>
          <w:tcPr>
            <w:tcW w:w="1120" w:type="dxa"/>
            <w:vAlign w:val="center"/>
          </w:tcPr>
          <w:p w14:paraId="24112AD5" w14:textId="77777777" w:rsidR="00E32634" w:rsidRPr="001079D5" w:rsidRDefault="00E32634">
            <w:pPr>
              <w:jc w:val="center"/>
              <w:rPr>
                <w:rFonts w:ascii="仿宋_GB2312" w:eastAsia="仿宋_GB2312" w:hAnsi="华文仿宋" w:cs="Times New Roman"/>
                <w:sz w:val="21"/>
                <w:szCs w:val="21"/>
              </w:rPr>
            </w:pPr>
          </w:p>
        </w:tc>
      </w:tr>
      <w:tr w:rsidR="00E32634" w:rsidRPr="001079D5" w14:paraId="0901714C" w14:textId="77777777">
        <w:trPr>
          <w:trHeight w:val="547"/>
        </w:trPr>
        <w:tc>
          <w:tcPr>
            <w:tcW w:w="753" w:type="dxa"/>
            <w:vAlign w:val="center"/>
          </w:tcPr>
          <w:p w14:paraId="6DA09FBC"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3</w:t>
            </w:r>
          </w:p>
        </w:tc>
        <w:tc>
          <w:tcPr>
            <w:tcW w:w="1419" w:type="dxa"/>
            <w:vAlign w:val="center"/>
          </w:tcPr>
          <w:p w14:paraId="461CF2DF" w14:textId="77777777" w:rsidR="00E32634" w:rsidRPr="001079D5" w:rsidRDefault="00E32634">
            <w:pPr>
              <w:jc w:val="center"/>
              <w:rPr>
                <w:rFonts w:ascii="仿宋_GB2312" w:eastAsia="仿宋_GB2312" w:hAnsi="华文仿宋" w:cs="Times New Roman"/>
                <w:sz w:val="21"/>
                <w:szCs w:val="21"/>
              </w:rPr>
            </w:pPr>
          </w:p>
        </w:tc>
        <w:tc>
          <w:tcPr>
            <w:tcW w:w="1996" w:type="dxa"/>
            <w:vAlign w:val="center"/>
          </w:tcPr>
          <w:p w14:paraId="5F9E2D5A" w14:textId="77777777" w:rsidR="00E32634" w:rsidRPr="001079D5" w:rsidRDefault="00E32634">
            <w:pPr>
              <w:jc w:val="center"/>
              <w:rPr>
                <w:rFonts w:ascii="仿宋_GB2312" w:eastAsia="仿宋_GB2312" w:hAnsi="华文仿宋" w:cs="Times New Roman"/>
                <w:sz w:val="21"/>
                <w:szCs w:val="21"/>
              </w:rPr>
            </w:pPr>
          </w:p>
        </w:tc>
        <w:tc>
          <w:tcPr>
            <w:tcW w:w="2100" w:type="dxa"/>
            <w:vAlign w:val="center"/>
          </w:tcPr>
          <w:p w14:paraId="523EB574" w14:textId="77777777" w:rsidR="00E32634" w:rsidRPr="001079D5" w:rsidRDefault="00E32634">
            <w:pPr>
              <w:jc w:val="center"/>
              <w:rPr>
                <w:rFonts w:ascii="仿宋_GB2312" w:eastAsia="仿宋_GB2312" w:hAnsi="华文仿宋" w:cs="Times New Roman"/>
                <w:sz w:val="21"/>
                <w:szCs w:val="21"/>
              </w:rPr>
            </w:pPr>
          </w:p>
        </w:tc>
        <w:tc>
          <w:tcPr>
            <w:tcW w:w="1540" w:type="dxa"/>
            <w:vAlign w:val="center"/>
          </w:tcPr>
          <w:p w14:paraId="4AC40239" w14:textId="77777777" w:rsidR="00E32634" w:rsidRPr="001079D5" w:rsidRDefault="00E32634">
            <w:pPr>
              <w:jc w:val="center"/>
              <w:rPr>
                <w:rFonts w:ascii="仿宋_GB2312" w:eastAsia="仿宋_GB2312" w:hAnsi="华文仿宋" w:cs="Times New Roman"/>
                <w:sz w:val="21"/>
                <w:szCs w:val="21"/>
              </w:rPr>
            </w:pPr>
          </w:p>
        </w:tc>
        <w:tc>
          <w:tcPr>
            <w:tcW w:w="1120" w:type="dxa"/>
            <w:vAlign w:val="center"/>
          </w:tcPr>
          <w:p w14:paraId="5C9631CD" w14:textId="77777777" w:rsidR="00E32634" w:rsidRPr="001079D5" w:rsidRDefault="00E32634">
            <w:pPr>
              <w:jc w:val="center"/>
              <w:rPr>
                <w:rFonts w:ascii="仿宋_GB2312" w:eastAsia="仿宋_GB2312" w:hAnsi="华文仿宋" w:cs="Times New Roman"/>
                <w:sz w:val="21"/>
                <w:szCs w:val="21"/>
              </w:rPr>
            </w:pPr>
          </w:p>
        </w:tc>
      </w:tr>
      <w:tr w:rsidR="00E32634" w:rsidRPr="001079D5" w14:paraId="486F3667" w14:textId="77777777">
        <w:trPr>
          <w:trHeight w:val="541"/>
        </w:trPr>
        <w:tc>
          <w:tcPr>
            <w:tcW w:w="753" w:type="dxa"/>
            <w:vAlign w:val="center"/>
          </w:tcPr>
          <w:p w14:paraId="176432B3"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4</w:t>
            </w:r>
          </w:p>
        </w:tc>
        <w:tc>
          <w:tcPr>
            <w:tcW w:w="1419" w:type="dxa"/>
            <w:vAlign w:val="center"/>
          </w:tcPr>
          <w:p w14:paraId="79F9B871" w14:textId="77777777" w:rsidR="00E32634" w:rsidRPr="001079D5" w:rsidRDefault="00E32634">
            <w:pPr>
              <w:jc w:val="center"/>
              <w:rPr>
                <w:rFonts w:ascii="仿宋_GB2312" w:eastAsia="仿宋_GB2312" w:hAnsi="华文仿宋" w:cs="Times New Roman"/>
                <w:sz w:val="21"/>
                <w:szCs w:val="21"/>
              </w:rPr>
            </w:pPr>
          </w:p>
        </w:tc>
        <w:tc>
          <w:tcPr>
            <w:tcW w:w="1996" w:type="dxa"/>
            <w:vAlign w:val="center"/>
          </w:tcPr>
          <w:p w14:paraId="7C25C8D3" w14:textId="77777777" w:rsidR="00E32634" w:rsidRPr="001079D5" w:rsidRDefault="00E32634">
            <w:pPr>
              <w:jc w:val="center"/>
              <w:rPr>
                <w:rFonts w:ascii="仿宋_GB2312" w:eastAsia="仿宋_GB2312" w:hAnsi="华文仿宋" w:cs="Times New Roman"/>
                <w:sz w:val="21"/>
                <w:szCs w:val="21"/>
              </w:rPr>
            </w:pPr>
          </w:p>
        </w:tc>
        <w:tc>
          <w:tcPr>
            <w:tcW w:w="2100" w:type="dxa"/>
            <w:vAlign w:val="center"/>
          </w:tcPr>
          <w:p w14:paraId="50963792" w14:textId="77777777" w:rsidR="00E32634" w:rsidRPr="001079D5" w:rsidRDefault="00E32634">
            <w:pPr>
              <w:jc w:val="center"/>
              <w:rPr>
                <w:rFonts w:ascii="仿宋_GB2312" w:eastAsia="仿宋_GB2312" w:hAnsi="华文仿宋" w:cs="Times New Roman"/>
                <w:sz w:val="21"/>
                <w:szCs w:val="21"/>
              </w:rPr>
            </w:pPr>
          </w:p>
        </w:tc>
        <w:tc>
          <w:tcPr>
            <w:tcW w:w="1540" w:type="dxa"/>
            <w:vAlign w:val="center"/>
          </w:tcPr>
          <w:p w14:paraId="2DDEABB0" w14:textId="77777777" w:rsidR="00E32634" w:rsidRPr="001079D5" w:rsidRDefault="00E32634">
            <w:pPr>
              <w:jc w:val="center"/>
              <w:rPr>
                <w:rFonts w:ascii="仿宋_GB2312" w:eastAsia="仿宋_GB2312" w:hAnsi="华文仿宋" w:cs="Times New Roman"/>
                <w:sz w:val="21"/>
                <w:szCs w:val="21"/>
              </w:rPr>
            </w:pPr>
          </w:p>
        </w:tc>
        <w:tc>
          <w:tcPr>
            <w:tcW w:w="1120" w:type="dxa"/>
            <w:vAlign w:val="center"/>
          </w:tcPr>
          <w:p w14:paraId="526D5BFF" w14:textId="77777777" w:rsidR="00E32634" w:rsidRPr="001079D5" w:rsidRDefault="00E32634">
            <w:pPr>
              <w:jc w:val="center"/>
              <w:rPr>
                <w:rFonts w:ascii="仿宋_GB2312" w:eastAsia="仿宋_GB2312" w:hAnsi="华文仿宋" w:cs="Times New Roman"/>
                <w:sz w:val="21"/>
                <w:szCs w:val="21"/>
              </w:rPr>
            </w:pPr>
          </w:p>
        </w:tc>
      </w:tr>
      <w:tr w:rsidR="00E32634" w:rsidRPr="001079D5" w14:paraId="1F6E4DEC" w14:textId="77777777">
        <w:trPr>
          <w:trHeight w:val="563"/>
        </w:trPr>
        <w:tc>
          <w:tcPr>
            <w:tcW w:w="753" w:type="dxa"/>
            <w:vAlign w:val="center"/>
          </w:tcPr>
          <w:p w14:paraId="6D86F56A" w14:textId="77777777" w:rsidR="00E32634" w:rsidRPr="001079D5" w:rsidRDefault="00000000">
            <w:pPr>
              <w:jc w:val="center"/>
              <w:rPr>
                <w:rFonts w:ascii="仿宋_GB2312" w:eastAsia="仿宋_GB2312" w:hAnsi="华文仿宋" w:cs="Times New Roman"/>
                <w:sz w:val="21"/>
                <w:szCs w:val="21"/>
              </w:rPr>
            </w:pPr>
            <w:r w:rsidRPr="001079D5">
              <w:rPr>
                <w:rFonts w:ascii="仿宋_GB2312" w:eastAsia="仿宋_GB2312" w:hAnsi="华文仿宋" w:cs="Times New Roman" w:hint="eastAsia"/>
                <w:sz w:val="21"/>
                <w:szCs w:val="21"/>
              </w:rPr>
              <w:t>5</w:t>
            </w:r>
          </w:p>
        </w:tc>
        <w:tc>
          <w:tcPr>
            <w:tcW w:w="1419" w:type="dxa"/>
            <w:vAlign w:val="center"/>
          </w:tcPr>
          <w:p w14:paraId="6D81E834" w14:textId="77777777" w:rsidR="00E32634" w:rsidRPr="001079D5" w:rsidRDefault="00E32634">
            <w:pPr>
              <w:jc w:val="center"/>
              <w:rPr>
                <w:rFonts w:ascii="仿宋_GB2312" w:eastAsia="仿宋_GB2312" w:hAnsi="华文仿宋" w:cs="Times New Roman"/>
                <w:sz w:val="21"/>
                <w:szCs w:val="21"/>
              </w:rPr>
            </w:pPr>
          </w:p>
        </w:tc>
        <w:tc>
          <w:tcPr>
            <w:tcW w:w="1996" w:type="dxa"/>
            <w:vAlign w:val="center"/>
          </w:tcPr>
          <w:p w14:paraId="2BB6071B" w14:textId="77777777" w:rsidR="00E32634" w:rsidRPr="001079D5" w:rsidRDefault="00E32634">
            <w:pPr>
              <w:jc w:val="center"/>
              <w:rPr>
                <w:rFonts w:ascii="仿宋_GB2312" w:eastAsia="仿宋_GB2312" w:hAnsi="华文仿宋" w:cs="Times New Roman"/>
                <w:sz w:val="21"/>
                <w:szCs w:val="21"/>
              </w:rPr>
            </w:pPr>
          </w:p>
        </w:tc>
        <w:tc>
          <w:tcPr>
            <w:tcW w:w="2100" w:type="dxa"/>
            <w:vAlign w:val="center"/>
          </w:tcPr>
          <w:p w14:paraId="013B6629" w14:textId="77777777" w:rsidR="00E32634" w:rsidRPr="001079D5" w:rsidRDefault="00E32634">
            <w:pPr>
              <w:jc w:val="center"/>
              <w:rPr>
                <w:rFonts w:ascii="仿宋_GB2312" w:eastAsia="仿宋_GB2312" w:hAnsi="华文仿宋" w:cs="Times New Roman"/>
                <w:sz w:val="21"/>
                <w:szCs w:val="21"/>
              </w:rPr>
            </w:pPr>
          </w:p>
        </w:tc>
        <w:tc>
          <w:tcPr>
            <w:tcW w:w="1540" w:type="dxa"/>
            <w:vAlign w:val="center"/>
          </w:tcPr>
          <w:p w14:paraId="5ECAF415" w14:textId="77777777" w:rsidR="00E32634" w:rsidRPr="001079D5" w:rsidRDefault="00E32634">
            <w:pPr>
              <w:jc w:val="center"/>
              <w:rPr>
                <w:rFonts w:ascii="仿宋_GB2312" w:eastAsia="仿宋_GB2312" w:hAnsi="华文仿宋" w:cs="Times New Roman"/>
                <w:sz w:val="21"/>
                <w:szCs w:val="21"/>
              </w:rPr>
            </w:pPr>
          </w:p>
        </w:tc>
        <w:tc>
          <w:tcPr>
            <w:tcW w:w="1120" w:type="dxa"/>
            <w:vAlign w:val="center"/>
          </w:tcPr>
          <w:p w14:paraId="2B02A485" w14:textId="77777777" w:rsidR="00E32634" w:rsidRPr="001079D5" w:rsidRDefault="00E32634">
            <w:pPr>
              <w:jc w:val="center"/>
              <w:rPr>
                <w:rFonts w:ascii="仿宋_GB2312" w:eastAsia="仿宋_GB2312" w:hAnsi="华文仿宋" w:cs="Times New Roman"/>
                <w:sz w:val="21"/>
                <w:szCs w:val="21"/>
              </w:rPr>
            </w:pPr>
          </w:p>
        </w:tc>
      </w:tr>
    </w:tbl>
    <w:p w14:paraId="65B014C6" w14:textId="77777777" w:rsidR="00E32634" w:rsidRPr="001079D5" w:rsidRDefault="00E32634">
      <w:pPr>
        <w:spacing w:line="240" w:lineRule="exact"/>
        <w:sectPr w:rsidR="00E32634" w:rsidRPr="001079D5">
          <w:pgSz w:w="11906" w:h="16838"/>
          <w:pgMar w:top="1378" w:right="1418" w:bottom="1134" w:left="1418" w:header="1179" w:footer="1094" w:gutter="0"/>
          <w:pgNumType w:fmt="numberInDash"/>
          <w:cols w:space="720"/>
          <w:docGrid w:linePitch="326"/>
        </w:sectPr>
      </w:pPr>
    </w:p>
    <w:p w14:paraId="2F19D90E" w14:textId="77777777" w:rsidR="00E32634" w:rsidRPr="001079D5" w:rsidRDefault="00000000">
      <w:pPr>
        <w:spacing w:line="360" w:lineRule="auto"/>
        <w:jc w:val="left"/>
        <w:rPr>
          <w:rFonts w:ascii="仿宋_GB2312" w:eastAsia="仿宋_GB2312" w:hAnsiTheme="minorEastAsia" w:cs="宋体"/>
          <w:b/>
          <w:w w:val="90"/>
        </w:rPr>
      </w:pPr>
      <w:r w:rsidRPr="001079D5">
        <w:rPr>
          <w:rFonts w:ascii="仿宋_GB2312" w:eastAsia="仿宋_GB2312" w:hAnsiTheme="minorEastAsia" w:cs="宋体" w:hint="eastAsia"/>
          <w:b/>
          <w:w w:val="90"/>
        </w:rPr>
        <w:lastRenderedPageBreak/>
        <w:t>7</w:t>
      </w:r>
      <w:r w:rsidRPr="001079D5">
        <w:rPr>
          <w:rFonts w:ascii="仿宋_GB2312" w:eastAsia="仿宋_GB2312" w:hAnsiTheme="minorEastAsia" w:cs="宋体"/>
          <w:b/>
          <w:w w:val="90"/>
        </w:rPr>
        <w:t>.</w:t>
      </w:r>
    </w:p>
    <w:p w14:paraId="0DA8C1DC" w14:textId="77777777" w:rsidR="00E32634" w:rsidRPr="001079D5" w:rsidRDefault="00000000">
      <w:pPr>
        <w:spacing w:line="360" w:lineRule="auto"/>
        <w:jc w:val="center"/>
        <w:rPr>
          <w:rFonts w:ascii="仿宋_GB2312" w:eastAsia="仿宋_GB2312" w:hAnsiTheme="minorEastAsia" w:cs="宋体"/>
          <w:b/>
          <w:sz w:val="28"/>
          <w:szCs w:val="28"/>
        </w:rPr>
      </w:pPr>
      <w:r w:rsidRPr="001079D5">
        <w:rPr>
          <w:rFonts w:ascii="仿宋_GB2312" w:eastAsia="仿宋_GB2312" w:hAnsiTheme="minorEastAsia" w:cs="宋体" w:hint="eastAsia"/>
          <w:b/>
          <w:sz w:val="28"/>
          <w:szCs w:val="28"/>
        </w:rPr>
        <w:t>其他资格证明文件</w:t>
      </w:r>
    </w:p>
    <w:p w14:paraId="1E21CB3F" w14:textId="77777777" w:rsidR="00E32634" w:rsidRPr="001079D5" w:rsidRDefault="00000000">
      <w:pPr>
        <w:spacing w:beforeLines="100" w:before="240" w:afterLines="50" w:after="120" w:line="400" w:lineRule="exact"/>
        <w:ind w:firstLineChars="200" w:firstLine="422"/>
        <w:jc w:val="left"/>
        <w:rPr>
          <w:rFonts w:ascii="仿宋_GB2312" w:eastAsia="仿宋_GB2312" w:hAnsi="华文仿宋"/>
          <w:b/>
          <w:sz w:val="21"/>
          <w:szCs w:val="21"/>
        </w:rPr>
      </w:pPr>
      <w:r w:rsidRPr="001079D5">
        <w:rPr>
          <w:rFonts w:ascii="仿宋_GB2312" w:eastAsia="仿宋_GB2312" w:hAnsi="华文仿宋" w:hint="eastAsia"/>
          <w:b/>
          <w:sz w:val="21"/>
          <w:szCs w:val="21"/>
        </w:rPr>
        <w:t>商务部分</w:t>
      </w:r>
    </w:p>
    <w:p w14:paraId="117EFDD1"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sz w:val="21"/>
          <w:szCs w:val="21"/>
        </w:rPr>
        <w:t>1.</w:t>
      </w:r>
      <w:r w:rsidRPr="001079D5">
        <w:rPr>
          <w:rFonts w:ascii="仿宋_GB2312" w:eastAsia="仿宋_GB2312" w:hAnsiTheme="minorEastAsia" w:hint="eastAsia"/>
          <w:sz w:val="21"/>
          <w:szCs w:val="21"/>
        </w:rPr>
        <w:t>中华人民共和国企业法人营业执照、税务登记证、组织机构代码证；</w:t>
      </w:r>
    </w:p>
    <w:p w14:paraId="4FDBEACE"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sz w:val="21"/>
          <w:szCs w:val="21"/>
        </w:rPr>
        <w:t>2.</w:t>
      </w:r>
      <w:r w:rsidRPr="001079D5">
        <w:rPr>
          <w:rFonts w:ascii="仿宋_GB2312" w:eastAsia="仿宋_GB2312" w:hAnsiTheme="minorEastAsia" w:hint="eastAsia"/>
          <w:sz w:val="21"/>
          <w:szCs w:val="21"/>
        </w:rPr>
        <w:t>中华人民共和国中外合资经营企业批准证书（仅对中外合资经营企业）；</w:t>
      </w:r>
    </w:p>
    <w:p w14:paraId="42CBBD4C"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sz w:val="21"/>
          <w:szCs w:val="21"/>
        </w:rPr>
        <w:t>3.</w:t>
      </w:r>
      <w:r w:rsidRPr="001079D5">
        <w:rPr>
          <w:rFonts w:ascii="仿宋_GB2312" w:eastAsia="仿宋_GB2312" w:hAnsiTheme="minorEastAsia" w:hint="eastAsia"/>
          <w:sz w:val="21"/>
          <w:szCs w:val="21"/>
        </w:rPr>
        <w:t xml:space="preserve">产品生产许可证或销售许可证；   </w:t>
      </w:r>
    </w:p>
    <w:p w14:paraId="1D29EBFF"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sz w:val="21"/>
          <w:szCs w:val="21"/>
        </w:rPr>
        <w:t>4.</w:t>
      </w:r>
      <w:r w:rsidRPr="001079D5">
        <w:rPr>
          <w:rFonts w:ascii="仿宋_GB2312" w:eastAsia="仿宋_GB2312" w:hAnsiTheme="minorEastAsia" w:hint="eastAsia"/>
          <w:sz w:val="21"/>
          <w:szCs w:val="21"/>
        </w:rPr>
        <w:t>产品鉴定证书和检测报告；</w:t>
      </w:r>
    </w:p>
    <w:p w14:paraId="6C4F51E0"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sz w:val="21"/>
          <w:szCs w:val="21"/>
        </w:rPr>
        <w:t>5.</w:t>
      </w:r>
      <w:r w:rsidRPr="001079D5">
        <w:rPr>
          <w:rFonts w:ascii="仿宋_GB2312" w:eastAsia="仿宋_GB2312" w:hAnsiTheme="minorEastAsia" w:hint="eastAsia"/>
          <w:sz w:val="21"/>
          <w:szCs w:val="21"/>
        </w:rPr>
        <w:t>企业ISO9000和ISO14000证书；</w:t>
      </w:r>
    </w:p>
    <w:p w14:paraId="3A050014"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sz w:val="21"/>
          <w:szCs w:val="21"/>
        </w:rPr>
        <w:t>6.</w:t>
      </w:r>
      <w:r w:rsidRPr="001079D5">
        <w:rPr>
          <w:rFonts w:ascii="仿宋_GB2312" w:eastAsia="仿宋_GB2312" w:hAnsiTheme="minorEastAsia" w:hint="eastAsia"/>
          <w:sz w:val="21"/>
          <w:szCs w:val="21"/>
        </w:rPr>
        <w:t>增值税一般纳税人资格登记表；</w:t>
      </w:r>
    </w:p>
    <w:p w14:paraId="6CE0C2EC"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sz w:val="21"/>
          <w:szCs w:val="21"/>
        </w:rPr>
        <w:t>7.</w:t>
      </w:r>
      <w:r w:rsidRPr="001079D5">
        <w:rPr>
          <w:rFonts w:ascii="仿宋_GB2312" w:eastAsia="仿宋_GB2312" w:hAnsiTheme="minorEastAsia" w:hint="eastAsia"/>
          <w:sz w:val="21"/>
          <w:szCs w:val="21"/>
        </w:rPr>
        <w:t>近三年内是否有被责令停业</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暂停投标期限</w:t>
      </w:r>
      <w:r w:rsidRPr="001079D5">
        <w:rPr>
          <w:rFonts w:ascii="宋体" w:eastAsia="宋体" w:hAnsi="宋体" w:cs="宋体" w:hint="eastAsia"/>
          <w:sz w:val="21"/>
          <w:szCs w:val="21"/>
        </w:rPr>
        <w:t>，</w:t>
      </w:r>
      <w:r w:rsidRPr="001079D5">
        <w:rPr>
          <w:rFonts w:ascii="仿宋_GB2312" w:eastAsia="仿宋_GB2312" w:hAnsiTheme="minorEastAsia" w:hint="eastAsia"/>
          <w:sz w:val="21"/>
          <w:szCs w:val="21"/>
        </w:rPr>
        <w:t>财产被接管、冻结，破产状态等情况（附录</w:t>
      </w:r>
      <w:r w:rsidRPr="001079D5">
        <w:rPr>
          <w:rFonts w:ascii="仿宋_GB2312" w:eastAsia="仿宋_GB2312" w:hAnsiTheme="minorEastAsia"/>
          <w:sz w:val="21"/>
          <w:szCs w:val="21"/>
        </w:rPr>
        <w:t>12</w:t>
      </w:r>
      <w:r w:rsidRPr="001079D5">
        <w:rPr>
          <w:rFonts w:ascii="仿宋_GB2312" w:eastAsia="仿宋_GB2312" w:hAnsiTheme="minorEastAsia" w:hint="eastAsia"/>
          <w:sz w:val="21"/>
          <w:szCs w:val="21"/>
        </w:rPr>
        <w:t>）；</w:t>
      </w:r>
    </w:p>
    <w:p w14:paraId="05A2D8C4"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sz w:val="21"/>
          <w:szCs w:val="21"/>
        </w:rPr>
        <w:t>8.</w:t>
      </w:r>
      <w:r w:rsidRPr="001079D5">
        <w:rPr>
          <w:rFonts w:ascii="仿宋_GB2312" w:eastAsia="仿宋_GB2312" w:hAnsiTheme="minorEastAsia" w:hint="eastAsia"/>
          <w:sz w:val="21"/>
          <w:szCs w:val="21"/>
        </w:rPr>
        <w:t>业绩证明资料（近三年的类似工程施工合同复印件，提供原件备查）；</w:t>
      </w:r>
    </w:p>
    <w:p w14:paraId="53628296"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hint="eastAsia"/>
          <w:sz w:val="21"/>
          <w:szCs w:val="21"/>
        </w:rPr>
        <w:t>9.劳动保护用品资料；</w:t>
      </w:r>
    </w:p>
    <w:p w14:paraId="053894DB"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hint="eastAsia"/>
          <w:sz w:val="21"/>
          <w:szCs w:val="21"/>
        </w:rPr>
        <w:t>10.易燃易爆化学危险品资料；</w:t>
      </w:r>
    </w:p>
    <w:p w14:paraId="66B3394C" w14:textId="77777777" w:rsidR="00E32634" w:rsidRPr="001079D5" w:rsidRDefault="00000000">
      <w:pPr>
        <w:adjustRightInd w:val="0"/>
        <w:snapToGrid w:val="0"/>
        <w:spacing w:line="400" w:lineRule="exact"/>
        <w:ind w:firstLineChars="200" w:firstLine="420"/>
        <w:jc w:val="left"/>
        <w:textAlignment w:val="baseline"/>
        <w:rPr>
          <w:rFonts w:ascii="仿宋_GB2312" w:eastAsia="仿宋_GB2312" w:hAnsiTheme="minorEastAsia"/>
          <w:sz w:val="21"/>
          <w:szCs w:val="21"/>
        </w:rPr>
      </w:pPr>
      <w:r w:rsidRPr="001079D5">
        <w:rPr>
          <w:rFonts w:ascii="仿宋_GB2312" w:eastAsia="仿宋_GB2312" w:hAnsiTheme="minorEastAsia" w:hint="eastAsia"/>
          <w:sz w:val="21"/>
          <w:szCs w:val="21"/>
        </w:rPr>
        <w:t>11</w:t>
      </w:r>
      <w:r w:rsidRPr="001079D5">
        <w:rPr>
          <w:rFonts w:ascii="仿宋_GB2312" w:eastAsia="仿宋_GB2312" w:hAnsiTheme="minorEastAsia"/>
          <w:sz w:val="21"/>
          <w:szCs w:val="21"/>
        </w:rPr>
        <w:t>.</w:t>
      </w:r>
      <w:r w:rsidRPr="001079D5">
        <w:rPr>
          <w:rFonts w:ascii="仿宋_GB2312" w:eastAsia="仿宋_GB2312" w:hAnsiTheme="minorEastAsia" w:hint="eastAsia"/>
          <w:sz w:val="21"/>
          <w:szCs w:val="21"/>
        </w:rPr>
        <w:t>投标人认为必要的其它文件和资料。</w:t>
      </w:r>
    </w:p>
    <w:p w14:paraId="04AA0B1B" w14:textId="77777777" w:rsidR="00E32634" w:rsidRPr="001079D5" w:rsidRDefault="00000000">
      <w:pPr>
        <w:spacing w:beforeLines="100" w:before="240" w:afterLines="50" w:after="120" w:line="400" w:lineRule="exact"/>
        <w:ind w:firstLineChars="200" w:firstLine="422"/>
        <w:jc w:val="left"/>
        <w:rPr>
          <w:rFonts w:ascii="仿宋_GB2312" w:eastAsia="仿宋_GB2312" w:hAnsi="华文仿宋"/>
          <w:b/>
          <w:sz w:val="21"/>
          <w:szCs w:val="21"/>
        </w:rPr>
      </w:pPr>
      <w:r w:rsidRPr="001079D5">
        <w:rPr>
          <w:rFonts w:ascii="仿宋_GB2312" w:eastAsia="仿宋_GB2312" w:hAnsi="华文仿宋" w:hint="eastAsia"/>
          <w:b/>
          <w:sz w:val="21"/>
          <w:szCs w:val="21"/>
        </w:rPr>
        <w:t>技术部分</w:t>
      </w:r>
    </w:p>
    <w:p w14:paraId="0A78ACE8" w14:textId="77777777" w:rsidR="00E32634" w:rsidRPr="001079D5" w:rsidRDefault="00000000">
      <w:pPr>
        <w:spacing w:line="400" w:lineRule="exact"/>
        <w:ind w:firstLineChars="200" w:firstLine="420"/>
        <w:jc w:val="left"/>
        <w:rPr>
          <w:rFonts w:ascii="仿宋_GB2312" w:eastAsia="仿宋_GB2312" w:hAnsi="华文仿宋" w:cs="Times New Roman"/>
          <w:sz w:val="21"/>
          <w:szCs w:val="21"/>
        </w:rPr>
      </w:pPr>
      <w:r w:rsidRPr="001079D5">
        <w:rPr>
          <w:rFonts w:ascii="仿宋_GB2312" w:eastAsia="仿宋_GB2312" w:hAnsi="华文仿宋"/>
          <w:sz w:val="21"/>
          <w:szCs w:val="21"/>
        </w:rPr>
        <w:t>1.</w:t>
      </w:r>
      <w:r w:rsidRPr="001079D5">
        <w:rPr>
          <w:rFonts w:ascii="仿宋_GB2312" w:eastAsia="仿宋_GB2312" w:hAnsi="华文仿宋" w:hint="eastAsia"/>
          <w:sz w:val="21"/>
          <w:szCs w:val="21"/>
        </w:rPr>
        <w:t>主要原材料的来源、性能指标及采用标准；</w:t>
      </w:r>
    </w:p>
    <w:p w14:paraId="528DE632" w14:textId="77777777" w:rsidR="00E32634" w:rsidRPr="001079D5" w:rsidRDefault="00000000">
      <w:pPr>
        <w:spacing w:line="400" w:lineRule="exact"/>
        <w:ind w:firstLineChars="200" w:firstLine="420"/>
        <w:jc w:val="left"/>
        <w:rPr>
          <w:rFonts w:ascii="仿宋_GB2312" w:eastAsia="仿宋_GB2312" w:hAnsi="华文仿宋" w:cs="Times New Roman"/>
          <w:sz w:val="21"/>
          <w:szCs w:val="21"/>
        </w:rPr>
      </w:pPr>
      <w:r w:rsidRPr="001079D5">
        <w:rPr>
          <w:rFonts w:ascii="仿宋_GB2312" w:eastAsia="仿宋_GB2312" w:hAnsi="华文仿宋"/>
          <w:sz w:val="21"/>
          <w:szCs w:val="21"/>
        </w:rPr>
        <w:t>2.</w:t>
      </w:r>
      <w:r w:rsidRPr="001079D5">
        <w:rPr>
          <w:rFonts w:ascii="仿宋_GB2312" w:eastAsia="仿宋_GB2312" w:hAnsi="华文仿宋" w:hint="eastAsia"/>
          <w:sz w:val="21"/>
          <w:szCs w:val="21"/>
        </w:rPr>
        <w:t>近3年内省、部级以上检验、检测机构出具的投标物资质量检验报告（复印件）；</w:t>
      </w:r>
    </w:p>
    <w:p w14:paraId="28C4E28F" w14:textId="77777777" w:rsidR="00E32634" w:rsidRPr="001079D5" w:rsidRDefault="00000000">
      <w:pPr>
        <w:spacing w:line="400" w:lineRule="exact"/>
        <w:ind w:firstLineChars="200" w:firstLine="420"/>
        <w:jc w:val="left"/>
        <w:rPr>
          <w:rFonts w:ascii="仿宋_GB2312" w:eastAsia="仿宋_GB2312" w:hAnsi="华文仿宋" w:cs="Times New Roman"/>
          <w:sz w:val="21"/>
          <w:szCs w:val="21"/>
        </w:rPr>
      </w:pPr>
      <w:r w:rsidRPr="001079D5">
        <w:rPr>
          <w:rFonts w:ascii="仿宋_GB2312" w:eastAsia="仿宋_GB2312" w:hAnsi="华文仿宋"/>
          <w:sz w:val="21"/>
          <w:szCs w:val="21"/>
        </w:rPr>
        <w:t>3.</w:t>
      </w:r>
      <w:r w:rsidRPr="001079D5">
        <w:rPr>
          <w:rFonts w:ascii="仿宋_GB2312" w:eastAsia="仿宋_GB2312" w:hAnsi="华文仿宋" w:hint="eastAsia"/>
          <w:sz w:val="21"/>
          <w:szCs w:val="21"/>
        </w:rPr>
        <w:t>投标物资的生产质量保证措施；</w:t>
      </w:r>
    </w:p>
    <w:p w14:paraId="24344BFC" w14:textId="77777777" w:rsidR="00E32634" w:rsidRPr="001079D5" w:rsidRDefault="00000000">
      <w:pPr>
        <w:spacing w:line="400" w:lineRule="exact"/>
        <w:ind w:firstLineChars="200" w:firstLine="420"/>
        <w:jc w:val="left"/>
        <w:rPr>
          <w:rFonts w:ascii="仿宋_GB2312" w:eastAsia="仿宋_GB2312" w:hAnsi="华文仿宋" w:cs="Times New Roman"/>
          <w:sz w:val="21"/>
          <w:szCs w:val="21"/>
        </w:rPr>
      </w:pPr>
      <w:r w:rsidRPr="001079D5">
        <w:rPr>
          <w:rFonts w:ascii="仿宋_GB2312" w:eastAsia="仿宋_GB2312" w:hAnsi="华文仿宋"/>
          <w:sz w:val="21"/>
          <w:szCs w:val="21"/>
        </w:rPr>
        <w:t>4.</w:t>
      </w:r>
      <w:r w:rsidRPr="001079D5">
        <w:rPr>
          <w:rFonts w:ascii="仿宋_GB2312" w:eastAsia="仿宋_GB2312" w:hAnsi="华文仿宋" w:hint="eastAsia"/>
          <w:sz w:val="21"/>
          <w:szCs w:val="21"/>
        </w:rPr>
        <w:t>详细具体的组织供应、运输、技术服务方案。要求根据本项目施工特点以及所处的地理位置、环境、气候、交通和工期等情况，编制切实可行的方案，并提供应急预案；</w:t>
      </w:r>
    </w:p>
    <w:p w14:paraId="0553D9B1" w14:textId="77777777" w:rsidR="00E32634" w:rsidRPr="001079D5" w:rsidRDefault="00000000">
      <w:pPr>
        <w:spacing w:line="400" w:lineRule="exact"/>
        <w:ind w:firstLineChars="200" w:firstLine="420"/>
        <w:jc w:val="left"/>
        <w:rPr>
          <w:rFonts w:ascii="仿宋_GB2312" w:eastAsia="仿宋_GB2312" w:hAnsi="华文仿宋" w:cs="Times New Roman"/>
          <w:sz w:val="21"/>
          <w:szCs w:val="21"/>
        </w:rPr>
      </w:pPr>
      <w:r w:rsidRPr="001079D5">
        <w:rPr>
          <w:rFonts w:ascii="仿宋_GB2312" w:eastAsia="仿宋_GB2312" w:hAnsi="华文仿宋"/>
          <w:sz w:val="21"/>
          <w:szCs w:val="21"/>
        </w:rPr>
        <w:t>5.</w:t>
      </w:r>
      <w:r w:rsidRPr="001079D5">
        <w:rPr>
          <w:rFonts w:ascii="仿宋_GB2312" w:eastAsia="仿宋_GB2312" w:hAnsi="华文仿宋" w:hint="eastAsia"/>
          <w:sz w:val="21"/>
          <w:szCs w:val="21"/>
        </w:rPr>
        <w:t>投标人须提供售后服务承诺；</w:t>
      </w:r>
    </w:p>
    <w:p w14:paraId="7CD3184A" w14:textId="77777777" w:rsidR="00E32634" w:rsidRDefault="00000000">
      <w:pPr>
        <w:spacing w:line="400" w:lineRule="exact"/>
        <w:ind w:firstLineChars="200" w:firstLine="420"/>
        <w:jc w:val="left"/>
        <w:rPr>
          <w:rFonts w:ascii="仿宋_GB2312" w:eastAsia="仿宋_GB2312" w:hAnsi="华文仿宋"/>
          <w:sz w:val="21"/>
          <w:szCs w:val="21"/>
        </w:rPr>
      </w:pPr>
      <w:r w:rsidRPr="001079D5">
        <w:rPr>
          <w:rFonts w:ascii="仿宋_GB2312" w:eastAsia="仿宋_GB2312" w:hAnsi="华文仿宋"/>
          <w:sz w:val="21"/>
          <w:szCs w:val="21"/>
        </w:rPr>
        <w:t>6.</w:t>
      </w:r>
      <w:r w:rsidRPr="001079D5">
        <w:rPr>
          <w:rFonts w:ascii="仿宋_GB2312" w:eastAsia="仿宋_GB2312" w:hAnsi="华文仿宋" w:hint="eastAsia"/>
          <w:sz w:val="21"/>
          <w:szCs w:val="21"/>
        </w:rPr>
        <w:t>投标人认为需要补充的其它文件或资料。</w:t>
      </w:r>
      <w:r>
        <w:rPr>
          <w:rFonts w:ascii="仿宋_GB2312" w:eastAsia="仿宋_GB2312" w:hAnsi="华文仿宋" w:hint="eastAsia"/>
          <w:sz w:val="21"/>
          <w:szCs w:val="21"/>
        </w:rPr>
        <w:t xml:space="preserve"> </w:t>
      </w:r>
    </w:p>
    <w:p w14:paraId="4957C98A" w14:textId="77777777" w:rsidR="00E32634" w:rsidRDefault="00E32634">
      <w:pPr>
        <w:spacing w:line="400" w:lineRule="exact"/>
        <w:ind w:firstLine="200"/>
        <w:jc w:val="left"/>
        <w:rPr>
          <w:rFonts w:ascii="仿宋_GB2312" w:eastAsia="仿宋_GB2312" w:hAnsiTheme="minorEastAsia" w:cs="宋体"/>
        </w:rPr>
      </w:pPr>
    </w:p>
    <w:p w14:paraId="47DB9A4F" w14:textId="77777777" w:rsidR="00E32634" w:rsidRDefault="00E32634">
      <w:pPr>
        <w:widowControl/>
        <w:jc w:val="center"/>
        <w:rPr>
          <w:rFonts w:ascii="仿宋_GB2312" w:eastAsia="仿宋_GB2312" w:hAnsiTheme="majorEastAsia"/>
          <w:b/>
          <w:bCs/>
          <w:sz w:val="28"/>
          <w:szCs w:val="28"/>
        </w:rPr>
      </w:pPr>
    </w:p>
    <w:p w14:paraId="4EBBA71C" w14:textId="77777777" w:rsidR="00E32634" w:rsidRDefault="00E32634">
      <w:pPr>
        <w:widowControl/>
        <w:jc w:val="center"/>
        <w:rPr>
          <w:rFonts w:ascii="仿宋_GB2312" w:eastAsia="仿宋_GB2312" w:hAnsiTheme="majorEastAsia"/>
          <w:b/>
          <w:bCs/>
          <w:sz w:val="28"/>
          <w:szCs w:val="28"/>
        </w:rPr>
      </w:pPr>
    </w:p>
    <w:p w14:paraId="1006B1EB" w14:textId="77777777" w:rsidR="00E32634" w:rsidRDefault="00E32634">
      <w:pPr>
        <w:widowControl/>
        <w:jc w:val="center"/>
        <w:rPr>
          <w:rFonts w:ascii="仿宋_GB2312" w:eastAsia="仿宋_GB2312" w:hAnsiTheme="majorEastAsia"/>
          <w:b/>
          <w:bCs/>
          <w:sz w:val="28"/>
          <w:szCs w:val="28"/>
        </w:rPr>
      </w:pPr>
    </w:p>
    <w:p w14:paraId="6BE4488E" w14:textId="77777777" w:rsidR="00E32634" w:rsidRDefault="00E32634">
      <w:pPr>
        <w:widowControl/>
        <w:jc w:val="center"/>
        <w:rPr>
          <w:rFonts w:ascii="仿宋_GB2312" w:eastAsia="仿宋_GB2312" w:hAnsiTheme="majorEastAsia"/>
          <w:b/>
          <w:bCs/>
          <w:sz w:val="28"/>
          <w:szCs w:val="28"/>
        </w:rPr>
      </w:pPr>
    </w:p>
    <w:p w14:paraId="2FC054AA" w14:textId="77777777" w:rsidR="00E32634" w:rsidRDefault="00E32634">
      <w:pPr>
        <w:widowControl/>
        <w:spacing w:line="480" w:lineRule="auto"/>
        <w:rPr>
          <w:rFonts w:ascii="宋体" w:hAnsi="宋体"/>
          <w:sz w:val="21"/>
          <w:szCs w:val="21"/>
        </w:rPr>
      </w:pPr>
    </w:p>
    <w:sectPr w:rsidR="00E32634">
      <w:headerReference w:type="default" r:id="rId9"/>
      <w:footerReference w:type="default" r:id="rId10"/>
      <w:pgSz w:w="11906" w:h="16838"/>
      <w:pgMar w:top="1378" w:right="1418" w:bottom="1134" w:left="1418" w:header="1181" w:footer="109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3354" w14:textId="77777777" w:rsidR="004E486E" w:rsidRDefault="004E486E">
      <w:r>
        <w:separator/>
      </w:r>
    </w:p>
  </w:endnote>
  <w:endnote w:type="continuationSeparator" w:id="0">
    <w:p w14:paraId="1EDC34D9" w14:textId="77777777" w:rsidR="004E486E" w:rsidRDefault="004E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entury Schoolbook">
    <w:altName w:val="Segoe Print"/>
    <w:charset w:val="00"/>
    <w:family w:val="roman"/>
    <w:pitch w:val="default"/>
    <w:sig w:usb0="00000000"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91FF" w14:textId="77777777" w:rsidR="00E32634" w:rsidRDefault="00000000">
    <w:pPr>
      <w:pStyle w:val="af4"/>
      <w:jc w:val="center"/>
      <w:rPr>
        <w:rFonts w:cs="Times New Roman"/>
      </w:rPr>
    </w:pPr>
    <w:r>
      <w:fldChar w:fldCharType="begin"/>
    </w:r>
    <w:r>
      <w:rPr>
        <w:rStyle w:val="afe"/>
        <w:rFonts w:cs="宋体"/>
      </w:rPr>
      <w:instrText xml:space="preserve"> PAGE </w:instrText>
    </w:r>
    <w:r>
      <w:fldChar w:fldCharType="separate"/>
    </w:r>
    <w:r>
      <w:rPr>
        <w:rStyle w:val="afe"/>
        <w:rFonts w:cs="宋体"/>
      </w:rPr>
      <w:t>- 24 -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0AA3" w14:textId="77777777" w:rsidR="004E486E" w:rsidRDefault="004E486E">
      <w:r>
        <w:separator/>
      </w:r>
    </w:p>
  </w:footnote>
  <w:footnote w:type="continuationSeparator" w:id="0">
    <w:p w14:paraId="0E75ABDD" w14:textId="77777777" w:rsidR="004E486E" w:rsidRDefault="004E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C045" w14:textId="77777777" w:rsidR="00E32634" w:rsidRDefault="00E32634">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7DB2"/>
    <w:multiLevelType w:val="singleLevel"/>
    <w:tmpl w:val="0D4C7DB2"/>
    <w:lvl w:ilvl="0">
      <w:start w:val="2"/>
      <w:numFmt w:val="decimal"/>
      <w:suff w:val="space"/>
      <w:lvlText w:val="%1."/>
      <w:lvlJc w:val="left"/>
    </w:lvl>
  </w:abstractNum>
  <w:num w:numId="1" w16cid:durableId="124309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2279"/>
    <w:rsid w:val="0000134C"/>
    <w:rsid w:val="00002E12"/>
    <w:rsid w:val="000106EA"/>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48B0"/>
    <w:rsid w:val="00086066"/>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06E7C"/>
    <w:rsid w:val="001079D5"/>
    <w:rsid w:val="00113B93"/>
    <w:rsid w:val="001215A0"/>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6C"/>
    <w:rsid w:val="00182CA7"/>
    <w:rsid w:val="00185437"/>
    <w:rsid w:val="00192636"/>
    <w:rsid w:val="0019420D"/>
    <w:rsid w:val="00194CF6"/>
    <w:rsid w:val="00196C81"/>
    <w:rsid w:val="00197CCB"/>
    <w:rsid w:val="001A1542"/>
    <w:rsid w:val="001A30D8"/>
    <w:rsid w:val="001A531D"/>
    <w:rsid w:val="001B0569"/>
    <w:rsid w:val="001B31B6"/>
    <w:rsid w:val="001B6B8E"/>
    <w:rsid w:val="001B7767"/>
    <w:rsid w:val="001C346D"/>
    <w:rsid w:val="001C41CC"/>
    <w:rsid w:val="001C4B60"/>
    <w:rsid w:val="001D1199"/>
    <w:rsid w:val="001D41BE"/>
    <w:rsid w:val="001D5DF1"/>
    <w:rsid w:val="001E26F0"/>
    <w:rsid w:val="001E2B76"/>
    <w:rsid w:val="001F29B8"/>
    <w:rsid w:val="001F3E86"/>
    <w:rsid w:val="001F4E95"/>
    <w:rsid w:val="00201F63"/>
    <w:rsid w:val="00202FD5"/>
    <w:rsid w:val="002058D2"/>
    <w:rsid w:val="002068FC"/>
    <w:rsid w:val="002075DA"/>
    <w:rsid w:val="0022260F"/>
    <w:rsid w:val="00223849"/>
    <w:rsid w:val="00223BB8"/>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76B99"/>
    <w:rsid w:val="002839BD"/>
    <w:rsid w:val="00283B65"/>
    <w:rsid w:val="002853B5"/>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210"/>
    <w:rsid w:val="00310A70"/>
    <w:rsid w:val="00310D97"/>
    <w:rsid w:val="00312EFB"/>
    <w:rsid w:val="00313019"/>
    <w:rsid w:val="0031505E"/>
    <w:rsid w:val="00315D50"/>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5E37"/>
    <w:rsid w:val="00377570"/>
    <w:rsid w:val="0038064C"/>
    <w:rsid w:val="00382604"/>
    <w:rsid w:val="00383AC1"/>
    <w:rsid w:val="0038657C"/>
    <w:rsid w:val="00386E1D"/>
    <w:rsid w:val="00390EBD"/>
    <w:rsid w:val="003943ED"/>
    <w:rsid w:val="0039619E"/>
    <w:rsid w:val="00397F52"/>
    <w:rsid w:val="003A1131"/>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2A02"/>
    <w:rsid w:val="004061DA"/>
    <w:rsid w:val="004140D2"/>
    <w:rsid w:val="00414B7A"/>
    <w:rsid w:val="004169A0"/>
    <w:rsid w:val="004269DE"/>
    <w:rsid w:val="004301DC"/>
    <w:rsid w:val="004313D7"/>
    <w:rsid w:val="00443CCD"/>
    <w:rsid w:val="004443E4"/>
    <w:rsid w:val="0045554D"/>
    <w:rsid w:val="0045689E"/>
    <w:rsid w:val="00456C80"/>
    <w:rsid w:val="004578C1"/>
    <w:rsid w:val="00460D4B"/>
    <w:rsid w:val="00461D1A"/>
    <w:rsid w:val="00475D0A"/>
    <w:rsid w:val="00475F5A"/>
    <w:rsid w:val="00477CFE"/>
    <w:rsid w:val="00480601"/>
    <w:rsid w:val="004A0199"/>
    <w:rsid w:val="004A1020"/>
    <w:rsid w:val="004A2E48"/>
    <w:rsid w:val="004A3BA3"/>
    <w:rsid w:val="004A7A9E"/>
    <w:rsid w:val="004B1A06"/>
    <w:rsid w:val="004B7419"/>
    <w:rsid w:val="004B7EF8"/>
    <w:rsid w:val="004C4AFE"/>
    <w:rsid w:val="004C72AD"/>
    <w:rsid w:val="004D5A89"/>
    <w:rsid w:val="004E4113"/>
    <w:rsid w:val="004E486E"/>
    <w:rsid w:val="004F176A"/>
    <w:rsid w:val="004F20CD"/>
    <w:rsid w:val="004F6F2C"/>
    <w:rsid w:val="00501F13"/>
    <w:rsid w:val="00511169"/>
    <w:rsid w:val="00513910"/>
    <w:rsid w:val="00514A12"/>
    <w:rsid w:val="00526670"/>
    <w:rsid w:val="00531B8B"/>
    <w:rsid w:val="00546E0E"/>
    <w:rsid w:val="00560203"/>
    <w:rsid w:val="005630B7"/>
    <w:rsid w:val="00565EC9"/>
    <w:rsid w:val="00566178"/>
    <w:rsid w:val="005715FF"/>
    <w:rsid w:val="00572EAA"/>
    <w:rsid w:val="00573C5D"/>
    <w:rsid w:val="005763C3"/>
    <w:rsid w:val="005848C5"/>
    <w:rsid w:val="00591B7B"/>
    <w:rsid w:val="0059550B"/>
    <w:rsid w:val="005A104F"/>
    <w:rsid w:val="005A1FE6"/>
    <w:rsid w:val="005A2E71"/>
    <w:rsid w:val="005A48F6"/>
    <w:rsid w:val="005B0126"/>
    <w:rsid w:val="005B2524"/>
    <w:rsid w:val="005B5003"/>
    <w:rsid w:val="005C1097"/>
    <w:rsid w:val="005C3CB4"/>
    <w:rsid w:val="005C4921"/>
    <w:rsid w:val="005C564E"/>
    <w:rsid w:val="005C5C66"/>
    <w:rsid w:val="005C79F2"/>
    <w:rsid w:val="005C7B3D"/>
    <w:rsid w:val="005C7F27"/>
    <w:rsid w:val="005D3448"/>
    <w:rsid w:val="005D73F5"/>
    <w:rsid w:val="005D77FC"/>
    <w:rsid w:val="005E03A1"/>
    <w:rsid w:val="005E199C"/>
    <w:rsid w:val="005E3A25"/>
    <w:rsid w:val="005E3CD5"/>
    <w:rsid w:val="005E63D3"/>
    <w:rsid w:val="005E7AAB"/>
    <w:rsid w:val="005F2F48"/>
    <w:rsid w:val="005F44D2"/>
    <w:rsid w:val="005F47E5"/>
    <w:rsid w:val="00606C58"/>
    <w:rsid w:val="0061173C"/>
    <w:rsid w:val="00613934"/>
    <w:rsid w:val="00615AF4"/>
    <w:rsid w:val="006237CD"/>
    <w:rsid w:val="00623FB6"/>
    <w:rsid w:val="00627E08"/>
    <w:rsid w:val="006303A7"/>
    <w:rsid w:val="006369FF"/>
    <w:rsid w:val="006420E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06BA"/>
    <w:rsid w:val="006C2530"/>
    <w:rsid w:val="006C7F25"/>
    <w:rsid w:val="006D5859"/>
    <w:rsid w:val="006D6F23"/>
    <w:rsid w:val="006E0705"/>
    <w:rsid w:val="006E207D"/>
    <w:rsid w:val="006E3554"/>
    <w:rsid w:val="006E41F0"/>
    <w:rsid w:val="006F3F20"/>
    <w:rsid w:val="006F6487"/>
    <w:rsid w:val="006F6B12"/>
    <w:rsid w:val="00701942"/>
    <w:rsid w:val="00704B5E"/>
    <w:rsid w:val="0071149B"/>
    <w:rsid w:val="00713DB1"/>
    <w:rsid w:val="00714FA7"/>
    <w:rsid w:val="00716BB3"/>
    <w:rsid w:val="00717AAB"/>
    <w:rsid w:val="00732498"/>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4D30"/>
    <w:rsid w:val="007D5478"/>
    <w:rsid w:val="007F12AB"/>
    <w:rsid w:val="007F19E4"/>
    <w:rsid w:val="007F1CBD"/>
    <w:rsid w:val="007F7512"/>
    <w:rsid w:val="00804CA2"/>
    <w:rsid w:val="00806E95"/>
    <w:rsid w:val="008071EE"/>
    <w:rsid w:val="0081206D"/>
    <w:rsid w:val="00814869"/>
    <w:rsid w:val="008174BA"/>
    <w:rsid w:val="00817DE1"/>
    <w:rsid w:val="00821133"/>
    <w:rsid w:val="00821AEE"/>
    <w:rsid w:val="00822B82"/>
    <w:rsid w:val="008248E0"/>
    <w:rsid w:val="00824C15"/>
    <w:rsid w:val="00840B24"/>
    <w:rsid w:val="008434E9"/>
    <w:rsid w:val="008436C2"/>
    <w:rsid w:val="00844D32"/>
    <w:rsid w:val="0084533A"/>
    <w:rsid w:val="008464C8"/>
    <w:rsid w:val="00846A4B"/>
    <w:rsid w:val="0084736A"/>
    <w:rsid w:val="0084772E"/>
    <w:rsid w:val="008501A7"/>
    <w:rsid w:val="0085040C"/>
    <w:rsid w:val="00854D4A"/>
    <w:rsid w:val="00855419"/>
    <w:rsid w:val="00855C6F"/>
    <w:rsid w:val="00866FD8"/>
    <w:rsid w:val="00867D58"/>
    <w:rsid w:val="00875EB6"/>
    <w:rsid w:val="008823D8"/>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E7A09"/>
    <w:rsid w:val="008F1F3E"/>
    <w:rsid w:val="008F4AF9"/>
    <w:rsid w:val="008F4B24"/>
    <w:rsid w:val="008F6B85"/>
    <w:rsid w:val="008F7C03"/>
    <w:rsid w:val="00901885"/>
    <w:rsid w:val="009030FB"/>
    <w:rsid w:val="009103F6"/>
    <w:rsid w:val="00922A78"/>
    <w:rsid w:val="009231AD"/>
    <w:rsid w:val="0092410E"/>
    <w:rsid w:val="00924F9C"/>
    <w:rsid w:val="0093030C"/>
    <w:rsid w:val="00930AF6"/>
    <w:rsid w:val="00932ECD"/>
    <w:rsid w:val="009337DE"/>
    <w:rsid w:val="0093514E"/>
    <w:rsid w:val="00940296"/>
    <w:rsid w:val="00941390"/>
    <w:rsid w:val="009535F3"/>
    <w:rsid w:val="00953647"/>
    <w:rsid w:val="009545A4"/>
    <w:rsid w:val="00954A79"/>
    <w:rsid w:val="00962D26"/>
    <w:rsid w:val="00962D43"/>
    <w:rsid w:val="00963AFA"/>
    <w:rsid w:val="00963ED4"/>
    <w:rsid w:val="00965D76"/>
    <w:rsid w:val="0096637C"/>
    <w:rsid w:val="00966B04"/>
    <w:rsid w:val="009753CC"/>
    <w:rsid w:val="0097644F"/>
    <w:rsid w:val="009909F8"/>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250C"/>
    <w:rsid w:val="00A34472"/>
    <w:rsid w:val="00A35972"/>
    <w:rsid w:val="00A35F1E"/>
    <w:rsid w:val="00A42A78"/>
    <w:rsid w:val="00A42BF9"/>
    <w:rsid w:val="00A45CDD"/>
    <w:rsid w:val="00A50C36"/>
    <w:rsid w:val="00A546A6"/>
    <w:rsid w:val="00A54E63"/>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468A"/>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22C9"/>
    <w:rsid w:val="00B449E5"/>
    <w:rsid w:val="00B46BB8"/>
    <w:rsid w:val="00B60B90"/>
    <w:rsid w:val="00B611D2"/>
    <w:rsid w:val="00B72F3D"/>
    <w:rsid w:val="00B77CEC"/>
    <w:rsid w:val="00B8185C"/>
    <w:rsid w:val="00B81DB7"/>
    <w:rsid w:val="00B861D4"/>
    <w:rsid w:val="00B879E1"/>
    <w:rsid w:val="00B91736"/>
    <w:rsid w:val="00B93518"/>
    <w:rsid w:val="00B94806"/>
    <w:rsid w:val="00B95063"/>
    <w:rsid w:val="00B95C04"/>
    <w:rsid w:val="00BA28B0"/>
    <w:rsid w:val="00BB188D"/>
    <w:rsid w:val="00BB604A"/>
    <w:rsid w:val="00BC078B"/>
    <w:rsid w:val="00BC65FB"/>
    <w:rsid w:val="00BC7D3D"/>
    <w:rsid w:val="00BD2734"/>
    <w:rsid w:val="00BD4596"/>
    <w:rsid w:val="00BD78F1"/>
    <w:rsid w:val="00BE2982"/>
    <w:rsid w:val="00BF3538"/>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5EF0"/>
    <w:rsid w:val="00C5679B"/>
    <w:rsid w:val="00C61AEE"/>
    <w:rsid w:val="00C62093"/>
    <w:rsid w:val="00C65CFC"/>
    <w:rsid w:val="00C663D4"/>
    <w:rsid w:val="00C71688"/>
    <w:rsid w:val="00C7170F"/>
    <w:rsid w:val="00C768D9"/>
    <w:rsid w:val="00C81031"/>
    <w:rsid w:val="00C92CA0"/>
    <w:rsid w:val="00C9302C"/>
    <w:rsid w:val="00C97CAD"/>
    <w:rsid w:val="00CA6D04"/>
    <w:rsid w:val="00CB2E7A"/>
    <w:rsid w:val="00CB2F03"/>
    <w:rsid w:val="00CB7E8C"/>
    <w:rsid w:val="00CC416D"/>
    <w:rsid w:val="00CD1DA4"/>
    <w:rsid w:val="00CD2279"/>
    <w:rsid w:val="00CD2769"/>
    <w:rsid w:val="00CD38EE"/>
    <w:rsid w:val="00CD56F8"/>
    <w:rsid w:val="00CD6F1B"/>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356C6"/>
    <w:rsid w:val="00D37919"/>
    <w:rsid w:val="00D50799"/>
    <w:rsid w:val="00D53E35"/>
    <w:rsid w:val="00D54986"/>
    <w:rsid w:val="00D56A72"/>
    <w:rsid w:val="00D56B8B"/>
    <w:rsid w:val="00D744A4"/>
    <w:rsid w:val="00D7479D"/>
    <w:rsid w:val="00D75C8E"/>
    <w:rsid w:val="00D82081"/>
    <w:rsid w:val="00D85DFC"/>
    <w:rsid w:val="00D87D9A"/>
    <w:rsid w:val="00D9255A"/>
    <w:rsid w:val="00D92F2C"/>
    <w:rsid w:val="00DA0236"/>
    <w:rsid w:val="00DA2DC5"/>
    <w:rsid w:val="00DB0F38"/>
    <w:rsid w:val="00DB37B9"/>
    <w:rsid w:val="00DB70F6"/>
    <w:rsid w:val="00DC0C0B"/>
    <w:rsid w:val="00DC1464"/>
    <w:rsid w:val="00DC7107"/>
    <w:rsid w:val="00DD0BBE"/>
    <w:rsid w:val="00DD2898"/>
    <w:rsid w:val="00DD3A31"/>
    <w:rsid w:val="00DE146C"/>
    <w:rsid w:val="00DE1BF4"/>
    <w:rsid w:val="00DE36B0"/>
    <w:rsid w:val="00DE44B1"/>
    <w:rsid w:val="00DE704F"/>
    <w:rsid w:val="00DF33B8"/>
    <w:rsid w:val="00DF4A79"/>
    <w:rsid w:val="00DF506A"/>
    <w:rsid w:val="00DF678F"/>
    <w:rsid w:val="00DF7486"/>
    <w:rsid w:val="00E05270"/>
    <w:rsid w:val="00E10F6B"/>
    <w:rsid w:val="00E16819"/>
    <w:rsid w:val="00E16EB8"/>
    <w:rsid w:val="00E2047F"/>
    <w:rsid w:val="00E210A0"/>
    <w:rsid w:val="00E21EFB"/>
    <w:rsid w:val="00E22BD4"/>
    <w:rsid w:val="00E22E52"/>
    <w:rsid w:val="00E25B7E"/>
    <w:rsid w:val="00E31E97"/>
    <w:rsid w:val="00E32634"/>
    <w:rsid w:val="00E3743D"/>
    <w:rsid w:val="00E37B68"/>
    <w:rsid w:val="00E40902"/>
    <w:rsid w:val="00E479F7"/>
    <w:rsid w:val="00E47A6D"/>
    <w:rsid w:val="00E51091"/>
    <w:rsid w:val="00E523A2"/>
    <w:rsid w:val="00E528E6"/>
    <w:rsid w:val="00E52E1A"/>
    <w:rsid w:val="00E566B2"/>
    <w:rsid w:val="00E57D31"/>
    <w:rsid w:val="00E6245C"/>
    <w:rsid w:val="00E632A3"/>
    <w:rsid w:val="00E64E9F"/>
    <w:rsid w:val="00E8161E"/>
    <w:rsid w:val="00E83E2D"/>
    <w:rsid w:val="00E843B7"/>
    <w:rsid w:val="00E85B57"/>
    <w:rsid w:val="00E87079"/>
    <w:rsid w:val="00E87E11"/>
    <w:rsid w:val="00EA16D5"/>
    <w:rsid w:val="00EA35B7"/>
    <w:rsid w:val="00EA36AC"/>
    <w:rsid w:val="00EA5983"/>
    <w:rsid w:val="00EA5C9F"/>
    <w:rsid w:val="00EA70D1"/>
    <w:rsid w:val="00EA7F5E"/>
    <w:rsid w:val="00EB1A9C"/>
    <w:rsid w:val="00EB31E8"/>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080C"/>
    <w:rsid w:val="00F910D1"/>
    <w:rsid w:val="00F913C9"/>
    <w:rsid w:val="00F9284F"/>
    <w:rsid w:val="00F932EE"/>
    <w:rsid w:val="00F9369F"/>
    <w:rsid w:val="00F952A2"/>
    <w:rsid w:val="00FA146F"/>
    <w:rsid w:val="00FA22EB"/>
    <w:rsid w:val="00FA3C7D"/>
    <w:rsid w:val="00FA5090"/>
    <w:rsid w:val="00FA5B80"/>
    <w:rsid w:val="00FB292B"/>
    <w:rsid w:val="00FB3180"/>
    <w:rsid w:val="00FB61E9"/>
    <w:rsid w:val="00FC2432"/>
    <w:rsid w:val="00FC75B9"/>
    <w:rsid w:val="00FD260E"/>
    <w:rsid w:val="00FD5B3C"/>
    <w:rsid w:val="00FE7A55"/>
    <w:rsid w:val="00FF24ED"/>
    <w:rsid w:val="00FF4B7E"/>
    <w:rsid w:val="00FF5DF2"/>
    <w:rsid w:val="04740CB2"/>
    <w:rsid w:val="08191F18"/>
    <w:rsid w:val="09DF5B8F"/>
    <w:rsid w:val="0A9221D3"/>
    <w:rsid w:val="10B56D2C"/>
    <w:rsid w:val="14323E1B"/>
    <w:rsid w:val="15573437"/>
    <w:rsid w:val="1A074F52"/>
    <w:rsid w:val="1E9A2FB9"/>
    <w:rsid w:val="1FBB2287"/>
    <w:rsid w:val="1FF34FD3"/>
    <w:rsid w:val="24977FB8"/>
    <w:rsid w:val="27BD2FDD"/>
    <w:rsid w:val="2AD615FA"/>
    <w:rsid w:val="2C09129A"/>
    <w:rsid w:val="2D3840DF"/>
    <w:rsid w:val="318623FD"/>
    <w:rsid w:val="3C3C1469"/>
    <w:rsid w:val="3CF23275"/>
    <w:rsid w:val="3D793AF4"/>
    <w:rsid w:val="3ED31AC2"/>
    <w:rsid w:val="4A0A5BDB"/>
    <w:rsid w:val="4AD93EC3"/>
    <w:rsid w:val="4B686DBA"/>
    <w:rsid w:val="502E4DFA"/>
    <w:rsid w:val="551A0BC9"/>
    <w:rsid w:val="579C5BEC"/>
    <w:rsid w:val="57CD6B29"/>
    <w:rsid w:val="5B8F3234"/>
    <w:rsid w:val="5CCB470E"/>
    <w:rsid w:val="67EC7B58"/>
    <w:rsid w:val="6A3422C1"/>
    <w:rsid w:val="71A454B4"/>
    <w:rsid w:val="72F80AA4"/>
    <w:rsid w:val="78130E0C"/>
    <w:rsid w:val="7EE03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B4F35"/>
  <w15:docId w15:val="{1B20A051-FB30-4A74-963B-AD9F7748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A28B0"/>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ind w:firstLineChars="200" w:firstLine="200"/>
      <w:outlineLvl w:val="1"/>
    </w:pPr>
    <w:rPr>
      <w:rFonts w:ascii="Arial" w:eastAsia="黑体" w:hAnsi="Arial" w:cs="Arial"/>
      <w:b/>
      <w:bCs/>
      <w:kern w:val="44"/>
      <w:sz w:val="32"/>
      <w:szCs w:val="32"/>
    </w:rPr>
  </w:style>
  <w:style w:type="paragraph" w:styleId="3">
    <w:name w:val="heading 3"/>
    <w:basedOn w:val="a"/>
    <w:next w:val="a"/>
    <w:link w:val="30"/>
    <w:qFormat/>
    <w:pPr>
      <w:keepNext/>
      <w:keepLines/>
      <w:tabs>
        <w:tab w:val="left" w:pos="992"/>
      </w:tabs>
      <w:spacing w:before="260" w:after="260" w:line="416" w:lineRule="auto"/>
      <w:ind w:left="709" w:hanging="421"/>
      <w:outlineLvl w:val="2"/>
    </w:pPr>
    <w:rPr>
      <w:rFonts w:ascii="宋体" w:eastAsia="宋体" w:hAnsi="宋体" w:cs="宋体"/>
      <w:b/>
      <w:bCs/>
      <w:kern w:val="44"/>
      <w:sz w:val="32"/>
      <w:szCs w:val="32"/>
    </w:rPr>
  </w:style>
  <w:style w:type="paragraph" w:styleId="4">
    <w:name w:val="heading 4"/>
    <w:basedOn w:val="a"/>
    <w:next w:val="a"/>
    <w:link w:val="40"/>
    <w:qFormat/>
    <w:pPr>
      <w:keepNext/>
      <w:keepLines/>
      <w:tabs>
        <w:tab w:val="left" w:pos="992"/>
      </w:tabs>
      <w:spacing w:before="280" w:after="290" w:line="376" w:lineRule="auto"/>
      <w:ind w:left="992" w:hanging="992"/>
      <w:outlineLvl w:val="3"/>
    </w:pPr>
    <w:rPr>
      <w:rFonts w:ascii="Arial" w:eastAsia="黑体" w:hAnsi="Arial" w:cs="Arial"/>
      <w:b/>
      <w:bCs/>
      <w:kern w:val="44"/>
      <w:sz w:val="28"/>
      <w:szCs w:val="28"/>
    </w:rPr>
  </w:style>
  <w:style w:type="paragraph" w:styleId="9">
    <w:name w:val="heading 9"/>
    <w:basedOn w:val="a"/>
    <w:next w:val="a"/>
    <w:link w:val="90"/>
    <w:qFormat/>
    <w:pPr>
      <w:keepNext/>
      <w:keepLines/>
      <w:spacing w:before="240" w:after="64" w:line="320" w:lineRule="auto"/>
      <w:outlineLvl w:val="8"/>
    </w:pPr>
    <w:rPr>
      <w:rFonts w:ascii="Arial" w:eastAsia="黑体" w:hAnsi="Arial" w:cs="Arial"/>
      <w:kern w:val="44"/>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qFormat/>
    <w:pPr>
      <w:spacing w:after="120"/>
    </w:pPr>
    <w:rPr>
      <w:rFonts w:ascii="宋体" w:eastAsia="宋体" w:hAnsi="宋体" w:cs="宋体"/>
      <w:kern w:val="44"/>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TOC7">
    <w:name w:val="toc 7"/>
    <w:basedOn w:val="a"/>
    <w:next w:val="a"/>
    <w:qFormat/>
    <w:pPr>
      <w:ind w:left="1680"/>
      <w:jc w:val="left"/>
    </w:pPr>
    <w:rPr>
      <w:rFonts w:ascii="宋体" w:eastAsia="宋体" w:hAnsi="宋体" w:cs="宋体"/>
      <w:kern w:val="44"/>
      <w:sz w:val="18"/>
      <w:szCs w:val="18"/>
    </w:rPr>
  </w:style>
  <w:style w:type="paragraph" w:styleId="a5">
    <w:name w:val="Normal Indent"/>
    <w:basedOn w:val="a"/>
    <w:qFormat/>
    <w:pPr>
      <w:ind w:firstLine="420"/>
    </w:pPr>
    <w:rPr>
      <w:rFonts w:ascii="宋体" w:eastAsia="宋体" w:hAnsi="宋体" w:cs="宋体"/>
      <w:kern w:val="44"/>
      <w:sz w:val="21"/>
      <w:szCs w:val="21"/>
    </w:rPr>
  </w:style>
  <w:style w:type="paragraph" w:styleId="a6">
    <w:name w:val="Document Map"/>
    <w:basedOn w:val="a"/>
    <w:link w:val="a7"/>
    <w:semiHidden/>
    <w:qFormat/>
    <w:pPr>
      <w:shd w:val="clear" w:color="auto" w:fill="000080"/>
    </w:pPr>
    <w:rPr>
      <w:rFonts w:ascii="宋体" w:eastAsia="宋体" w:hAnsi="宋体" w:cs="宋体"/>
      <w:kern w:val="44"/>
      <w:sz w:val="28"/>
      <w:szCs w:val="28"/>
    </w:rPr>
  </w:style>
  <w:style w:type="paragraph" w:styleId="a8">
    <w:name w:val="annotation text"/>
    <w:basedOn w:val="a"/>
    <w:link w:val="a9"/>
    <w:semiHidden/>
    <w:unhideWhenUsed/>
    <w:qFormat/>
    <w:pPr>
      <w:jc w:val="left"/>
    </w:pPr>
  </w:style>
  <w:style w:type="paragraph" w:styleId="aa">
    <w:name w:val="Salutation"/>
    <w:basedOn w:val="a"/>
    <w:next w:val="a"/>
    <w:link w:val="ab"/>
    <w:qFormat/>
    <w:rPr>
      <w:rFonts w:ascii="宋体" w:eastAsia="宋体" w:hAnsi="宋体" w:cs="宋体"/>
      <w:kern w:val="44"/>
      <w:sz w:val="32"/>
      <w:szCs w:val="32"/>
    </w:rPr>
  </w:style>
  <w:style w:type="paragraph" w:styleId="31">
    <w:name w:val="Body Text 3"/>
    <w:basedOn w:val="a"/>
    <w:link w:val="32"/>
    <w:uiPriority w:val="99"/>
    <w:semiHidden/>
    <w:unhideWhenUsed/>
    <w:qFormat/>
    <w:pPr>
      <w:spacing w:after="120"/>
    </w:pPr>
    <w:rPr>
      <w:sz w:val="16"/>
      <w:szCs w:val="16"/>
    </w:rPr>
  </w:style>
  <w:style w:type="paragraph" w:styleId="ac">
    <w:name w:val="Body Text Indent"/>
    <w:basedOn w:val="a"/>
    <w:link w:val="ad"/>
    <w:qFormat/>
    <w:pPr>
      <w:spacing w:after="120"/>
      <w:ind w:leftChars="200" w:left="420"/>
    </w:pPr>
    <w:rPr>
      <w:rFonts w:ascii="宋体" w:eastAsia="宋体" w:hAnsi="宋体" w:cs="宋体"/>
      <w:kern w:val="44"/>
      <w:sz w:val="28"/>
      <w:szCs w:val="28"/>
    </w:rPr>
  </w:style>
  <w:style w:type="paragraph" w:styleId="TOC5">
    <w:name w:val="toc 5"/>
    <w:basedOn w:val="a"/>
    <w:next w:val="a"/>
    <w:qFormat/>
    <w:pPr>
      <w:ind w:left="1120"/>
      <w:jc w:val="left"/>
    </w:pPr>
    <w:rPr>
      <w:rFonts w:ascii="宋体" w:eastAsia="宋体" w:hAnsi="宋体" w:cs="宋体"/>
      <w:kern w:val="44"/>
      <w:sz w:val="18"/>
      <w:szCs w:val="18"/>
    </w:rPr>
  </w:style>
  <w:style w:type="paragraph" w:styleId="TOC3">
    <w:name w:val="toc 3"/>
    <w:basedOn w:val="a"/>
    <w:next w:val="a"/>
    <w:qFormat/>
    <w:pPr>
      <w:tabs>
        <w:tab w:val="right" w:leader="dot" w:pos="9350"/>
      </w:tabs>
      <w:ind w:leftChars="513" w:left="1799" w:hangingChars="258" w:hanging="722"/>
    </w:pPr>
    <w:rPr>
      <w:rFonts w:ascii="宋体" w:eastAsia="宋体" w:hAnsi="宋体" w:cs="宋体"/>
      <w:sz w:val="28"/>
      <w:szCs w:val="28"/>
    </w:rPr>
  </w:style>
  <w:style w:type="paragraph" w:styleId="ae">
    <w:name w:val="Plain Text"/>
    <w:basedOn w:val="a"/>
    <w:link w:val="af"/>
    <w:qFormat/>
    <w:rPr>
      <w:rFonts w:ascii="宋体" w:eastAsia="宋体" w:hAnsi="Courier New" w:cs="宋体"/>
      <w:kern w:val="44"/>
      <w:sz w:val="21"/>
      <w:szCs w:val="21"/>
    </w:rPr>
  </w:style>
  <w:style w:type="paragraph" w:styleId="TOC8">
    <w:name w:val="toc 8"/>
    <w:basedOn w:val="a"/>
    <w:next w:val="a"/>
    <w:qFormat/>
    <w:pPr>
      <w:ind w:left="1960"/>
      <w:jc w:val="left"/>
    </w:pPr>
    <w:rPr>
      <w:rFonts w:ascii="宋体" w:eastAsia="宋体" w:hAnsi="宋体" w:cs="宋体"/>
      <w:kern w:val="44"/>
      <w:sz w:val="18"/>
      <w:szCs w:val="18"/>
    </w:rPr>
  </w:style>
  <w:style w:type="paragraph" w:styleId="af0">
    <w:name w:val="Date"/>
    <w:basedOn w:val="a"/>
    <w:next w:val="a"/>
    <w:link w:val="af1"/>
    <w:qFormat/>
    <w:pPr>
      <w:ind w:leftChars="2500" w:left="100"/>
    </w:pPr>
    <w:rPr>
      <w:rFonts w:ascii="宋体" w:eastAsia="宋体" w:hAnsi="宋体" w:cs="宋体"/>
      <w:kern w:val="44"/>
      <w:sz w:val="28"/>
      <w:szCs w:val="28"/>
    </w:rPr>
  </w:style>
  <w:style w:type="paragraph" w:styleId="21">
    <w:name w:val="Body Text Indent 2"/>
    <w:basedOn w:val="a"/>
    <w:link w:val="22"/>
    <w:qFormat/>
    <w:pPr>
      <w:spacing w:after="120" w:line="480" w:lineRule="auto"/>
      <w:ind w:leftChars="200" w:left="420"/>
    </w:pPr>
    <w:rPr>
      <w:rFonts w:ascii="宋体" w:eastAsia="宋体" w:hAnsi="宋体" w:cs="宋体"/>
      <w:kern w:val="44"/>
      <w:sz w:val="28"/>
      <w:szCs w:val="28"/>
    </w:rPr>
  </w:style>
  <w:style w:type="paragraph" w:styleId="af2">
    <w:name w:val="Balloon Text"/>
    <w:basedOn w:val="a"/>
    <w:link w:val="af3"/>
    <w:semiHidden/>
    <w:qFormat/>
    <w:rPr>
      <w:rFonts w:ascii="宋体" w:eastAsia="宋体" w:hAnsi="宋体" w:cs="宋体"/>
      <w:kern w:val="44"/>
      <w:sz w:val="18"/>
      <w:szCs w:val="18"/>
    </w:rPr>
  </w:style>
  <w:style w:type="paragraph" w:styleId="af4">
    <w:name w:val="footer"/>
    <w:basedOn w:val="a"/>
    <w:link w:val="af5"/>
    <w:unhideWhenUsed/>
    <w:qFormat/>
    <w:pPr>
      <w:tabs>
        <w:tab w:val="center" w:pos="4153"/>
        <w:tab w:val="right" w:pos="8306"/>
      </w:tabs>
      <w:snapToGrid w:val="0"/>
      <w:jc w:val="left"/>
    </w:pPr>
    <w:rPr>
      <w:sz w:val="18"/>
      <w:szCs w:val="18"/>
    </w:rPr>
  </w:style>
  <w:style w:type="paragraph" w:styleId="af6">
    <w:name w:val="header"/>
    <w:basedOn w:val="a"/>
    <w:link w:val="af7"/>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rFonts w:ascii="Times New Roman" w:eastAsia="宋体" w:hAnsi="Times New Roman" w:cs="Times New Roman"/>
      <w:b/>
      <w:bCs/>
      <w:caps/>
      <w:kern w:val="44"/>
      <w:sz w:val="28"/>
      <w:szCs w:val="28"/>
    </w:rPr>
  </w:style>
  <w:style w:type="paragraph" w:styleId="TOC4">
    <w:name w:val="toc 4"/>
    <w:basedOn w:val="a"/>
    <w:next w:val="a"/>
    <w:qFormat/>
    <w:pPr>
      <w:ind w:left="840"/>
      <w:jc w:val="left"/>
    </w:pPr>
    <w:rPr>
      <w:rFonts w:ascii="宋体" w:eastAsia="宋体" w:hAnsi="宋体" w:cs="宋体"/>
      <w:kern w:val="44"/>
      <w:sz w:val="18"/>
      <w:szCs w:val="18"/>
    </w:rPr>
  </w:style>
  <w:style w:type="paragraph" w:styleId="TOC6">
    <w:name w:val="toc 6"/>
    <w:basedOn w:val="a"/>
    <w:next w:val="a"/>
    <w:qFormat/>
    <w:pPr>
      <w:ind w:left="1400"/>
      <w:jc w:val="left"/>
    </w:pPr>
    <w:rPr>
      <w:rFonts w:ascii="宋体" w:eastAsia="宋体" w:hAnsi="宋体" w:cs="宋体"/>
      <w:kern w:val="44"/>
      <w:sz w:val="18"/>
      <w:szCs w:val="18"/>
    </w:rPr>
  </w:style>
  <w:style w:type="paragraph" w:styleId="33">
    <w:name w:val="Body Text Indent 3"/>
    <w:basedOn w:val="a"/>
    <w:link w:val="34"/>
    <w:qFormat/>
    <w:pPr>
      <w:spacing w:after="120"/>
      <w:ind w:leftChars="200" w:left="420"/>
    </w:pPr>
    <w:rPr>
      <w:rFonts w:ascii="宋体" w:eastAsia="宋体" w:hAnsi="宋体" w:cs="宋体"/>
      <w:kern w:val="44"/>
      <w:sz w:val="16"/>
      <w:szCs w:val="16"/>
    </w:rPr>
  </w:style>
  <w:style w:type="paragraph" w:styleId="TOC2">
    <w:name w:val="toc 2"/>
    <w:basedOn w:val="a"/>
    <w:next w:val="a"/>
    <w:qFormat/>
    <w:pPr>
      <w:tabs>
        <w:tab w:val="right" w:leader="dot" w:pos="9350"/>
      </w:tabs>
      <w:ind w:leftChars="277" w:left="1272" w:hangingChars="177" w:hanging="496"/>
      <w:jc w:val="left"/>
      <w:outlineLvl w:val="1"/>
    </w:pPr>
    <w:rPr>
      <w:rFonts w:ascii="宋体" w:eastAsia="宋体" w:hAnsi="宋体" w:cs="宋体"/>
      <w:sz w:val="28"/>
      <w:szCs w:val="28"/>
    </w:rPr>
  </w:style>
  <w:style w:type="paragraph" w:styleId="TOC9">
    <w:name w:val="toc 9"/>
    <w:basedOn w:val="a"/>
    <w:next w:val="a"/>
    <w:qFormat/>
    <w:pPr>
      <w:ind w:left="2240"/>
      <w:jc w:val="left"/>
    </w:pPr>
    <w:rPr>
      <w:rFonts w:ascii="宋体" w:eastAsia="宋体" w:hAnsi="宋体" w:cs="宋体"/>
      <w:kern w:val="44"/>
      <w:sz w:val="18"/>
      <w:szCs w:val="18"/>
    </w:rPr>
  </w:style>
  <w:style w:type="paragraph" w:styleId="af8">
    <w:name w:val="Normal (Web)"/>
    <w:basedOn w:val="a"/>
    <w:qFormat/>
    <w:pPr>
      <w:widowControl/>
      <w:spacing w:before="300" w:after="300"/>
      <w:jc w:val="left"/>
    </w:pPr>
    <w:rPr>
      <w:rFonts w:ascii="宋体" w:eastAsia="宋体" w:hAnsi="宋体" w:cs="宋体"/>
      <w:kern w:val="0"/>
    </w:rPr>
  </w:style>
  <w:style w:type="paragraph" w:styleId="af9">
    <w:name w:val="Title"/>
    <w:basedOn w:val="a"/>
    <w:next w:val="a"/>
    <w:link w:val="afa"/>
    <w:qFormat/>
    <w:pPr>
      <w:jc w:val="center"/>
      <w:outlineLvl w:val="0"/>
    </w:pPr>
    <w:rPr>
      <w:rFonts w:ascii="Times New Roman" w:eastAsia="仿宋_GB2312" w:hAnsi="Times New Roman" w:cs="Times New Roman"/>
      <w:bCs/>
      <w:sz w:val="28"/>
      <w:szCs w:val="32"/>
    </w:rPr>
  </w:style>
  <w:style w:type="paragraph" w:styleId="afb">
    <w:name w:val="annotation subject"/>
    <w:basedOn w:val="a8"/>
    <w:next w:val="a8"/>
    <w:link w:val="afc"/>
    <w:semiHidden/>
    <w:qFormat/>
    <w:rPr>
      <w:rFonts w:ascii="宋体" w:eastAsia="宋体" w:hAnsi="宋体" w:cs="宋体"/>
      <w:b/>
      <w:bCs/>
      <w:kern w:val="44"/>
      <w:sz w:val="28"/>
      <w:szCs w:val="28"/>
    </w:rPr>
  </w:style>
  <w:style w:type="paragraph" w:styleId="23">
    <w:name w:val="Body Text First Indent 2"/>
    <w:basedOn w:val="ac"/>
    <w:link w:val="24"/>
    <w:unhideWhenUsed/>
    <w:qFormat/>
    <w:pPr>
      <w:ind w:firstLineChars="200" w:firstLine="420"/>
    </w:pPr>
    <w:rPr>
      <w:rFonts w:ascii="Times New Roman" w:hAnsi="Times New Roman" w:cs="Times New Roman"/>
      <w:kern w:val="2"/>
      <w:sz w:val="21"/>
      <w:szCs w:val="22"/>
    </w:rPr>
  </w:style>
  <w:style w:type="character" w:styleId="afd">
    <w:name w:val="Strong"/>
    <w:basedOn w:val="a1"/>
    <w:qFormat/>
    <w:rPr>
      <w:rFonts w:cs="Times New Roman"/>
      <w:b/>
      <w:bCs/>
    </w:rPr>
  </w:style>
  <w:style w:type="character" w:styleId="afe">
    <w:name w:val="page number"/>
    <w:basedOn w:val="a1"/>
    <w:qFormat/>
    <w:rPr>
      <w:rFonts w:cs="Times New Roman"/>
    </w:rPr>
  </w:style>
  <w:style w:type="character" w:styleId="aff">
    <w:name w:val="FollowedHyperlink"/>
    <w:basedOn w:val="a1"/>
    <w:qFormat/>
    <w:rPr>
      <w:rFonts w:cs="Times New Roman"/>
      <w:color w:val="800080"/>
      <w:u w:val="single"/>
    </w:rPr>
  </w:style>
  <w:style w:type="character" w:styleId="aff0">
    <w:name w:val="Hyperlink"/>
    <w:basedOn w:val="a1"/>
    <w:unhideWhenUsed/>
    <w:qFormat/>
    <w:rPr>
      <w:color w:val="0000FF" w:themeColor="hyperlink"/>
      <w:u w:val="single"/>
    </w:rPr>
  </w:style>
  <w:style w:type="character" w:customStyle="1" w:styleId="10">
    <w:name w:val="标题 1 字符"/>
    <w:basedOn w:val="a1"/>
    <w:link w:val="1"/>
    <w:qFormat/>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Arial"/>
      <w:b/>
      <w:bCs/>
      <w:kern w:val="44"/>
      <w:sz w:val="32"/>
      <w:szCs w:val="32"/>
    </w:rPr>
  </w:style>
  <w:style w:type="character" w:customStyle="1" w:styleId="30">
    <w:name w:val="标题 3 字符"/>
    <w:basedOn w:val="a1"/>
    <w:link w:val="3"/>
    <w:qFormat/>
    <w:rPr>
      <w:rFonts w:ascii="宋体" w:eastAsia="宋体" w:hAnsi="宋体" w:cs="宋体"/>
      <w:b/>
      <w:bCs/>
      <w:kern w:val="44"/>
      <w:sz w:val="32"/>
      <w:szCs w:val="32"/>
    </w:rPr>
  </w:style>
  <w:style w:type="character" w:customStyle="1" w:styleId="40">
    <w:name w:val="标题 4 字符"/>
    <w:basedOn w:val="a1"/>
    <w:link w:val="4"/>
    <w:qFormat/>
    <w:rPr>
      <w:rFonts w:ascii="Arial" w:eastAsia="黑体" w:hAnsi="Arial" w:cs="Arial"/>
      <w:b/>
      <w:bCs/>
      <w:kern w:val="44"/>
      <w:sz w:val="28"/>
      <w:szCs w:val="28"/>
    </w:rPr>
  </w:style>
  <w:style w:type="character" w:customStyle="1" w:styleId="90">
    <w:name w:val="标题 9 字符"/>
    <w:basedOn w:val="a1"/>
    <w:link w:val="9"/>
    <w:qFormat/>
    <w:rPr>
      <w:rFonts w:ascii="Arial" w:eastAsia="黑体" w:hAnsi="Arial" w:cs="Arial"/>
      <w:kern w:val="44"/>
      <w:sz w:val="21"/>
      <w:szCs w:val="21"/>
    </w:rPr>
  </w:style>
  <w:style w:type="character" w:customStyle="1" w:styleId="af7">
    <w:name w:val="页眉 字符"/>
    <w:basedOn w:val="a1"/>
    <w:link w:val="af6"/>
    <w:qFormat/>
    <w:rPr>
      <w:sz w:val="18"/>
      <w:szCs w:val="18"/>
    </w:rPr>
  </w:style>
  <w:style w:type="character" w:customStyle="1" w:styleId="af5">
    <w:name w:val="页脚 字符"/>
    <w:basedOn w:val="a1"/>
    <w:link w:val="af4"/>
    <w:qFormat/>
    <w:rPr>
      <w:sz w:val="18"/>
      <w:szCs w:val="18"/>
    </w:rPr>
  </w:style>
  <w:style w:type="character" w:customStyle="1" w:styleId="CharChar11">
    <w:name w:val="Char Char11"/>
    <w:basedOn w:val="a1"/>
    <w:qFormat/>
    <w:locked/>
    <w:rPr>
      <w:sz w:val="24"/>
      <w:szCs w:val="24"/>
      <w:lang w:bidi="ar-SA"/>
    </w:rPr>
  </w:style>
  <w:style w:type="paragraph" w:styleId="aff1">
    <w:name w:val="List Paragraph"/>
    <w:basedOn w:val="a"/>
    <w:uiPriority w:val="34"/>
    <w:qFormat/>
    <w:pPr>
      <w:ind w:firstLineChars="200" w:firstLine="420"/>
    </w:pPr>
  </w:style>
  <w:style w:type="character" w:customStyle="1" w:styleId="a4">
    <w:name w:val="正文文本 字符"/>
    <w:basedOn w:val="a1"/>
    <w:link w:val="a0"/>
    <w:qFormat/>
    <w:locked/>
    <w:rPr>
      <w:rFonts w:ascii="宋体" w:eastAsia="宋体" w:hAnsi="宋体" w:cs="宋体"/>
      <w:kern w:val="44"/>
      <w:sz w:val="28"/>
      <w:szCs w:val="28"/>
    </w:rPr>
  </w:style>
  <w:style w:type="character" w:customStyle="1" w:styleId="af1">
    <w:name w:val="日期 字符"/>
    <w:basedOn w:val="a1"/>
    <w:link w:val="af0"/>
    <w:qFormat/>
    <w:locked/>
    <w:rPr>
      <w:rFonts w:ascii="宋体" w:eastAsia="宋体" w:hAnsi="宋体" w:cs="宋体"/>
      <w:kern w:val="44"/>
      <w:sz w:val="28"/>
      <w:szCs w:val="28"/>
    </w:rPr>
  </w:style>
  <w:style w:type="character" w:customStyle="1" w:styleId="CharChar1">
    <w:name w:val="Char Char1"/>
    <w:basedOn w:val="a1"/>
    <w:qFormat/>
    <w:locked/>
    <w:rPr>
      <w:rFonts w:ascii="宋体" w:eastAsia="宋体" w:hAnsi="宋体"/>
      <w:kern w:val="2"/>
      <w:sz w:val="18"/>
      <w:szCs w:val="18"/>
      <w:lang w:val="en-US" w:eastAsia="zh-CN" w:bidi="ar-SA"/>
    </w:rPr>
  </w:style>
  <w:style w:type="character" w:customStyle="1" w:styleId="apple-converted-space">
    <w:name w:val="apple-converted-space"/>
    <w:basedOn w:val="a1"/>
    <w:qFormat/>
  </w:style>
  <w:style w:type="character" w:customStyle="1" w:styleId="a7">
    <w:name w:val="文档结构图 字符"/>
    <w:basedOn w:val="a1"/>
    <w:link w:val="a6"/>
    <w:semiHidden/>
    <w:qFormat/>
    <w:locked/>
    <w:rPr>
      <w:rFonts w:ascii="宋体" w:eastAsia="宋体" w:hAnsi="宋体" w:cs="宋体"/>
      <w:kern w:val="44"/>
      <w:sz w:val="28"/>
      <w:szCs w:val="28"/>
      <w:shd w:val="clear" w:color="auto" w:fill="000080"/>
    </w:rPr>
  </w:style>
  <w:style w:type="character" w:customStyle="1" w:styleId="CharCharChar11">
    <w:name w:val="Char Char Char11"/>
    <w:basedOn w:val="a1"/>
    <w:qFormat/>
    <w:locked/>
    <w:rPr>
      <w:rFonts w:ascii="宋体" w:eastAsia="仿宋_GB2312" w:hAnsi="Courier New" w:cs="宋体"/>
      <w:kern w:val="2"/>
      <w:sz w:val="21"/>
      <w:szCs w:val="21"/>
      <w:lang w:val="en-US" w:eastAsia="zh-CN"/>
    </w:rPr>
  </w:style>
  <w:style w:type="character" w:customStyle="1" w:styleId="ab">
    <w:name w:val="称呼 字符"/>
    <w:basedOn w:val="a1"/>
    <w:link w:val="aa"/>
    <w:qFormat/>
    <w:locked/>
    <w:rPr>
      <w:rFonts w:ascii="宋体" w:eastAsia="宋体" w:hAnsi="宋体" w:cs="宋体"/>
      <w:kern w:val="44"/>
      <w:sz w:val="32"/>
      <w:szCs w:val="32"/>
    </w:rPr>
  </w:style>
  <w:style w:type="character" w:customStyle="1" w:styleId="af3">
    <w:name w:val="批注框文本 字符"/>
    <w:basedOn w:val="a1"/>
    <w:link w:val="af2"/>
    <w:semiHidden/>
    <w:qFormat/>
    <w:locked/>
    <w:rPr>
      <w:rFonts w:ascii="宋体" w:eastAsia="宋体" w:hAnsi="宋体" w:cs="宋体"/>
      <w:kern w:val="44"/>
      <w:sz w:val="18"/>
      <w:szCs w:val="18"/>
    </w:rPr>
  </w:style>
  <w:style w:type="character" w:customStyle="1" w:styleId="H2Char">
    <w:name w:val="H2 Char"/>
    <w:basedOn w:val="a1"/>
    <w:qFormat/>
    <w:rPr>
      <w:rFonts w:ascii="Arial" w:eastAsia="黑体" w:hAnsi="Arial" w:cs="Arial"/>
      <w:b/>
      <w:bCs/>
      <w:kern w:val="2"/>
      <w:sz w:val="32"/>
      <w:szCs w:val="32"/>
      <w:lang w:val="en-US" w:eastAsia="zh-CN"/>
    </w:rPr>
  </w:style>
  <w:style w:type="character" w:customStyle="1" w:styleId="22">
    <w:name w:val="正文文本缩进 2 字符"/>
    <w:basedOn w:val="a1"/>
    <w:link w:val="21"/>
    <w:qFormat/>
    <w:locked/>
    <w:rPr>
      <w:rFonts w:ascii="宋体" w:eastAsia="宋体" w:hAnsi="宋体" w:cs="宋体"/>
      <w:kern w:val="44"/>
      <w:sz w:val="28"/>
      <w:szCs w:val="28"/>
    </w:rPr>
  </w:style>
  <w:style w:type="character" w:customStyle="1" w:styleId="CharCharChar1">
    <w:name w:val="Char Char Char1"/>
    <w:basedOn w:val="a1"/>
    <w:qFormat/>
    <w:rPr>
      <w:rFonts w:ascii="宋体" w:eastAsia="宋体" w:hAnsi="Courier New" w:cs="宋体"/>
      <w:kern w:val="2"/>
      <w:sz w:val="21"/>
      <w:szCs w:val="21"/>
      <w:lang w:val="en-US" w:eastAsia="zh-CN"/>
    </w:rPr>
  </w:style>
  <w:style w:type="character" w:customStyle="1" w:styleId="afc">
    <w:name w:val="批注主题 字符"/>
    <w:basedOn w:val="Char"/>
    <w:link w:val="afb"/>
    <w:semiHidden/>
    <w:qFormat/>
    <w:locked/>
    <w:rPr>
      <w:rFonts w:ascii="宋体" w:eastAsia="宋体" w:hAnsi="宋体" w:cs="宋体"/>
      <w:b/>
      <w:bCs/>
      <w:kern w:val="44"/>
      <w:sz w:val="28"/>
      <w:szCs w:val="28"/>
      <w:lang w:val="en-US" w:eastAsia="zh-CN" w:bidi="ar-SA"/>
    </w:rPr>
  </w:style>
  <w:style w:type="character" w:customStyle="1" w:styleId="Char">
    <w:name w:val="批注文字 Char"/>
    <w:basedOn w:val="a1"/>
    <w:semiHidden/>
    <w:qFormat/>
    <w:locked/>
    <w:rPr>
      <w:rFonts w:ascii="宋体" w:eastAsia="宋体" w:hAnsi="宋体" w:cs="宋体"/>
      <w:kern w:val="44"/>
      <w:sz w:val="28"/>
      <w:szCs w:val="28"/>
      <w:lang w:val="en-US" w:eastAsia="zh-CN" w:bidi="ar-SA"/>
    </w:rPr>
  </w:style>
  <w:style w:type="character" w:customStyle="1" w:styleId="a9">
    <w:name w:val="批注文字 字符"/>
    <w:basedOn w:val="a1"/>
    <w:link w:val="a8"/>
    <w:uiPriority w:val="99"/>
    <w:semiHidden/>
    <w:qFormat/>
  </w:style>
  <w:style w:type="character" w:customStyle="1" w:styleId="CharChar9">
    <w:name w:val="Char Char9"/>
    <w:basedOn w:val="a1"/>
    <w:qFormat/>
    <w:locked/>
    <w:rPr>
      <w:rFonts w:ascii="宋体" w:eastAsia="仿宋_GB2312" w:hAnsi="Courier New" w:cs="宋体"/>
      <w:kern w:val="2"/>
      <w:sz w:val="21"/>
      <w:szCs w:val="21"/>
      <w:lang w:val="en-US" w:eastAsia="zh-CN"/>
    </w:rPr>
  </w:style>
  <w:style w:type="character" w:customStyle="1" w:styleId="CharChar3">
    <w:name w:val="Char Char3"/>
    <w:basedOn w:val="a1"/>
    <w:qFormat/>
    <w:locked/>
    <w:rPr>
      <w:rFonts w:ascii="宋体" w:eastAsia="宋体" w:hAnsi="宋体"/>
      <w:kern w:val="2"/>
      <w:sz w:val="18"/>
      <w:szCs w:val="18"/>
      <w:lang w:val="en-US" w:eastAsia="zh-CN" w:bidi="ar-SA"/>
    </w:rPr>
  </w:style>
  <w:style w:type="character" w:customStyle="1" w:styleId="CharChar111">
    <w:name w:val="Char Char111"/>
    <w:basedOn w:val="a1"/>
    <w:qFormat/>
    <w:rPr>
      <w:rFonts w:ascii="Arial" w:eastAsia="黑体" w:hAnsi="Arial" w:cs="Arial"/>
      <w:b/>
      <w:bCs/>
      <w:kern w:val="2"/>
      <w:sz w:val="32"/>
      <w:szCs w:val="32"/>
      <w:lang w:val="en-US" w:eastAsia="zh-CN"/>
    </w:rPr>
  </w:style>
  <w:style w:type="character" w:customStyle="1" w:styleId="CharChar6">
    <w:name w:val="Char Char6"/>
    <w:basedOn w:val="a1"/>
    <w:qFormat/>
    <w:locked/>
    <w:rPr>
      <w:rFonts w:ascii="宋体" w:eastAsia="仿宋_GB2312" w:hAnsi="Courier New" w:cs="Courier New"/>
      <w:kern w:val="2"/>
      <w:sz w:val="21"/>
      <w:szCs w:val="21"/>
      <w:lang w:val="en-US" w:eastAsia="zh-CN" w:bidi="ar-SA"/>
    </w:rPr>
  </w:style>
  <w:style w:type="character" w:customStyle="1" w:styleId="34">
    <w:name w:val="正文文本缩进 3 字符"/>
    <w:basedOn w:val="a1"/>
    <w:link w:val="33"/>
    <w:qFormat/>
    <w:locked/>
    <w:rPr>
      <w:rFonts w:ascii="宋体" w:eastAsia="宋体" w:hAnsi="宋体" w:cs="宋体"/>
      <w:kern w:val="44"/>
      <w:sz w:val="16"/>
      <w:szCs w:val="16"/>
    </w:rPr>
  </w:style>
  <w:style w:type="character" w:customStyle="1" w:styleId="Char0">
    <w:name w:val="纯文本 Char"/>
    <w:basedOn w:val="a1"/>
    <w:qFormat/>
    <w:locked/>
    <w:rPr>
      <w:rFonts w:ascii="宋体" w:eastAsia="宋体" w:hAnsi="Courier New" w:cs="宋体"/>
      <w:kern w:val="44"/>
      <w:sz w:val="21"/>
      <w:szCs w:val="21"/>
    </w:rPr>
  </w:style>
  <w:style w:type="character" w:customStyle="1" w:styleId="Char1">
    <w:name w:val="正文 首行缩进 Char"/>
    <w:link w:val="aff2"/>
    <w:qFormat/>
    <w:rPr>
      <w:rFonts w:ascii="宋体" w:hAnsi="宋体"/>
      <w:color w:val="000000"/>
      <w:sz w:val="21"/>
      <w:szCs w:val="21"/>
    </w:rPr>
  </w:style>
  <w:style w:type="paragraph" w:customStyle="1" w:styleId="aff2">
    <w:name w:val="正文 首行缩进"/>
    <w:basedOn w:val="a"/>
    <w:link w:val="Char1"/>
    <w:qFormat/>
    <w:pPr>
      <w:overflowPunct w:val="0"/>
      <w:topLinePunct/>
      <w:adjustRightInd w:val="0"/>
      <w:spacing w:beforeLines="50"/>
      <w:textAlignment w:val="baseline"/>
    </w:pPr>
    <w:rPr>
      <w:rFonts w:ascii="宋体" w:hAnsi="宋体"/>
      <w:color w:val="000000"/>
      <w:sz w:val="21"/>
      <w:szCs w:val="21"/>
    </w:rPr>
  </w:style>
  <w:style w:type="character" w:customStyle="1" w:styleId="CharChar12">
    <w:name w:val="Char Char12"/>
    <w:basedOn w:val="a1"/>
    <w:qFormat/>
    <w:rPr>
      <w:rFonts w:ascii="Arial" w:eastAsia="黑体" w:hAnsi="Arial" w:cs="Arial"/>
      <w:b/>
      <w:bCs/>
      <w:kern w:val="2"/>
      <w:sz w:val="32"/>
      <w:szCs w:val="32"/>
      <w:lang w:val="en-US" w:eastAsia="zh-CN"/>
    </w:rPr>
  </w:style>
  <w:style w:type="character" w:customStyle="1" w:styleId="af">
    <w:name w:val="纯文本 字符"/>
    <w:basedOn w:val="a1"/>
    <w:link w:val="ae"/>
    <w:qFormat/>
    <w:locked/>
    <w:rPr>
      <w:rFonts w:ascii="宋体" w:eastAsia="宋体" w:hAnsi="Courier New" w:cs="宋体"/>
      <w:kern w:val="44"/>
      <w:sz w:val="21"/>
      <w:szCs w:val="21"/>
    </w:rPr>
  </w:style>
  <w:style w:type="character" w:customStyle="1" w:styleId="CharCharChar12">
    <w:name w:val="Char Char Char12"/>
    <w:basedOn w:val="a1"/>
    <w:qFormat/>
    <w:rPr>
      <w:rFonts w:ascii="宋体" w:eastAsia="宋体" w:hAnsi="Courier New" w:cs="宋体"/>
      <w:kern w:val="2"/>
      <w:sz w:val="21"/>
      <w:szCs w:val="21"/>
      <w:lang w:val="en-US" w:eastAsia="zh-CN"/>
    </w:rPr>
  </w:style>
  <w:style w:type="character" w:customStyle="1" w:styleId="ad">
    <w:name w:val="正文文本缩进 字符"/>
    <w:basedOn w:val="a1"/>
    <w:link w:val="ac"/>
    <w:qFormat/>
    <w:locked/>
    <w:rPr>
      <w:rFonts w:ascii="宋体" w:eastAsia="宋体" w:hAnsi="宋体" w:cs="宋体"/>
      <w:kern w:val="44"/>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character" w:customStyle="1" w:styleId="Char10">
    <w:name w:val="批注框文本 Char1"/>
    <w:basedOn w:val="a1"/>
    <w:uiPriority w:val="99"/>
    <w:semiHidden/>
    <w:qFormat/>
    <w:rPr>
      <w:sz w:val="18"/>
      <w:szCs w:val="18"/>
    </w:rPr>
  </w:style>
  <w:style w:type="paragraph" w:customStyle="1" w:styleId="xl183">
    <w:name w:val="xl183"/>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character" w:customStyle="1" w:styleId="3Char1">
    <w:name w:val="正文文本缩进 3 Char1"/>
    <w:basedOn w:val="a1"/>
    <w:uiPriority w:val="99"/>
    <w:semiHidden/>
    <w:qFormat/>
    <w:rPr>
      <w:sz w:val="16"/>
      <w:szCs w:val="16"/>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character" w:customStyle="1" w:styleId="Char11">
    <w:name w:val="日期 Char1"/>
    <w:basedOn w:val="a1"/>
    <w:uiPriority w:val="99"/>
    <w:semiHidden/>
    <w:qFormat/>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2">
    <w:name w:val="正文文本缩进 Char1"/>
    <w:basedOn w:val="a1"/>
    <w:uiPriority w:val="99"/>
    <w:semiHidden/>
    <w:qFormat/>
  </w:style>
  <w:style w:type="paragraph" w:customStyle="1" w:styleId="xl124">
    <w:name w:val="xl124"/>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character" w:customStyle="1" w:styleId="Char13">
    <w:name w:val="文档结构图 Char1"/>
    <w:basedOn w:val="a1"/>
    <w:uiPriority w:val="99"/>
    <w:semiHidden/>
    <w:qFormat/>
    <w:rPr>
      <w:rFonts w:ascii="Microsoft YaHei UI" w:eastAsia="Microsoft YaHei UI"/>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8">
    <w:name w:val="font18"/>
    <w:basedOn w:val="a"/>
    <w:qFormat/>
    <w:pPr>
      <w:widowControl/>
      <w:spacing w:before="100" w:beforeAutospacing="1" w:after="100" w:afterAutospacing="1"/>
      <w:jc w:val="left"/>
    </w:pPr>
    <w:rPr>
      <w:rFonts w:ascii="宋体" w:eastAsia="宋体" w:hAnsi="宋体" w:cs="宋体"/>
      <w:kern w:val="0"/>
      <w:sz w:val="20"/>
      <w:szCs w:val="20"/>
    </w:rPr>
  </w:style>
  <w:style w:type="character" w:customStyle="1" w:styleId="Char14">
    <w:name w:val="批注主题 Char1"/>
    <w:basedOn w:val="a9"/>
    <w:uiPriority w:val="99"/>
    <w:semiHidden/>
    <w:qFormat/>
    <w:rPr>
      <w:b/>
      <w:bCs/>
    </w:rPr>
  </w:style>
  <w:style w:type="paragraph" w:customStyle="1" w:styleId="xl27">
    <w:name w:val="xl27"/>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200">
    <w:name w:val="xl20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7">
    <w:name w:val="xl187"/>
    <w:basedOn w:val="a"/>
    <w:qFormat/>
    <w:pPr>
      <w:widowControl/>
      <w:spacing w:before="100" w:beforeAutospacing="1" w:after="100" w:afterAutospacing="1"/>
      <w:jc w:val="left"/>
    </w:pPr>
    <w:rPr>
      <w:rFonts w:ascii="宋体" w:eastAsia="宋体" w:hAnsi="宋体" w:cs="宋体"/>
      <w:kern w:val="0"/>
    </w:rPr>
  </w:style>
  <w:style w:type="paragraph" w:customStyle="1" w:styleId="xl201">
    <w:name w:val="xl20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88">
    <w:name w:val="xl188"/>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31">
    <w:name w:val="xl13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11">
    <w:name w:val="列出段落1"/>
    <w:basedOn w:val="a"/>
    <w:qFormat/>
    <w:pPr>
      <w:ind w:firstLine="420"/>
    </w:pPr>
    <w:rPr>
      <w:rFonts w:ascii="Calibri" w:eastAsia="宋体" w:hAnsi="Calibri" w:cs="Calibri"/>
      <w:kern w:val="44"/>
      <w:sz w:val="21"/>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32">
    <w:name w:val="xl13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2">
    <w:name w:val="font22"/>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185">
    <w:name w:val="xl185"/>
    <w:basedOn w:val="a"/>
    <w:qFormat/>
    <w:pPr>
      <w:widowControl/>
      <w:spacing w:before="100" w:beforeAutospacing="1" w:after="100" w:afterAutospacing="1"/>
      <w:jc w:val="left"/>
    </w:pPr>
    <w:rPr>
      <w:rFonts w:ascii="宋体" w:eastAsia="宋体" w:hAnsi="宋体" w:cs="宋体"/>
      <w:color w:val="9933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2Char1">
    <w:name w:val="正文文本缩进 2 Char1"/>
    <w:basedOn w:val="a1"/>
    <w:uiPriority w:val="99"/>
    <w:semiHidden/>
    <w:qFormat/>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称呼 Char1"/>
    <w:basedOn w:val="a1"/>
    <w:uiPriority w:val="99"/>
    <w:semiHidden/>
    <w:qFormat/>
  </w:style>
  <w:style w:type="paragraph" w:customStyle="1" w:styleId="Web">
    <w:name w:val="普通(Web)"/>
    <w:basedOn w:val="a"/>
    <w:qFormat/>
    <w:pPr>
      <w:widowControl/>
      <w:spacing w:before="100" w:beforeAutospacing="1" w:after="100" w:afterAutospacing="1"/>
      <w:jc w:val="left"/>
    </w:pPr>
    <w:rPr>
      <w:rFonts w:ascii="宋体" w:eastAsia="宋体" w:hAnsi="宋体" w:cs="宋体"/>
      <w:kern w:val="0"/>
    </w:rPr>
  </w:style>
  <w:style w:type="paragraph" w:customStyle="1" w:styleId="xl180">
    <w:name w:val="xl180"/>
    <w:basedOn w:val="a"/>
    <w:qFormat/>
    <w:pPr>
      <w:widowControl/>
      <w:pBdr>
        <w:bottom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character" w:customStyle="1" w:styleId="Char16">
    <w:name w:val="正文文本 Char1"/>
    <w:basedOn w:val="a1"/>
    <w:uiPriority w:val="99"/>
    <w:semiHidden/>
    <w:qFormat/>
  </w:style>
  <w:style w:type="paragraph" w:customStyle="1" w:styleId="xl193">
    <w:name w:val="xl193"/>
    <w:basedOn w:val="a"/>
    <w:qFormat/>
    <w:pPr>
      <w:widowControl/>
      <w:spacing w:before="100" w:beforeAutospacing="1" w:after="100" w:afterAutospacing="1"/>
      <w:jc w:val="left"/>
    </w:pPr>
    <w:rPr>
      <w:rFonts w:ascii="宋体" w:eastAsia="宋体" w:hAnsi="宋体" w:cs="宋体"/>
      <w:kern w:val="0"/>
    </w:rPr>
  </w:style>
  <w:style w:type="paragraph" w:customStyle="1" w:styleId="xl130">
    <w:name w:val="xl13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aff3">
    <w:name w:val="表格文字"/>
    <w:basedOn w:val="ac"/>
    <w:qFormat/>
    <w:pPr>
      <w:spacing w:before="60" w:after="60"/>
      <w:ind w:leftChars="0" w:left="0"/>
    </w:pPr>
    <w:rPr>
      <w:sz w:val="24"/>
      <w:szCs w:val="24"/>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rPr>
  </w:style>
  <w:style w:type="paragraph" w:customStyle="1" w:styleId="xl104">
    <w:name w:val="xl10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35">
    <w:name w:val="列出段落3"/>
    <w:basedOn w:val="a"/>
    <w:qFormat/>
    <w:pPr>
      <w:ind w:firstLineChars="200" w:firstLine="420"/>
    </w:pPr>
    <w:rPr>
      <w:rFonts w:ascii="Calibri" w:eastAsia="宋体" w:hAnsi="Calibri" w:cs="Calibri"/>
      <w:sz w:val="21"/>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221">
    <w:name w:val="xl2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2">
    <w:name w:val="纯文本 Char2"/>
    <w:basedOn w:val="a1"/>
    <w:uiPriority w:val="99"/>
    <w:semiHidden/>
    <w:qFormat/>
    <w:rPr>
      <w:rFonts w:ascii="宋体" w:eastAsia="宋体" w:hAnsi="Courier New" w:cs="Courier New"/>
      <w:sz w:val="21"/>
      <w:szCs w:val="21"/>
    </w:rPr>
  </w:style>
  <w:style w:type="paragraph" w:customStyle="1" w:styleId="CharCharCharCharCharCharCharCharCharChar">
    <w:name w:val="Char Char Char Char Char Char Char Char Char Char"/>
    <w:basedOn w:val="a6"/>
    <w:qFormat/>
    <w:rPr>
      <w:rFonts w:ascii="Tahoma" w:hAnsi="Tahoma" w:cs="Tahoma"/>
      <w:sz w:val="24"/>
      <w:szCs w:val="24"/>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2TimesNewRoman5020">
    <w:name w:val="样式 标题 2 + Times New Roman 四号 非加粗 段前: 5 磅 段后: 0 磅 行距: 固定值 20..."/>
    <w:basedOn w:val="2"/>
    <w:next w:val="font14"/>
    <w:qFormat/>
    <w:pPr>
      <w:spacing w:before="100" w:after="0" w:line="400" w:lineRule="exact"/>
      <w:ind w:firstLineChars="0" w:firstLine="0"/>
    </w:pPr>
    <w:rPr>
      <w:rFonts w:ascii="Times New Roman" w:hAnsi="Times New Roman" w:cs="Times New Roman"/>
      <w:b w:val="0"/>
      <w:bCs w:val="0"/>
      <w:kern w:val="2"/>
      <w:sz w:val="28"/>
      <w:szCs w:val="28"/>
    </w:rPr>
  </w:style>
  <w:style w:type="paragraph" w:customStyle="1" w:styleId="font14">
    <w:name w:val="font14"/>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25">
    <w:name w:val="列出段落2"/>
    <w:basedOn w:val="a"/>
    <w:qFormat/>
    <w:pPr>
      <w:ind w:firstLineChars="200" w:firstLine="420"/>
    </w:pPr>
    <w:rPr>
      <w:rFonts w:ascii="Calibri" w:eastAsia="宋体" w:hAnsi="Calibri" w:cs="Calibri"/>
      <w:sz w:val="21"/>
      <w:szCs w:val="21"/>
    </w:rPr>
  </w:style>
  <w:style w:type="paragraph" w:customStyle="1" w:styleId="Char3">
    <w:name w:val="Char3"/>
    <w:basedOn w:val="a"/>
    <w:rPr>
      <w:rFonts w:ascii="宋体" w:eastAsia="宋体" w:hAnsi="宋体" w:cs="宋体"/>
      <w:kern w:val="44"/>
      <w:sz w:val="21"/>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CharCharCharCharCharChar1">
    <w:name w:val="Char Char Char Char Char Char Char Char Char Char1"/>
    <w:basedOn w:val="a6"/>
    <w:qFormat/>
    <w:rPr>
      <w:rFonts w:ascii="Tahoma" w:hAnsi="Tahoma" w:cs="Tahoma"/>
      <w:sz w:val="24"/>
      <w:szCs w:val="24"/>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font26">
    <w:name w:val="font2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29">
    <w:name w:val="font29"/>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179">
    <w:name w:val="xl17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xl122">
    <w:name w:val="xl12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16">
    <w:name w:val="font16"/>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94">
    <w:name w:val="xl194"/>
    <w:basedOn w:val="a"/>
    <w:qFormat/>
    <w:pPr>
      <w:widowControl/>
      <w:pBdr>
        <w:bottom w:val="single" w:sz="4" w:space="0" w:color="auto"/>
      </w:pBdr>
      <w:spacing w:before="100" w:beforeAutospacing="1" w:after="100" w:afterAutospacing="1"/>
      <w:jc w:val="right"/>
    </w:pPr>
    <w:rPr>
      <w:rFonts w:ascii="宋体" w:eastAsia="宋体" w:hAnsi="宋体" w:cs="宋体"/>
      <w:b/>
      <w:bCs/>
      <w:color w:val="000000"/>
      <w:kern w:val="0"/>
      <w:sz w:val="20"/>
      <w:szCs w:val="20"/>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25">
    <w:name w:val="font25"/>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18"/>
      <w:szCs w:val="18"/>
    </w:rPr>
  </w:style>
  <w:style w:type="paragraph" w:customStyle="1" w:styleId="xl38">
    <w:name w:val="xl38"/>
    <w:basedOn w:val="a"/>
    <w:qFormat/>
    <w:pPr>
      <w:widowControl/>
      <w:spacing w:before="100" w:beforeAutospacing="1" w:after="100" w:afterAutospacing="1"/>
      <w:jc w:val="center"/>
    </w:pPr>
    <w:rPr>
      <w:rFonts w:ascii="黑体" w:eastAsia="黑体" w:hAnsi="宋体" w:cs="黑体"/>
      <w:kern w:val="0"/>
      <w:sz w:val="32"/>
      <w:szCs w:val="32"/>
    </w:rPr>
  </w:style>
  <w:style w:type="paragraph" w:customStyle="1" w:styleId="xl123">
    <w:name w:val="xl123"/>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font27">
    <w:name w:val="font27"/>
    <w:basedOn w:val="a"/>
    <w:qFormat/>
    <w:pPr>
      <w:widowControl/>
      <w:spacing w:before="100" w:beforeAutospacing="1" w:after="100" w:afterAutospacing="1"/>
      <w:jc w:val="left"/>
    </w:pPr>
    <w:rPr>
      <w:rFonts w:ascii="宋体" w:eastAsia="宋体" w:hAnsi="宋体" w:cs="宋体"/>
      <w:kern w:val="0"/>
      <w:sz w:val="15"/>
      <w:szCs w:val="15"/>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xl45">
    <w:name w:val="xl45"/>
    <w:basedOn w:val="a"/>
    <w:qFormat/>
    <w:pPr>
      <w:widowControl/>
      <w:spacing w:before="100" w:beforeAutospacing="1" w:after="100" w:afterAutospacing="1"/>
      <w:jc w:val="left"/>
    </w:pPr>
    <w:rPr>
      <w:rFonts w:ascii="宋体" w:eastAsia="宋体" w:hAnsi="宋体" w:cs="宋体"/>
      <w:kern w:val="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378020">
    <w:name w:val="样式 标题 3 + (中文) 黑体 小四 非加粗 段前: 7.8 磅 段后: 0 磅 行距: 固定值 20 磅"/>
    <w:basedOn w:val="3"/>
    <w:next w:val="font12"/>
    <w:qFormat/>
    <w:pPr>
      <w:tabs>
        <w:tab w:val="clear" w:pos="992"/>
      </w:tabs>
      <w:spacing w:before="0" w:after="0" w:line="400" w:lineRule="exact"/>
      <w:ind w:left="0" w:firstLine="0"/>
    </w:pPr>
    <w:rPr>
      <w:rFonts w:ascii="Times New Roman" w:eastAsia="黑体" w:hAnsi="Times New Roman" w:cs="Times New Roman"/>
      <w:b w:val="0"/>
      <w:bCs w:val="0"/>
      <w:kern w:val="2"/>
      <w:sz w:val="24"/>
      <w:szCs w:val="24"/>
    </w:rPr>
  </w:style>
  <w:style w:type="paragraph" w:customStyle="1" w:styleId="xl43">
    <w:name w:val="xl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2">
    <w:name w:val="样式1"/>
    <w:link w:val="1Char"/>
    <w:qFormat/>
    <w:pPr>
      <w:pBdr>
        <w:bottom w:val="single" w:sz="6" w:space="20" w:color="auto"/>
      </w:pBdr>
      <w:ind w:firstLine="360"/>
    </w:pPr>
    <w:rPr>
      <w:rFonts w:eastAsia="仿宋_GB2312"/>
      <w:kern w:val="2"/>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31">
    <w:name w:val="font31"/>
    <w:basedOn w:val="a"/>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xl113">
    <w:name w:val="xl11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7">
    <w:name w:val="Char1"/>
    <w:basedOn w:val="a"/>
    <w:qFormat/>
    <w:rPr>
      <w:rFonts w:ascii="宋体" w:eastAsia="宋体" w:hAnsi="宋体" w:cs="宋体"/>
      <w:kern w:val="44"/>
      <w:sz w:val="21"/>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116">
    <w:name w:val="xl11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17">
    <w:name w:val="xl117"/>
    <w:basedOn w:val="a"/>
    <w:qFormat/>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20"/>
      <w:szCs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34">
    <w:name w:val="xl34"/>
    <w:basedOn w:val="a"/>
    <w:qFormat/>
    <w:pPr>
      <w:widowControl/>
      <w:spacing w:before="100" w:beforeAutospacing="1" w:after="100" w:afterAutospacing="1"/>
      <w:jc w:val="left"/>
    </w:pPr>
    <w:rPr>
      <w:rFonts w:ascii="宋体" w:eastAsia="宋体" w:hAnsi="宋体" w:cs="宋体"/>
      <w:color w:val="000000"/>
      <w:kern w:val="0"/>
    </w:rPr>
  </w:style>
  <w:style w:type="paragraph" w:customStyle="1" w:styleId="xl204">
    <w:name w:val="xl20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110">
    <w:name w:val="列出段落11"/>
    <w:basedOn w:val="a"/>
    <w:qFormat/>
    <w:pPr>
      <w:ind w:firstLineChars="200" w:firstLine="420"/>
    </w:pPr>
    <w:rPr>
      <w:rFonts w:ascii="Calibri" w:eastAsia="宋体" w:hAnsi="Calibri" w:cs="Calibri"/>
      <w:sz w:val="21"/>
      <w:szCs w:val="21"/>
    </w:rPr>
  </w:style>
  <w:style w:type="paragraph" w:customStyle="1" w:styleId="CharCharCharCharCharCharCharCharCharChar3">
    <w:name w:val="Char Char Char Char Char Char Char Char Char Char3"/>
    <w:basedOn w:val="a6"/>
    <w:qFormat/>
    <w:rPr>
      <w:rFonts w:ascii="Tahoma" w:hAnsi="Tahoma" w:cs="Tahoma"/>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20">
    <w:name w:val="Char2"/>
    <w:basedOn w:val="a"/>
    <w:qFormat/>
    <w:rPr>
      <w:rFonts w:ascii="宋体" w:eastAsia="宋体" w:hAnsi="宋体" w:cs="宋体"/>
      <w:kern w:val="44"/>
      <w:sz w:val="21"/>
      <w:szCs w:val="21"/>
    </w:rPr>
  </w:style>
  <w:style w:type="paragraph" w:customStyle="1" w:styleId="xl36">
    <w:name w:val="xl36"/>
    <w:basedOn w:val="a"/>
    <w:qFormat/>
    <w:pPr>
      <w:widowControl/>
      <w:spacing w:before="100" w:beforeAutospacing="1" w:after="100" w:afterAutospacing="1"/>
      <w:jc w:val="center"/>
    </w:pPr>
    <w:rPr>
      <w:rFonts w:ascii="宋体" w:eastAsia="宋体" w:hAnsi="宋体" w:cs="宋体"/>
      <w:kern w:val="0"/>
    </w:rPr>
  </w:style>
  <w:style w:type="paragraph" w:customStyle="1" w:styleId="xl127">
    <w:name w:val="xl127"/>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7">
    <w:name w:val="xl22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8">
    <w:name w:val="xl128"/>
    <w:basedOn w:val="a"/>
    <w:qFormat/>
    <w:pPr>
      <w:widowControl/>
      <w:pBdr>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35">
    <w:name w:val="xl135"/>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24">
    <w:name w:val="font24"/>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25">
    <w:name w:val="xl225"/>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2">
    <w:name w:val="xl10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Char4">
    <w:name w:val="Char"/>
    <w:basedOn w:val="a"/>
    <w:qFormat/>
    <w:rPr>
      <w:rFonts w:ascii="宋体" w:eastAsia="宋体" w:hAnsi="宋体" w:cs="宋体"/>
      <w:kern w:val="44"/>
      <w:sz w:val="21"/>
      <w:szCs w:val="21"/>
    </w:rPr>
  </w:style>
  <w:style w:type="paragraph" w:customStyle="1" w:styleId="xl181">
    <w:name w:val="xl181"/>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30">
    <w:name w:val="font3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4">
    <w:name w:val="Char Char Char Char Char Char Char4"/>
    <w:basedOn w:val="a"/>
    <w:qFormat/>
    <w:pPr>
      <w:spacing w:beforeLines="50" w:afterLines="50"/>
    </w:pPr>
    <w:rPr>
      <w:rFonts w:ascii="Tahoma" w:eastAsia="宋体" w:hAnsi="Tahoma" w:cs="Tahoma"/>
      <w:kern w:val="44"/>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12">
    <w:name w:val="xl112"/>
    <w:basedOn w:val="a"/>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无间隔1"/>
    <w:qFormat/>
    <w:pPr>
      <w:widowControl w:val="0"/>
      <w:jc w:val="both"/>
    </w:pPr>
    <w:rPr>
      <w:kern w:val="2"/>
      <w:sz w:val="21"/>
      <w:szCs w:val="21"/>
    </w:rPr>
  </w:style>
  <w:style w:type="paragraph" w:customStyle="1" w:styleId="xl189">
    <w:name w:val="xl189"/>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CharCharCharChar2">
    <w:name w:val="Char Char Char Char Char Char Char Char Char Char2"/>
    <w:basedOn w:val="a6"/>
    <w:qFormat/>
    <w:rPr>
      <w:rFonts w:ascii="Tahoma" w:hAnsi="Tahoma" w:cs="Tahoma"/>
      <w:sz w:val="24"/>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42">
    <w:name w:val="xl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5">
    <w:name w:val="xl195"/>
    <w:basedOn w:val="a"/>
    <w:qFormat/>
    <w:pPr>
      <w:widowControl/>
      <w:spacing w:before="100" w:beforeAutospacing="1" w:after="100" w:afterAutospacing="1"/>
      <w:jc w:val="right"/>
    </w:pPr>
    <w:rPr>
      <w:rFonts w:ascii="宋体" w:eastAsia="宋体" w:hAnsi="宋体" w:cs="宋体"/>
      <w:b/>
      <w:bCs/>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28">
    <w:name w:val="font28"/>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86">
    <w:name w:val="xl186"/>
    <w:basedOn w:val="a"/>
    <w:qFormat/>
    <w:pPr>
      <w:widowControl/>
      <w:spacing w:before="100" w:beforeAutospacing="1" w:after="100" w:afterAutospacing="1"/>
      <w:jc w:val="left"/>
    </w:pPr>
    <w:rPr>
      <w:rFonts w:ascii="宋体" w:eastAsia="宋体" w:hAnsi="宋体" w:cs="宋体"/>
      <w:color w:val="008000"/>
      <w:kern w:val="0"/>
      <w:sz w:val="20"/>
      <w:szCs w:val="20"/>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CharCharCharChar">
    <w:name w:val="Char Char Char Char"/>
    <w:basedOn w:val="a6"/>
    <w:qFormat/>
    <w:rPr>
      <w:rFonts w:ascii="Tahoma" w:hAnsi="Tahoma" w:cs="Tahoma"/>
      <w:sz w:val="24"/>
      <w:szCs w:val="24"/>
    </w:rPr>
  </w:style>
  <w:style w:type="paragraph" w:customStyle="1" w:styleId="xl40">
    <w:name w:val="xl40"/>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9"/>
      <w:szCs w:val="19"/>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font23">
    <w:name w:val="font2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5">
    <w:name w:val="font1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82">
    <w:name w:val="xl182"/>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205">
    <w:name w:val="xl20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10">
    <w:name w:val="xl11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84">
    <w:name w:val="xl184"/>
    <w:basedOn w:val="a"/>
    <w:qFormat/>
    <w:pPr>
      <w:widowControl/>
      <w:spacing w:before="100" w:beforeAutospacing="1" w:after="100" w:afterAutospacing="1"/>
      <w:jc w:val="center"/>
    </w:pPr>
    <w:rPr>
      <w:rFonts w:ascii="宋体" w:eastAsia="宋体" w:hAnsi="宋体" w:cs="宋体"/>
      <w:color w:val="008000"/>
      <w:kern w:val="0"/>
      <w:sz w:val="20"/>
      <w:szCs w:val="20"/>
    </w:rPr>
  </w:style>
  <w:style w:type="paragraph" w:customStyle="1" w:styleId="xl118">
    <w:name w:val="xl118"/>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font20">
    <w:name w:val="font2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96">
    <w:name w:val="xl96"/>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26">
    <w:name w:val="样式2"/>
    <w:qFormat/>
    <w:rPr>
      <w:rFonts w:eastAsia="仿宋_GB2312"/>
      <w:kern w:val="2"/>
      <w:sz w:val="18"/>
      <w:szCs w:val="18"/>
    </w:rPr>
  </w:style>
  <w:style w:type="paragraph" w:customStyle="1" w:styleId="xl226">
    <w:name w:val="xl226"/>
    <w:basedOn w:val="a"/>
    <w:qFormat/>
    <w:pPr>
      <w:widowControl/>
      <w:spacing w:before="100" w:beforeAutospacing="1" w:after="100" w:afterAutospacing="1"/>
    </w:pPr>
    <w:rPr>
      <w:rFonts w:ascii="宋体" w:eastAsia="宋体" w:hAnsi="宋体" w:cs="宋体"/>
      <w:b/>
      <w:bCs/>
      <w:color w:val="000000"/>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rPr>
  </w:style>
  <w:style w:type="paragraph" w:customStyle="1" w:styleId="14">
    <w:name w:val="正文1"/>
    <w:basedOn w:val="a"/>
    <w:qFormat/>
    <w:pPr>
      <w:adjustRightInd w:val="0"/>
      <w:spacing w:line="360" w:lineRule="atLeast"/>
      <w:jc w:val="left"/>
      <w:textAlignment w:val="baseline"/>
    </w:pPr>
    <w:rPr>
      <w:rFonts w:ascii="宋体" w:eastAsia="楷体_GB2312" w:hAnsi="宋体" w:cs="宋体"/>
      <w:kern w:val="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46">
    <w:name w:val="xl46"/>
    <w:basedOn w:val="a"/>
    <w:qFormat/>
    <w:pPr>
      <w:widowControl/>
      <w:pBdr>
        <w:bottom w:val="single" w:sz="8"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121">
    <w:name w:val="xl12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08">
    <w:name w:val="xl2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35">
    <w:name w:val="xl35"/>
    <w:basedOn w:val="a"/>
    <w:qFormat/>
    <w:pPr>
      <w:widowControl/>
      <w:spacing w:before="100" w:beforeAutospacing="1" w:after="100" w:afterAutospacing="1"/>
      <w:jc w:val="left"/>
    </w:pPr>
    <w:rPr>
      <w:rFonts w:ascii="宋体" w:eastAsia="宋体" w:hAnsi="宋体" w:cs="宋体"/>
      <w:kern w:val="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
    <w:name w:val="Char Char Char"/>
    <w:basedOn w:val="a6"/>
    <w:qFormat/>
    <w:pPr>
      <w:adjustRightInd w:val="0"/>
      <w:spacing w:line="436" w:lineRule="exact"/>
      <w:ind w:left="357"/>
      <w:jc w:val="left"/>
      <w:outlineLvl w:val="3"/>
    </w:pPr>
    <w:rPr>
      <w:rFonts w:ascii="Tahoma" w:hAnsi="Tahoma" w:cs="Tahoma"/>
      <w:b/>
      <w:bCs/>
      <w:sz w:val="44"/>
      <w:szCs w:val="44"/>
    </w:rPr>
  </w:style>
  <w:style w:type="paragraph" w:customStyle="1" w:styleId="xl41">
    <w:name w:val="xl41"/>
    <w:basedOn w:val="a"/>
    <w:qFormat/>
    <w:pPr>
      <w:widowControl/>
      <w:spacing w:before="100" w:beforeAutospacing="1" w:after="100" w:afterAutospacing="1"/>
      <w:jc w:val="center"/>
    </w:pPr>
    <w:rPr>
      <w:rFonts w:ascii="仿宋_GB2312" w:eastAsia="宋体" w:hAnsi="宋体" w:cs="仿宋_GB2312"/>
      <w:b/>
      <w:bCs/>
      <w:kern w:val="0"/>
      <w:sz w:val="32"/>
      <w:szCs w:val="32"/>
    </w:rPr>
  </w:style>
  <w:style w:type="paragraph" w:customStyle="1" w:styleId="font19">
    <w:name w:val="font1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18">
    <w:name w:val="xl21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font17">
    <w:name w:val="font1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190">
    <w:name w:val="xl190"/>
    <w:basedOn w:val="a"/>
    <w:qFormat/>
    <w:pPr>
      <w:widowControl/>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6"/>
    <w:qFormat/>
    <w:rPr>
      <w:rFonts w:ascii="Tahoma" w:hAnsi="Tahoma" w:cs="Tahoma"/>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24">
    <w:name w:val="xl224"/>
    <w:basedOn w:val="a"/>
    <w:qFormat/>
    <w:pPr>
      <w:widowControl/>
      <w:spacing w:before="100" w:beforeAutospacing="1" w:after="100" w:afterAutospacing="1"/>
      <w:jc w:val="center"/>
    </w:pPr>
    <w:rPr>
      <w:rFonts w:ascii="宋体" w:eastAsia="宋体" w:hAnsi="宋体" w:cs="宋体"/>
      <w:b/>
      <w:bCs/>
      <w:color w:val="000000"/>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kern w:val="0"/>
      <w:sz w:val="20"/>
      <w:szCs w:val="20"/>
    </w:rPr>
  </w:style>
  <w:style w:type="paragraph" w:customStyle="1" w:styleId="xl197">
    <w:name w:val="xl19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font21">
    <w:name w:val="font21"/>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4">
    <w:name w:val="Char Char Char Char Char Char Char Char Char Char4"/>
    <w:basedOn w:val="a6"/>
    <w:qFormat/>
    <w:rPr>
      <w:rFonts w:ascii="Tahoma" w:hAnsi="Tahoma" w:cs="Tahoma"/>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character" w:customStyle="1" w:styleId="32">
    <w:name w:val="正文文本 3 字符"/>
    <w:basedOn w:val="a1"/>
    <w:link w:val="31"/>
    <w:uiPriority w:val="99"/>
    <w:semiHidden/>
    <w:qFormat/>
    <w:rPr>
      <w:sz w:val="16"/>
      <w:szCs w:val="16"/>
    </w:rPr>
  </w:style>
  <w:style w:type="paragraph" w:customStyle="1" w:styleId="8">
    <w:name w:val="样式8"/>
    <w:basedOn w:val="26"/>
    <w:qFormat/>
    <w:pPr>
      <w:widowControl w:val="0"/>
      <w:adjustRightInd w:val="0"/>
      <w:snapToGrid w:val="0"/>
      <w:spacing w:before="312" w:line="360" w:lineRule="atLeast"/>
      <w:ind w:left="902" w:hanging="902"/>
    </w:pPr>
    <w:rPr>
      <w:rFonts w:ascii="Century Schoolbook" w:eastAsia="宋体" w:hAnsi="Century Schoolbook"/>
      <w:b/>
      <w:spacing w:val="6"/>
      <w:kern w:val="0"/>
      <w:sz w:val="28"/>
      <w:szCs w:val="20"/>
    </w:rPr>
  </w:style>
  <w:style w:type="character" w:customStyle="1" w:styleId="afa">
    <w:name w:val="标题 字符"/>
    <w:basedOn w:val="a1"/>
    <w:link w:val="af9"/>
    <w:qFormat/>
    <w:rPr>
      <w:rFonts w:ascii="Times New Roman" w:eastAsia="仿宋_GB2312" w:hAnsi="Times New Roman" w:cs="Times New Roman"/>
      <w:bCs/>
      <w:sz w:val="28"/>
      <w:szCs w:val="32"/>
    </w:rPr>
  </w:style>
  <w:style w:type="paragraph" w:customStyle="1" w:styleId="3GB231200">
    <w:name w:val="样式 标题 3 + 仿宋_GB2312 小四 段前: 0 磅 段后: 0 磅"/>
    <w:basedOn w:val="3"/>
    <w:qFormat/>
    <w:pPr>
      <w:tabs>
        <w:tab w:val="clear" w:pos="992"/>
        <w:tab w:val="left" w:pos="567"/>
      </w:tabs>
      <w:spacing w:before="0" w:after="0" w:line="412" w:lineRule="auto"/>
      <w:ind w:left="0" w:firstLine="0"/>
      <w:jc w:val="center"/>
    </w:pPr>
    <w:rPr>
      <w:rFonts w:ascii="仿宋_GB2312" w:eastAsia="仿宋_GB2312" w:hAnsi="Times New Roman"/>
      <w:kern w:val="0"/>
      <w:sz w:val="24"/>
      <w:szCs w:val="20"/>
    </w:rPr>
  </w:style>
  <w:style w:type="character" w:customStyle="1" w:styleId="1Char">
    <w:name w:val="样式1 Char"/>
    <w:basedOn w:val="Char1"/>
    <w:link w:val="12"/>
    <w:qFormat/>
    <w:rPr>
      <w:rFonts w:ascii="Times New Roman" w:eastAsia="仿宋_GB2312" w:hAnsi="Times New Roman" w:cs="Times New Roman"/>
      <w:color w:val="000000"/>
      <w:sz w:val="18"/>
      <w:szCs w:val="18"/>
    </w:rPr>
  </w:style>
  <w:style w:type="character" w:customStyle="1" w:styleId="24">
    <w:name w:val="正文文本首行缩进 2 字符"/>
    <w:basedOn w:val="ad"/>
    <w:link w:val="23"/>
    <w:qFormat/>
    <w:rPr>
      <w:rFonts w:ascii="Times New Roman" w:eastAsia="宋体" w:hAnsi="Times New Roman" w:cs="Times New Roman"/>
      <w:kern w:val="44"/>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96A223A-A621-427B-8A0A-026AB51276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1664</Words>
  <Characters>9488</Characters>
  <Application>Microsoft Office Word</Application>
  <DocSecurity>0</DocSecurity>
  <Lines>79</Lines>
  <Paragraphs>22</Paragraphs>
  <ScaleCrop>false</ScaleCrop>
  <Company>个人</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物资招标标准文本</dc:title>
  <dc:creator>魏宏博</dc:creator>
  <cp:lastModifiedBy>fanxy</cp:lastModifiedBy>
  <cp:revision>468</cp:revision>
  <cp:lastPrinted>2020-05-07T01:04:00Z</cp:lastPrinted>
  <dcterms:created xsi:type="dcterms:W3CDTF">2018-03-23T02:20:00Z</dcterms:created>
  <dcterms:modified xsi:type="dcterms:W3CDTF">2022-12-22T02:58:00Z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ED45CF985645404AA6A7DC887CE4D2A5</vt:lpwstr>
  </property>
</Properties>
</file>