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0A0A" w14:textId="08B5F821" w:rsidR="00BE6716" w:rsidRDefault="00075671">
      <w:pPr>
        <w:pStyle w:val="af8"/>
        <w:tabs>
          <w:tab w:val="left" w:pos="8100"/>
        </w:tabs>
        <w:spacing w:line="360" w:lineRule="auto"/>
        <w:jc w:val="right"/>
        <w:rPr>
          <w:rFonts w:asciiTheme="majorEastAsia" w:eastAsiaTheme="majorEastAsia" w:hAnsiTheme="majorEastAsia"/>
          <w:b/>
          <w:color w:val="000000"/>
          <w:kern w:val="2"/>
          <w:sz w:val="28"/>
          <w:szCs w:val="28"/>
        </w:rPr>
      </w:pPr>
      <w:r>
        <w:rPr>
          <w:rFonts w:asciiTheme="majorEastAsia" w:eastAsiaTheme="majorEastAsia" w:hAnsiTheme="majorEastAsia" w:cs="Times New Roman" w:hint="eastAsia"/>
          <w:b/>
          <w:color w:val="000000"/>
          <w:kern w:val="2"/>
          <w:sz w:val="28"/>
          <w:szCs w:val="28"/>
        </w:rPr>
        <w:t xml:space="preserve">  招标编号：</w:t>
      </w:r>
      <w:r>
        <w:rPr>
          <w:rFonts w:asciiTheme="majorEastAsia" w:eastAsiaTheme="majorEastAsia" w:hAnsiTheme="majorEastAsia" w:cs="Times New Roman" w:hint="eastAsia"/>
          <w:b/>
          <w:color w:val="000000"/>
          <w:kern w:val="2"/>
          <w:sz w:val="28"/>
          <w:szCs w:val="28"/>
          <w:u w:val="single"/>
        </w:rPr>
        <w:t xml:space="preserve">   </w:t>
      </w:r>
      <w:r w:rsidR="005D2D06">
        <w:rPr>
          <w:rFonts w:asciiTheme="majorEastAsia" w:eastAsiaTheme="majorEastAsia" w:hAnsiTheme="majorEastAsia" w:cs="Times New Roman" w:hint="eastAsia"/>
          <w:b/>
          <w:color w:val="000000"/>
          <w:kern w:val="2"/>
          <w:sz w:val="28"/>
          <w:szCs w:val="28"/>
          <w:u w:val="single"/>
        </w:rPr>
        <w:t>ZJLQ-FG-</w:t>
      </w:r>
      <w:proofErr w:type="gramStart"/>
      <w:r w:rsidR="005D2D06">
        <w:rPr>
          <w:rFonts w:asciiTheme="majorEastAsia" w:eastAsiaTheme="majorEastAsia" w:hAnsiTheme="majorEastAsia" w:cs="Times New Roman" w:hint="eastAsia"/>
          <w:b/>
          <w:color w:val="000000"/>
          <w:kern w:val="2"/>
          <w:sz w:val="28"/>
          <w:szCs w:val="28"/>
          <w:u w:val="single"/>
        </w:rPr>
        <w:t>石太改扩建</w:t>
      </w:r>
      <w:proofErr w:type="gramEnd"/>
      <w:r w:rsidR="005D2D06">
        <w:rPr>
          <w:rFonts w:asciiTheme="majorEastAsia" w:eastAsiaTheme="majorEastAsia" w:hAnsiTheme="majorEastAsia" w:cs="Times New Roman" w:hint="eastAsia"/>
          <w:b/>
          <w:color w:val="000000"/>
          <w:kern w:val="2"/>
          <w:sz w:val="28"/>
          <w:szCs w:val="28"/>
          <w:u w:val="single"/>
        </w:rPr>
        <w:t>3分部-2023033</w:t>
      </w:r>
      <w:r w:rsidR="00150C96" w:rsidRPr="00150C96">
        <w:rPr>
          <w:rFonts w:asciiTheme="majorEastAsia" w:eastAsiaTheme="majorEastAsia" w:hAnsiTheme="majorEastAsia" w:cs="Times New Roman" w:hint="eastAsia"/>
          <w:b/>
          <w:color w:val="000000"/>
          <w:kern w:val="2"/>
          <w:sz w:val="28"/>
          <w:szCs w:val="28"/>
          <w:u w:val="single"/>
        </w:rPr>
        <w:t>号</w:t>
      </w:r>
    </w:p>
    <w:p w14:paraId="4C80C894" w14:textId="77777777" w:rsidR="00BE6716" w:rsidRDefault="00BE6716">
      <w:pPr>
        <w:pStyle w:val="af8"/>
        <w:tabs>
          <w:tab w:val="left" w:pos="8100"/>
        </w:tabs>
        <w:spacing w:line="360" w:lineRule="auto"/>
        <w:jc w:val="center"/>
        <w:rPr>
          <w:rFonts w:asciiTheme="majorEastAsia" w:eastAsiaTheme="majorEastAsia" w:hAnsiTheme="majorEastAsia" w:cs="Times New Roman"/>
          <w:b/>
          <w:color w:val="000000"/>
          <w:kern w:val="2"/>
          <w:sz w:val="28"/>
          <w:szCs w:val="28"/>
        </w:rPr>
      </w:pPr>
    </w:p>
    <w:p w14:paraId="039BC1AB" w14:textId="77777777" w:rsidR="00BE6716" w:rsidRDefault="00BE6716">
      <w:pPr>
        <w:pStyle w:val="af8"/>
        <w:tabs>
          <w:tab w:val="left" w:pos="8100"/>
        </w:tabs>
        <w:spacing w:line="360" w:lineRule="auto"/>
        <w:jc w:val="center"/>
        <w:rPr>
          <w:rFonts w:asciiTheme="majorEastAsia" w:eastAsiaTheme="majorEastAsia" w:hAnsiTheme="majorEastAsia" w:cs="Times New Roman"/>
          <w:b/>
          <w:color w:val="000000"/>
          <w:kern w:val="2"/>
          <w:sz w:val="48"/>
          <w:szCs w:val="48"/>
        </w:rPr>
      </w:pPr>
    </w:p>
    <w:p w14:paraId="09615FD1" w14:textId="77777777" w:rsidR="00BE6716" w:rsidRDefault="00075671">
      <w:pPr>
        <w:pStyle w:val="af8"/>
        <w:tabs>
          <w:tab w:val="left" w:pos="8100"/>
        </w:tabs>
        <w:spacing w:line="360" w:lineRule="auto"/>
        <w:jc w:val="center"/>
        <w:rPr>
          <w:rFonts w:asciiTheme="majorEastAsia" w:eastAsiaTheme="majorEastAsia" w:hAnsiTheme="majorEastAsia" w:cs="Times New Roman"/>
          <w:b/>
          <w:color w:val="000000"/>
          <w:kern w:val="2"/>
          <w:sz w:val="44"/>
          <w:szCs w:val="44"/>
        </w:rPr>
      </w:pPr>
      <w:r>
        <w:rPr>
          <w:rFonts w:asciiTheme="majorEastAsia" w:eastAsiaTheme="majorEastAsia" w:hAnsiTheme="majorEastAsia" w:cs="Times New Roman" w:hint="eastAsia"/>
          <w:b/>
          <w:color w:val="000000"/>
          <w:kern w:val="2"/>
          <w:sz w:val="44"/>
          <w:szCs w:val="44"/>
        </w:rPr>
        <w:t>中建路桥集团有限公司</w:t>
      </w:r>
    </w:p>
    <w:p w14:paraId="1C342FE1" w14:textId="2E73A614" w:rsidR="00150C96" w:rsidRDefault="00075671">
      <w:pPr>
        <w:pStyle w:val="af8"/>
        <w:tabs>
          <w:tab w:val="left" w:pos="8100"/>
        </w:tabs>
        <w:spacing w:line="360" w:lineRule="auto"/>
        <w:jc w:val="center"/>
        <w:rPr>
          <w:rFonts w:asciiTheme="majorEastAsia" w:eastAsiaTheme="majorEastAsia" w:hAnsiTheme="majorEastAsia" w:cs="Times New Roman"/>
          <w:b/>
          <w:color w:val="000000"/>
          <w:kern w:val="2"/>
          <w:sz w:val="44"/>
          <w:szCs w:val="44"/>
        </w:rPr>
      </w:pPr>
      <w:r>
        <w:rPr>
          <w:rFonts w:asciiTheme="majorEastAsia" w:eastAsiaTheme="majorEastAsia" w:hAnsiTheme="majorEastAsia" w:cs="Times New Roman" w:hint="eastAsia"/>
          <w:b/>
          <w:color w:val="000000"/>
          <w:kern w:val="2"/>
          <w:sz w:val="44"/>
          <w:szCs w:val="44"/>
        </w:rPr>
        <w:t xml:space="preserve">   </w:t>
      </w:r>
      <w:r w:rsidR="005D2D06">
        <w:rPr>
          <w:rFonts w:asciiTheme="majorEastAsia" w:eastAsiaTheme="majorEastAsia" w:hAnsiTheme="majorEastAsia" w:cs="Times New Roman" w:hint="eastAsia"/>
          <w:b/>
          <w:color w:val="000000"/>
          <w:kern w:val="2"/>
          <w:sz w:val="44"/>
          <w:szCs w:val="44"/>
          <w:u w:val="single"/>
        </w:rPr>
        <w:t>石</w:t>
      </w:r>
      <w:proofErr w:type="gramStart"/>
      <w:r w:rsidR="005D2D06">
        <w:rPr>
          <w:rFonts w:asciiTheme="majorEastAsia" w:eastAsiaTheme="majorEastAsia" w:hAnsiTheme="majorEastAsia" w:cs="Times New Roman" w:hint="eastAsia"/>
          <w:b/>
          <w:color w:val="000000"/>
          <w:kern w:val="2"/>
          <w:sz w:val="44"/>
          <w:szCs w:val="44"/>
          <w:u w:val="single"/>
        </w:rPr>
        <w:t>太</w:t>
      </w:r>
      <w:proofErr w:type="gramEnd"/>
      <w:r w:rsidR="005D2D06">
        <w:rPr>
          <w:rFonts w:asciiTheme="majorEastAsia" w:eastAsiaTheme="majorEastAsia" w:hAnsiTheme="majorEastAsia" w:cs="Times New Roman" w:hint="eastAsia"/>
          <w:b/>
          <w:color w:val="000000"/>
          <w:kern w:val="2"/>
          <w:sz w:val="44"/>
          <w:szCs w:val="44"/>
          <w:u w:val="single"/>
        </w:rPr>
        <w:t>高速公路改扩建工程主体3分部</w:t>
      </w:r>
      <w:r>
        <w:rPr>
          <w:rFonts w:asciiTheme="majorEastAsia" w:eastAsiaTheme="majorEastAsia" w:hAnsiTheme="majorEastAsia" w:cs="Times New Roman" w:hint="eastAsia"/>
          <w:b/>
          <w:color w:val="000000"/>
          <w:kern w:val="2"/>
          <w:sz w:val="44"/>
          <w:szCs w:val="44"/>
        </w:rPr>
        <w:t>项目</w:t>
      </w:r>
    </w:p>
    <w:p w14:paraId="77A58C38" w14:textId="6FD6304E" w:rsidR="00BE6716" w:rsidRDefault="00075671">
      <w:pPr>
        <w:pStyle w:val="af8"/>
        <w:tabs>
          <w:tab w:val="left" w:pos="8100"/>
        </w:tabs>
        <w:spacing w:line="360" w:lineRule="auto"/>
        <w:jc w:val="center"/>
        <w:rPr>
          <w:rFonts w:asciiTheme="majorEastAsia" w:eastAsiaTheme="majorEastAsia" w:hAnsiTheme="majorEastAsia" w:cs="Times New Roman"/>
          <w:b/>
          <w:color w:val="000000"/>
          <w:kern w:val="2"/>
          <w:sz w:val="44"/>
          <w:szCs w:val="44"/>
        </w:rPr>
      </w:pPr>
      <w:r>
        <w:rPr>
          <w:rFonts w:asciiTheme="majorEastAsia" w:eastAsiaTheme="majorEastAsia" w:hAnsiTheme="majorEastAsia" w:cs="Times New Roman" w:hint="eastAsia"/>
          <w:b/>
          <w:color w:val="000000"/>
          <w:kern w:val="2"/>
          <w:sz w:val="44"/>
          <w:szCs w:val="44"/>
          <w:u w:val="single"/>
        </w:rPr>
        <w:t xml:space="preserve"> </w:t>
      </w:r>
      <w:r w:rsidR="006C0B0B">
        <w:rPr>
          <w:rFonts w:asciiTheme="majorEastAsia" w:eastAsiaTheme="majorEastAsia" w:hAnsiTheme="majorEastAsia" w:cs="Times New Roman" w:hint="eastAsia"/>
          <w:b/>
          <w:color w:val="000000"/>
          <w:kern w:val="2"/>
          <w:sz w:val="44"/>
          <w:szCs w:val="44"/>
          <w:u w:val="single"/>
        </w:rPr>
        <w:t>柴油</w:t>
      </w:r>
      <w:r w:rsidR="00150C96">
        <w:rPr>
          <w:rFonts w:asciiTheme="majorEastAsia" w:eastAsiaTheme="majorEastAsia" w:hAnsiTheme="majorEastAsia" w:cs="Times New Roman" w:hint="eastAsia"/>
          <w:b/>
          <w:color w:val="000000"/>
          <w:kern w:val="2"/>
          <w:sz w:val="44"/>
          <w:szCs w:val="44"/>
          <w:u w:val="single"/>
        </w:rPr>
        <w:t xml:space="preserve"> </w:t>
      </w:r>
      <w:r>
        <w:rPr>
          <w:rFonts w:asciiTheme="majorEastAsia" w:eastAsiaTheme="majorEastAsia" w:hAnsiTheme="majorEastAsia" w:cs="Times New Roman" w:hint="eastAsia"/>
          <w:b/>
          <w:color w:val="000000"/>
          <w:kern w:val="2"/>
          <w:sz w:val="44"/>
          <w:szCs w:val="44"/>
        </w:rPr>
        <w:t>采购</w:t>
      </w:r>
    </w:p>
    <w:p w14:paraId="2501427F" w14:textId="77777777" w:rsidR="00BE6716" w:rsidRDefault="00BE6716">
      <w:pPr>
        <w:pStyle w:val="af8"/>
        <w:tabs>
          <w:tab w:val="left" w:pos="8100"/>
        </w:tabs>
        <w:spacing w:line="360" w:lineRule="auto"/>
        <w:jc w:val="center"/>
        <w:rPr>
          <w:rFonts w:asciiTheme="majorEastAsia" w:eastAsiaTheme="majorEastAsia" w:hAnsiTheme="majorEastAsia" w:cs="Times New Roman"/>
          <w:b/>
          <w:color w:val="000000"/>
          <w:kern w:val="2"/>
          <w:sz w:val="52"/>
          <w:szCs w:val="52"/>
        </w:rPr>
      </w:pPr>
    </w:p>
    <w:p w14:paraId="3C60C93F" w14:textId="77777777" w:rsidR="00BE6716" w:rsidRDefault="00075671">
      <w:pPr>
        <w:pStyle w:val="af8"/>
        <w:tabs>
          <w:tab w:val="left" w:pos="8100"/>
        </w:tabs>
        <w:spacing w:line="360" w:lineRule="auto"/>
        <w:jc w:val="center"/>
        <w:rPr>
          <w:rFonts w:asciiTheme="majorEastAsia" w:eastAsiaTheme="majorEastAsia" w:hAnsiTheme="majorEastAsia" w:cs="Times New Roman"/>
          <w:b/>
          <w:color w:val="000000"/>
          <w:kern w:val="2"/>
          <w:sz w:val="52"/>
          <w:szCs w:val="52"/>
        </w:rPr>
      </w:pPr>
      <w:r>
        <w:rPr>
          <w:rFonts w:asciiTheme="majorEastAsia" w:eastAsiaTheme="majorEastAsia" w:hAnsiTheme="majorEastAsia" w:cs="Times New Roman" w:hint="eastAsia"/>
          <w:b/>
          <w:color w:val="000000"/>
          <w:kern w:val="2"/>
          <w:sz w:val="52"/>
          <w:szCs w:val="52"/>
        </w:rPr>
        <w:t>招标文件</w:t>
      </w:r>
    </w:p>
    <w:p w14:paraId="7E7484CA" w14:textId="3D262B78" w:rsidR="00BE6716" w:rsidRDefault="00BE6716">
      <w:pPr>
        <w:pStyle w:val="af8"/>
        <w:tabs>
          <w:tab w:val="left" w:pos="8100"/>
        </w:tabs>
        <w:spacing w:line="360" w:lineRule="auto"/>
        <w:jc w:val="center"/>
        <w:rPr>
          <w:rFonts w:asciiTheme="majorEastAsia" w:eastAsiaTheme="majorEastAsia" w:hAnsiTheme="majorEastAsia" w:cs="Times New Roman"/>
          <w:b/>
          <w:color w:val="000000"/>
          <w:kern w:val="2"/>
          <w:sz w:val="36"/>
          <w:szCs w:val="36"/>
        </w:rPr>
      </w:pPr>
      <w:bookmarkStart w:id="0" w:name="_Toc17532"/>
    </w:p>
    <w:p w14:paraId="7C5E624C" w14:textId="77777777" w:rsidR="00150C96" w:rsidRDefault="00150C96">
      <w:pPr>
        <w:pStyle w:val="af8"/>
        <w:tabs>
          <w:tab w:val="left" w:pos="8100"/>
        </w:tabs>
        <w:spacing w:line="360" w:lineRule="auto"/>
        <w:jc w:val="center"/>
        <w:rPr>
          <w:rFonts w:asciiTheme="majorEastAsia" w:eastAsiaTheme="majorEastAsia" w:hAnsiTheme="majorEastAsia" w:cs="Times New Roman"/>
          <w:b/>
          <w:color w:val="000000"/>
          <w:kern w:val="2"/>
          <w:sz w:val="36"/>
          <w:szCs w:val="36"/>
        </w:rPr>
      </w:pPr>
    </w:p>
    <w:p w14:paraId="5717298D" w14:textId="77777777" w:rsidR="00BE6716" w:rsidRDefault="00075671">
      <w:pPr>
        <w:pStyle w:val="af8"/>
        <w:tabs>
          <w:tab w:val="left" w:pos="8100"/>
        </w:tabs>
        <w:spacing w:line="360" w:lineRule="auto"/>
        <w:jc w:val="center"/>
        <w:rPr>
          <w:rFonts w:asciiTheme="majorEastAsia" w:eastAsiaTheme="majorEastAsia" w:hAnsiTheme="majorEastAsia" w:cs="Times New Roman"/>
          <w:b/>
          <w:color w:val="000000"/>
          <w:kern w:val="2"/>
          <w:sz w:val="28"/>
          <w:szCs w:val="28"/>
        </w:rPr>
      </w:pPr>
      <w:r>
        <w:rPr>
          <w:rFonts w:asciiTheme="majorEastAsia" w:eastAsiaTheme="majorEastAsia" w:hAnsiTheme="majorEastAsia" w:cs="Times New Roman" w:hint="eastAsia"/>
          <w:b/>
          <w:color w:val="000000"/>
          <w:kern w:val="2"/>
          <w:sz w:val="28"/>
          <w:szCs w:val="28"/>
        </w:rPr>
        <w:t>招标人：</w:t>
      </w:r>
      <w:r>
        <w:rPr>
          <w:rFonts w:asciiTheme="majorEastAsia" w:eastAsiaTheme="majorEastAsia" w:hAnsiTheme="majorEastAsia" w:cs="Times New Roman" w:hint="eastAsia"/>
          <w:b/>
          <w:color w:val="000000"/>
          <w:kern w:val="2"/>
          <w:sz w:val="28"/>
          <w:szCs w:val="28"/>
          <w:u w:val="single"/>
        </w:rPr>
        <w:t>中建路桥集团有限公司</w:t>
      </w:r>
    </w:p>
    <w:p w14:paraId="2EA1DCEB" w14:textId="45AAA219" w:rsidR="00BE6716" w:rsidRDefault="00075671">
      <w:pPr>
        <w:pStyle w:val="af8"/>
        <w:tabs>
          <w:tab w:val="left" w:pos="8100"/>
        </w:tabs>
        <w:spacing w:line="360" w:lineRule="auto"/>
        <w:jc w:val="center"/>
        <w:rPr>
          <w:rFonts w:asciiTheme="majorEastAsia" w:eastAsiaTheme="majorEastAsia" w:hAnsiTheme="majorEastAsia" w:cs="Times New Roman"/>
          <w:b/>
          <w:color w:val="000000"/>
          <w:kern w:val="2"/>
          <w:sz w:val="28"/>
          <w:szCs w:val="28"/>
        </w:rPr>
      </w:pPr>
      <w:r>
        <w:rPr>
          <w:rFonts w:asciiTheme="majorEastAsia" w:eastAsiaTheme="majorEastAsia" w:hAnsiTheme="majorEastAsia" w:cs="Times New Roman" w:hint="eastAsia"/>
          <w:b/>
          <w:color w:val="000000"/>
          <w:kern w:val="2"/>
          <w:sz w:val="28"/>
          <w:szCs w:val="28"/>
        </w:rPr>
        <w:t>招标日期：</w:t>
      </w:r>
      <w:r>
        <w:rPr>
          <w:rFonts w:asciiTheme="majorEastAsia" w:eastAsiaTheme="majorEastAsia" w:hAnsiTheme="majorEastAsia" w:cs="Times New Roman" w:hint="eastAsia"/>
          <w:b/>
          <w:color w:val="000000"/>
          <w:kern w:val="2"/>
          <w:sz w:val="28"/>
          <w:szCs w:val="28"/>
          <w:u w:val="single"/>
        </w:rPr>
        <w:t xml:space="preserve"> </w:t>
      </w:r>
      <w:r w:rsidR="00C04B60">
        <w:rPr>
          <w:rFonts w:asciiTheme="majorEastAsia" w:eastAsiaTheme="majorEastAsia" w:hAnsiTheme="majorEastAsia" w:cs="Times New Roman"/>
          <w:b/>
          <w:color w:val="000000"/>
          <w:kern w:val="2"/>
          <w:sz w:val="28"/>
          <w:szCs w:val="28"/>
          <w:u w:val="single"/>
        </w:rPr>
        <w:t>202</w:t>
      </w:r>
      <w:r w:rsidR="009A41F6">
        <w:rPr>
          <w:rFonts w:asciiTheme="majorEastAsia" w:eastAsiaTheme="majorEastAsia" w:hAnsiTheme="majorEastAsia" w:cs="Times New Roman"/>
          <w:b/>
          <w:color w:val="000000"/>
          <w:kern w:val="2"/>
          <w:sz w:val="28"/>
          <w:szCs w:val="28"/>
          <w:u w:val="single"/>
        </w:rPr>
        <w:t>3</w:t>
      </w:r>
      <w:r>
        <w:rPr>
          <w:rFonts w:asciiTheme="majorEastAsia" w:eastAsiaTheme="majorEastAsia" w:hAnsiTheme="majorEastAsia" w:cs="Times New Roman" w:hint="eastAsia"/>
          <w:b/>
          <w:color w:val="000000"/>
          <w:kern w:val="2"/>
          <w:sz w:val="28"/>
          <w:szCs w:val="28"/>
        </w:rPr>
        <w:t>年</w:t>
      </w:r>
      <w:r>
        <w:rPr>
          <w:rFonts w:asciiTheme="majorEastAsia" w:eastAsiaTheme="majorEastAsia" w:hAnsiTheme="majorEastAsia" w:cs="Times New Roman"/>
          <w:b/>
          <w:color w:val="000000"/>
          <w:kern w:val="2"/>
          <w:sz w:val="28"/>
          <w:szCs w:val="28"/>
          <w:u w:val="single"/>
        </w:rPr>
        <w:t xml:space="preserve"> </w:t>
      </w:r>
      <w:r w:rsidR="00C04B60">
        <w:rPr>
          <w:rFonts w:asciiTheme="majorEastAsia" w:eastAsiaTheme="majorEastAsia" w:hAnsiTheme="majorEastAsia" w:cs="Times New Roman"/>
          <w:b/>
          <w:color w:val="000000"/>
          <w:kern w:val="2"/>
          <w:sz w:val="28"/>
          <w:szCs w:val="28"/>
          <w:u w:val="single"/>
        </w:rPr>
        <w:t>0</w:t>
      </w:r>
      <w:r w:rsidR="005D2D06">
        <w:rPr>
          <w:rFonts w:asciiTheme="majorEastAsia" w:eastAsiaTheme="majorEastAsia" w:hAnsiTheme="majorEastAsia" w:cs="Times New Roman"/>
          <w:b/>
          <w:color w:val="000000"/>
          <w:kern w:val="2"/>
          <w:sz w:val="28"/>
          <w:szCs w:val="28"/>
          <w:u w:val="single"/>
        </w:rPr>
        <w:t>8</w:t>
      </w:r>
      <w:r>
        <w:rPr>
          <w:rFonts w:asciiTheme="majorEastAsia" w:eastAsiaTheme="majorEastAsia" w:hAnsiTheme="majorEastAsia" w:cs="Times New Roman" w:hint="eastAsia"/>
          <w:b/>
          <w:color w:val="000000"/>
          <w:kern w:val="2"/>
          <w:sz w:val="28"/>
          <w:szCs w:val="28"/>
        </w:rPr>
        <w:t>月</w:t>
      </w:r>
      <w:r>
        <w:rPr>
          <w:rFonts w:asciiTheme="majorEastAsia" w:eastAsiaTheme="majorEastAsia" w:hAnsiTheme="majorEastAsia" w:cs="Times New Roman"/>
          <w:b/>
          <w:color w:val="000000"/>
          <w:kern w:val="2"/>
          <w:sz w:val="28"/>
          <w:szCs w:val="28"/>
          <w:u w:val="single"/>
        </w:rPr>
        <w:t xml:space="preserve"> </w:t>
      </w:r>
      <w:r w:rsidR="005D2D06">
        <w:rPr>
          <w:rFonts w:asciiTheme="majorEastAsia" w:eastAsiaTheme="majorEastAsia" w:hAnsiTheme="majorEastAsia" w:cs="Times New Roman"/>
          <w:b/>
          <w:color w:val="000000"/>
          <w:kern w:val="2"/>
          <w:sz w:val="28"/>
          <w:szCs w:val="28"/>
          <w:u w:val="single"/>
        </w:rPr>
        <w:t>06</w:t>
      </w:r>
      <w:r>
        <w:rPr>
          <w:rFonts w:asciiTheme="majorEastAsia" w:eastAsiaTheme="majorEastAsia" w:hAnsiTheme="majorEastAsia" w:cs="Times New Roman" w:hint="eastAsia"/>
          <w:b/>
          <w:color w:val="000000"/>
          <w:kern w:val="2"/>
          <w:sz w:val="28"/>
          <w:szCs w:val="28"/>
        </w:rPr>
        <w:t>日</w:t>
      </w:r>
    </w:p>
    <w:p w14:paraId="12A4DCEB" w14:textId="4BEDF74B" w:rsidR="00150C96" w:rsidRDefault="00150C96">
      <w:pPr>
        <w:widowControl/>
        <w:jc w:val="left"/>
        <w:rPr>
          <w:rFonts w:asciiTheme="majorEastAsia" w:eastAsiaTheme="majorEastAsia" w:hAnsiTheme="majorEastAsia" w:cs="黑体"/>
          <w:sz w:val="32"/>
          <w:szCs w:val="32"/>
        </w:rPr>
      </w:pPr>
      <w:r>
        <w:rPr>
          <w:rFonts w:asciiTheme="majorEastAsia" w:eastAsiaTheme="majorEastAsia" w:hAnsiTheme="majorEastAsia" w:cs="黑体"/>
          <w:sz w:val="32"/>
          <w:szCs w:val="32"/>
        </w:rPr>
        <w:br w:type="page"/>
      </w:r>
    </w:p>
    <w:p w14:paraId="190DF366" w14:textId="77777777" w:rsidR="00BE6716" w:rsidRDefault="00075671">
      <w:pPr>
        <w:spacing w:line="400" w:lineRule="exact"/>
        <w:ind w:firstLineChars="200" w:firstLine="420"/>
        <w:rPr>
          <w:rFonts w:ascii="仿宋_GB2312" w:eastAsia="仿宋_GB2312" w:hAnsiTheme="minorEastAsia" w:cs="Times New Roman"/>
          <w:sz w:val="21"/>
          <w:szCs w:val="21"/>
        </w:rPr>
      </w:pPr>
      <w:r>
        <w:rPr>
          <w:rFonts w:ascii="仿宋_GB2312" w:eastAsia="仿宋_GB2312" w:hAnsiTheme="minorEastAsia" w:hint="eastAsia"/>
          <w:sz w:val="21"/>
          <w:szCs w:val="21"/>
        </w:rPr>
        <w:lastRenderedPageBreak/>
        <w:t>本招标文件由招标公告及以下文件组成：</w:t>
      </w:r>
    </w:p>
    <w:p w14:paraId="473F5643" w14:textId="77777777" w:rsidR="00BE6716" w:rsidRDefault="00075671">
      <w:pPr>
        <w:spacing w:line="400" w:lineRule="exact"/>
        <w:ind w:firstLineChars="200" w:firstLine="420"/>
        <w:rPr>
          <w:rFonts w:ascii="仿宋_GB2312" w:eastAsia="仿宋_GB2312" w:hAnsiTheme="minorEastAsia"/>
          <w:sz w:val="21"/>
          <w:szCs w:val="21"/>
        </w:rPr>
      </w:pPr>
      <w:r>
        <w:rPr>
          <w:rFonts w:ascii="仿宋_GB2312" w:eastAsia="仿宋_GB2312" w:hAnsiTheme="minorEastAsia" w:hint="eastAsia"/>
          <w:sz w:val="21"/>
          <w:szCs w:val="21"/>
        </w:rPr>
        <w:t>第一部分 投标人须知</w:t>
      </w:r>
    </w:p>
    <w:p w14:paraId="63DD29BF" w14:textId="77777777" w:rsidR="00BE6716" w:rsidRDefault="00075671">
      <w:pPr>
        <w:spacing w:line="400" w:lineRule="exact"/>
        <w:ind w:firstLineChars="200" w:firstLine="420"/>
        <w:rPr>
          <w:rFonts w:ascii="仿宋_GB2312" w:eastAsia="仿宋_GB2312" w:hAnsiTheme="minorEastAsia" w:cs="Times New Roman"/>
          <w:sz w:val="21"/>
          <w:szCs w:val="21"/>
        </w:rPr>
      </w:pPr>
      <w:r>
        <w:rPr>
          <w:rFonts w:ascii="仿宋_GB2312" w:eastAsia="仿宋_GB2312" w:hAnsiTheme="minorEastAsia" w:hint="eastAsia"/>
          <w:sz w:val="21"/>
          <w:szCs w:val="21"/>
        </w:rPr>
        <w:t>第二部分 技术标准和图纸</w:t>
      </w:r>
    </w:p>
    <w:p w14:paraId="36976352" w14:textId="77777777" w:rsidR="00BE6716" w:rsidRDefault="00075671">
      <w:pPr>
        <w:spacing w:line="400" w:lineRule="exact"/>
        <w:ind w:firstLineChars="200" w:firstLine="420"/>
        <w:rPr>
          <w:rFonts w:ascii="仿宋_GB2312" w:eastAsia="仿宋_GB2312" w:hAnsiTheme="minorEastAsia"/>
          <w:sz w:val="21"/>
          <w:szCs w:val="21"/>
        </w:rPr>
      </w:pPr>
      <w:r>
        <w:rPr>
          <w:rFonts w:ascii="仿宋_GB2312" w:eastAsia="仿宋_GB2312" w:hAnsiTheme="minorEastAsia" w:hint="eastAsia"/>
          <w:sz w:val="21"/>
          <w:szCs w:val="21"/>
        </w:rPr>
        <w:t>第三部分 投标文件格式</w:t>
      </w:r>
    </w:p>
    <w:p w14:paraId="68CA1FF2" w14:textId="77777777" w:rsidR="00BE6716" w:rsidRDefault="00075671">
      <w:pPr>
        <w:spacing w:line="400" w:lineRule="exact"/>
        <w:ind w:firstLineChars="200" w:firstLine="420"/>
        <w:rPr>
          <w:rFonts w:ascii="仿宋_GB2312" w:eastAsia="仿宋_GB2312" w:hAnsiTheme="minorEastAsia"/>
          <w:sz w:val="21"/>
          <w:szCs w:val="21"/>
        </w:rPr>
      </w:pPr>
      <w:r>
        <w:rPr>
          <w:rFonts w:ascii="仿宋_GB2312" w:eastAsia="仿宋_GB2312" w:hAnsiTheme="minorEastAsia" w:hint="eastAsia"/>
          <w:sz w:val="21"/>
          <w:szCs w:val="21"/>
        </w:rPr>
        <w:t>第四部分 合同文件（请投标人认真阅读合同文件）</w:t>
      </w:r>
    </w:p>
    <w:p w14:paraId="2D387AFB" w14:textId="77777777" w:rsidR="00BE6716" w:rsidRDefault="00BE6716">
      <w:pPr>
        <w:jc w:val="center"/>
        <w:outlineLvl w:val="0"/>
        <w:rPr>
          <w:rFonts w:asciiTheme="majorEastAsia" w:eastAsiaTheme="majorEastAsia" w:hAnsiTheme="majorEastAsia" w:cs="黑体"/>
          <w:sz w:val="32"/>
          <w:szCs w:val="32"/>
        </w:rPr>
      </w:pPr>
    </w:p>
    <w:p w14:paraId="6AD2B085" w14:textId="77777777" w:rsidR="00BE6716" w:rsidRDefault="00BE6716">
      <w:pPr>
        <w:jc w:val="center"/>
        <w:outlineLvl w:val="0"/>
        <w:rPr>
          <w:rFonts w:ascii="仿宋_GB2312" w:eastAsia="仿宋_GB2312" w:hAnsiTheme="majorEastAsia"/>
          <w:bCs/>
          <w:sz w:val="32"/>
          <w:szCs w:val="32"/>
        </w:rPr>
      </w:pPr>
    </w:p>
    <w:p w14:paraId="2FCAC724" w14:textId="77777777" w:rsidR="00BE6716" w:rsidRDefault="00BE6716">
      <w:pPr>
        <w:jc w:val="center"/>
        <w:outlineLvl w:val="0"/>
        <w:rPr>
          <w:rFonts w:ascii="仿宋_GB2312" w:eastAsia="仿宋_GB2312" w:hAnsiTheme="majorEastAsia"/>
          <w:bCs/>
          <w:sz w:val="32"/>
          <w:szCs w:val="32"/>
        </w:rPr>
      </w:pPr>
    </w:p>
    <w:p w14:paraId="11468E6B" w14:textId="77777777" w:rsidR="00BE6716" w:rsidRDefault="00BE6716">
      <w:pPr>
        <w:jc w:val="center"/>
        <w:outlineLvl w:val="0"/>
        <w:rPr>
          <w:rFonts w:ascii="仿宋_GB2312" w:eastAsia="仿宋_GB2312" w:hAnsiTheme="majorEastAsia"/>
          <w:bCs/>
          <w:sz w:val="32"/>
          <w:szCs w:val="32"/>
        </w:rPr>
      </w:pPr>
    </w:p>
    <w:p w14:paraId="5AD24648" w14:textId="77777777" w:rsidR="00BE6716" w:rsidRDefault="00BE6716">
      <w:pPr>
        <w:jc w:val="center"/>
        <w:outlineLvl w:val="0"/>
        <w:rPr>
          <w:rFonts w:ascii="仿宋_GB2312" w:eastAsia="仿宋_GB2312" w:hAnsiTheme="majorEastAsia"/>
          <w:bCs/>
          <w:sz w:val="32"/>
          <w:szCs w:val="32"/>
        </w:rPr>
      </w:pPr>
    </w:p>
    <w:p w14:paraId="4FDF26D3" w14:textId="77777777" w:rsidR="00BE6716" w:rsidRDefault="00BE6716">
      <w:pPr>
        <w:jc w:val="center"/>
        <w:outlineLvl w:val="0"/>
        <w:rPr>
          <w:rFonts w:ascii="仿宋_GB2312" w:eastAsia="仿宋_GB2312" w:hAnsiTheme="majorEastAsia"/>
          <w:bCs/>
          <w:sz w:val="32"/>
          <w:szCs w:val="32"/>
        </w:rPr>
      </w:pPr>
    </w:p>
    <w:p w14:paraId="3EE1515B" w14:textId="77777777" w:rsidR="00BE6716" w:rsidRDefault="00BE6716">
      <w:pPr>
        <w:jc w:val="center"/>
        <w:outlineLvl w:val="0"/>
        <w:rPr>
          <w:rFonts w:ascii="仿宋_GB2312" w:eastAsia="仿宋_GB2312" w:hAnsiTheme="majorEastAsia"/>
          <w:bCs/>
          <w:sz w:val="32"/>
          <w:szCs w:val="32"/>
        </w:rPr>
      </w:pPr>
    </w:p>
    <w:p w14:paraId="64FAEEB1" w14:textId="77777777" w:rsidR="00BE6716" w:rsidRDefault="00BE6716">
      <w:pPr>
        <w:jc w:val="center"/>
        <w:outlineLvl w:val="0"/>
        <w:rPr>
          <w:rFonts w:ascii="仿宋_GB2312" w:eastAsia="仿宋_GB2312" w:hAnsiTheme="majorEastAsia"/>
          <w:bCs/>
          <w:sz w:val="32"/>
          <w:szCs w:val="32"/>
        </w:rPr>
      </w:pPr>
    </w:p>
    <w:p w14:paraId="09A3E5F4" w14:textId="77777777" w:rsidR="00BE6716" w:rsidRDefault="00BE6716">
      <w:pPr>
        <w:jc w:val="center"/>
        <w:outlineLvl w:val="0"/>
        <w:rPr>
          <w:rFonts w:ascii="仿宋_GB2312" w:eastAsia="仿宋_GB2312" w:hAnsiTheme="majorEastAsia"/>
          <w:bCs/>
          <w:sz w:val="32"/>
          <w:szCs w:val="32"/>
        </w:rPr>
      </w:pPr>
    </w:p>
    <w:p w14:paraId="6FB97976" w14:textId="77777777" w:rsidR="00BE6716" w:rsidRDefault="00BE6716">
      <w:pPr>
        <w:jc w:val="center"/>
        <w:outlineLvl w:val="0"/>
        <w:rPr>
          <w:rFonts w:ascii="仿宋_GB2312" w:eastAsia="仿宋_GB2312" w:hAnsiTheme="majorEastAsia"/>
          <w:bCs/>
          <w:sz w:val="32"/>
          <w:szCs w:val="32"/>
        </w:rPr>
      </w:pPr>
    </w:p>
    <w:p w14:paraId="39758A12" w14:textId="77777777" w:rsidR="00BE6716" w:rsidRDefault="00BE6716">
      <w:pPr>
        <w:jc w:val="center"/>
        <w:outlineLvl w:val="0"/>
        <w:rPr>
          <w:rFonts w:ascii="仿宋_GB2312" w:eastAsia="仿宋_GB2312" w:hAnsiTheme="majorEastAsia"/>
          <w:bCs/>
          <w:sz w:val="32"/>
          <w:szCs w:val="32"/>
        </w:rPr>
      </w:pPr>
    </w:p>
    <w:p w14:paraId="6D3EA516" w14:textId="77777777" w:rsidR="00BE6716" w:rsidRDefault="00BE6716">
      <w:pPr>
        <w:jc w:val="center"/>
        <w:outlineLvl w:val="0"/>
        <w:rPr>
          <w:rFonts w:ascii="仿宋_GB2312" w:eastAsia="仿宋_GB2312" w:hAnsiTheme="majorEastAsia"/>
          <w:bCs/>
          <w:sz w:val="32"/>
          <w:szCs w:val="32"/>
        </w:rPr>
      </w:pPr>
    </w:p>
    <w:p w14:paraId="175020F3" w14:textId="77777777" w:rsidR="00BE6716" w:rsidRDefault="00BE6716">
      <w:pPr>
        <w:jc w:val="center"/>
        <w:outlineLvl w:val="0"/>
        <w:rPr>
          <w:rFonts w:ascii="仿宋_GB2312" w:eastAsia="仿宋_GB2312" w:hAnsiTheme="majorEastAsia"/>
          <w:bCs/>
          <w:sz w:val="32"/>
          <w:szCs w:val="32"/>
        </w:rPr>
      </w:pPr>
    </w:p>
    <w:p w14:paraId="780CC9BD" w14:textId="77777777" w:rsidR="00BE6716" w:rsidRDefault="00BE6716">
      <w:pPr>
        <w:jc w:val="center"/>
        <w:outlineLvl w:val="0"/>
        <w:rPr>
          <w:rFonts w:ascii="仿宋_GB2312" w:eastAsia="仿宋_GB2312" w:hAnsiTheme="majorEastAsia"/>
          <w:bCs/>
          <w:sz w:val="32"/>
          <w:szCs w:val="32"/>
        </w:rPr>
      </w:pPr>
    </w:p>
    <w:p w14:paraId="1DA45218" w14:textId="77777777" w:rsidR="00BE6716" w:rsidRDefault="00BE6716">
      <w:pPr>
        <w:jc w:val="center"/>
        <w:outlineLvl w:val="0"/>
        <w:rPr>
          <w:rFonts w:ascii="仿宋_GB2312" w:eastAsia="仿宋_GB2312" w:hAnsiTheme="majorEastAsia"/>
          <w:bCs/>
          <w:sz w:val="32"/>
          <w:szCs w:val="32"/>
        </w:rPr>
      </w:pPr>
    </w:p>
    <w:p w14:paraId="43EE3511" w14:textId="77777777" w:rsidR="00BE6716" w:rsidRDefault="00BE6716">
      <w:pPr>
        <w:jc w:val="center"/>
        <w:outlineLvl w:val="0"/>
        <w:rPr>
          <w:rFonts w:ascii="仿宋_GB2312" w:eastAsia="仿宋_GB2312" w:hAnsiTheme="majorEastAsia"/>
          <w:bCs/>
          <w:sz w:val="32"/>
          <w:szCs w:val="32"/>
        </w:rPr>
      </w:pPr>
    </w:p>
    <w:p w14:paraId="2476988E" w14:textId="77777777" w:rsidR="00BE6716" w:rsidRDefault="00BE6716">
      <w:pPr>
        <w:jc w:val="center"/>
        <w:outlineLvl w:val="0"/>
        <w:rPr>
          <w:rFonts w:ascii="仿宋_GB2312" w:eastAsia="仿宋_GB2312" w:hAnsiTheme="majorEastAsia"/>
          <w:bCs/>
          <w:sz w:val="32"/>
          <w:szCs w:val="32"/>
        </w:rPr>
      </w:pPr>
    </w:p>
    <w:p w14:paraId="74C74F15" w14:textId="77777777" w:rsidR="00BE6716" w:rsidRDefault="00BE6716">
      <w:pPr>
        <w:jc w:val="center"/>
        <w:outlineLvl w:val="0"/>
        <w:rPr>
          <w:rFonts w:ascii="仿宋_GB2312" w:eastAsia="仿宋_GB2312" w:hAnsiTheme="majorEastAsia"/>
          <w:bCs/>
          <w:sz w:val="32"/>
          <w:szCs w:val="32"/>
        </w:rPr>
      </w:pPr>
    </w:p>
    <w:p w14:paraId="1D31CE1E" w14:textId="77777777" w:rsidR="00BE6716" w:rsidRDefault="00BE6716">
      <w:pPr>
        <w:jc w:val="center"/>
        <w:outlineLvl w:val="0"/>
        <w:rPr>
          <w:rFonts w:ascii="仿宋_GB2312" w:eastAsia="仿宋_GB2312" w:hAnsiTheme="majorEastAsia"/>
          <w:bCs/>
          <w:sz w:val="32"/>
          <w:szCs w:val="32"/>
        </w:rPr>
      </w:pPr>
    </w:p>
    <w:p w14:paraId="1ABD278C" w14:textId="77777777" w:rsidR="00BE6716" w:rsidRDefault="00BE6716">
      <w:pPr>
        <w:jc w:val="center"/>
        <w:outlineLvl w:val="0"/>
        <w:rPr>
          <w:rFonts w:ascii="仿宋_GB2312" w:eastAsia="仿宋_GB2312" w:hAnsiTheme="majorEastAsia"/>
          <w:bCs/>
          <w:sz w:val="32"/>
          <w:szCs w:val="32"/>
        </w:rPr>
      </w:pPr>
    </w:p>
    <w:p w14:paraId="65A2E6BF" w14:textId="77777777" w:rsidR="00BE6716" w:rsidRDefault="00BE6716">
      <w:pPr>
        <w:jc w:val="center"/>
        <w:outlineLvl w:val="0"/>
        <w:rPr>
          <w:rFonts w:ascii="仿宋_GB2312" w:eastAsia="仿宋_GB2312" w:hAnsiTheme="majorEastAsia"/>
          <w:bCs/>
          <w:sz w:val="32"/>
          <w:szCs w:val="32"/>
        </w:rPr>
      </w:pPr>
    </w:p>
    <w:p w14:paraId="357B12C4" w14:textId="77777777" w:rsidR="00BE6716" w:rsidRDefault="00BE6716">
      <w:pPr>
        <w:jc w:val="center"/>
        <w:outlineLvl w:val="0"/>
        <w:rPr>
          <w:rFonts w:ascii="仿宋_GB2312" w:eastAsia="仿宋_GB2312" w:hAnsiTheme="majorEastAsia"/>
          <w:bCs/>
          <w:sz w:val="32"/>
          <w:szCs w:val="32"/>
        </w:rPr>
      </w:pPr>
    </w:p>
    <w:p w14:paraId="4D8BB9D3" w14:textId="77777777" w:rsidR="00BE6716" w:rsidRDefault="00BE6716">
      <w:pPr>
        <w:jc w:val="center"/>
        <w:outlineLvl w:val="0"/>
        <w:rPr>
          <w:rFonts w:ascii="仿宋_GB2312" w:eastAsia="仿宋_GB2312" w:hAnsiTheme="majorEastAsia"/>
          <w:bCs/>
          <w:sz w:val="32"/>
          <w:szCs w:val="32"/>
        </w:rPr>
      </w:pPr>
    </w:p>
    <w:p w14:paraId="0464BE94" w14:textId="77777777" w:rsidR="00BE6716" w:rsidRDefault="00BE6716">
      <w:pPr>
        <w:jc w:val="center"/>
        <w:outlineLvl w:val="0"/>
        <w:rPr>
          <w:rFonts w:ascii="仿宋_GB2312" w:eastAsia="仿宋_GB2312" w:hAnsiTheme="majorEastAsia"/>
          <w:bCs/>
          <w:sz w:val="32"/>
          <w:szCs w:val="32"/>
        </w:rPr>
      </w:pPr>
    </w:p>
    <w:p w14:paraId="27EFEEF6" w14:textId="77777777" w:rsidR="00BE6716" w:rsidRDefault="00075671">
      <w:pPr>
        <w:widowControl/>
        <w:jc w:val="left"/>
        <w:rPr>
          <w:rFonts w:ascii="仿宋_GB2312" w:eastAsia="仿宋_GB2312" w:hAnsiTheme="majorEastAsia"/>
          <w:b/>
          <w:bCs/>
          <w:sz w:val="28"/>
          <w:szCs w:val="28"/>
        </w:rPr>
      </w:pPr>
      <w:r>
        <w:rPr>
          <w:rFonts w:ascii="仿宋_GB2312" w:eastAsia="仿宋_GB2312" w:hAnsiTheme="majorEastAsia"/>
          <w:b/>
          <w:bCs/>
          <w:sz w:val="28"/>
          <w:szCs w:val="28"/>
        </w:rPr>
        <w:br w:type="page"/>
      </w:r>
    </w:p>
    <w:p w14:paraId="3AAF19E0" w14:textId="77777777" w:rsidR="00BE6716" w:rsidRDefault="00075671">
      <w:pPr>
        <w:spacing w:line="400" w:lineRule="exact"/>
        <w:jc w:val="center"/>
        <w:outlineLvl w:val="0"/>
        <w:rPr>
          <w:rFonts w:ascii="仿宋_GB2312" w:eastAsia="仿宋_GB2312" w:hAnsiTheme="majorEastAsia"/>
          <w:b/>
          <w:bCs/>
          <w:sz w:val="28"/>
          <w:szCs w:val="28"/>
        </w:rPr>
      </w:pPr>
      <w:r>
        <w:rPr>
          <w:rFonts w:ascii="仿宋_GB2312" w:eastAsia="仿宋_GB2312" w:hAnsiTheme="majorEastAsia" w:hint="eastAsia"/>
          <w:b/>
          <w:bCs/>
          <w:sz w:val="28"/>
          <w:szCs w:val="28"/>
        </w:rPr>
        <w:lastRenderedPageBreak/>
        <w:t>第一部分  投标人须知</w:t>
      </w:r>
    </w:p>
    <w:p w14:paraId="6A807D4A" w14:textId="77777777" w:rsidR="00BE6716" w:rsidRDefault="00075671">
      <w:pPr>
        <w:pStyle w:val="378020"/>
        <w:keepNext w:val="0"/>
        <w:keepLines w:val="0"/>
        <w:spacing w:line="240" w:lineRule="exact"/>
        <w:jc w:val="left"/>
        <w:rPr>
          <w:rFonts w:ascii="仿宋_GB2312" w:eastAsia="仿宋_GB2312" w:hAnsiTheme="minorEastAsia" w:cs="宋体"/>
          <w:bCs/>
          <w:sz w:val="21"/>
          <w:szCs w:val="21"/>
        </w:rPr>
      </w:pPr>
      <w:r>
        <w:rPr>
          <w:rFonts w:ascii="仿宋_GB2312" w:eastAsia="仿宋_GB2312" w:hAnsiTheme="minorEastAsia" w:cs="宋体" w:hint="eastAsia"/>
          <w:bCs/>
          <w:sz w:val="21"/>
          <w:szCs w:val="21"/>
        </w:rPr>
        <w:t>投标人须知前附表：</w:t>
      </w:r>
    </w:p>
    <w:tbl>
      <w:tblPr>
        <w:tblpPr w:leftFromText="180" w:rightFromText="180" w:vertAnchor="text" w:horzAnchor="margin" w:tblpY="241"/>
        <w:tblW w:w="5079" w:type="pct"/>
        <w:tblLook w:val="04A0" w:firstRow="1" w:lastRow="0" w:firstColumn="1" w:lastColumn="0" w:noHBand="0" w:noVBand="1"/>
      </w:tblPr>
      <w:tblGrid>
        <w:gridCol w:w="1098"/>
        <w:gridCol w:w="3971"/>
        <w:gridCol w:w="4364"/>
      </w:tblGrid>
      <w:tr w:rsidR="00BE6716" w14:paraId="0EB24D36" w14:textId="77777777" w:rsidTr="008A07C3">
        <w:tc>
          <w:tcPr>
            <w:tcW w:w="582" w:type="pct"/>
            <w:tcBorders>
              <w:top w:val="single" w:sz="4" w:space="0" w:color="auto"/>
              <w:left w:val="single" w:sz="4" w:space="0" w:color="auto"/>
              <w:bottom w:val="single" w:sz="4" w:space="0" w:color="auto"/>
              <w:right w:val="single" w:sz="4" w:space="0" w:color="auto"/>
            </w:tcBorders>
            <w:vAlign w:val="center"/>
          </w:tcPr>
          <w:p w14:paraId="5E5374B2" w14:textId="77777777" w:rsidR="00BE6716" w:rsidRDefault="00075671">
            <w:pPr>
              <w:pStyle w:val="378020"/>
              <w:keepNext w:val="0"/>
              <w:keepLines w:val="0"/>
              <w:jc w:val="center"/>
              <w:rPr>
                <w:rFonts w:ascii="仿宋_GB2312" w:eastAsia="仿宋_GB2312" w:hAnsiTheme="minorEastAsia" w:cs="宋体"/>
                <w:sz w:val="21"/>
                <w:szCs w:val="21"/>
              </w:rPr>
            </w:pPr>
            <w:bookmarkStart w:id="1" w:name="_Toc152045528"/>
            <w:bookmarkStart w:id="2" w:name="_Toc238552194"/>
            <w:bookmarkStart w:id="3" w:name="_Toc152042304"/>
            <w:bookmarkStart w:id="4" w:name="_Toc238797549"/>
            <w:bookmarkStart w:id="5" w:name="_Toc144974496"/>
            <w:bookmarkStart w:id="6" w:name="_Toc287545429"/>
            <w:r>
              <w:rPr>
                <w:rFonts w:ascii="仿宋_GB2312" w:eastAsia="仿宋_GB2312" w:hAnsiTheme="minorEastAsia" w:cs="宋体" w:hint="eastAsia"/>
                <w:sz w:val="21"/>
                <w:szCs w:val="21"/>
              </w:rPr>
              <w:t>序号</w:t>
            </w:r>
          </w:p>
        </w:tc>
        <w:tc>
          <w:tcPr>
            <w:tcW w:w="2105" w:type="pct"/>
            <w:tcBorders>
              <w:top w:val="single" w:sz="4" w:space="0" w:color="auto"/>
              <w:left w:val="single" w:sz="4" w:space="0" w:color="auto"/>
              <w:bottom w:val="single" w:sz="4" w:space="0" w:color="auto"/>
              <w:right w:val="single" w:sz="4" w:space="0" w:color="auto"/>
            </w:tcBorders>
            <w:vAlign w:val="center"/>
          </w:tcPr>
          <w:p w14:paraId="42B0B152"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条  款  名  称</w:t>
            </w:r>
          </w:p>
        </w:tc>
        <w:tc>
          <w:tcPr>
            <w:tcW w:w="2313" w:type="pct"/>
            <w:tcBorders>
              <w:top w:val="single" w:sz="4" w:space="0" w:color="auto"/>
              <w:left w:val="single" w:sz="4" w:space="0" w:color="auto"/>
              <w:bottom w:val="single" w:sz="4" w:space="0" w:color="auto"/>
              <w:right w:val="single" w:sz="4" w:space="0" w:color="auto"/>
            </w:tcBorders>
            <w:vAlign w:val="center"/>
          </w:tcPr>
          <w:p w14:paraId="0F8F7CC5"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编  列  内  容</w:t>
            </w:r>
          </w:p>
        </w:tc>
      </w:tr>
      <w:tr w:rsidR="00BE6716" w14:paraId="5B01CCE6"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6948DA92"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w:t>
            </w:r>
          </w:p>
        </w:tc>
        <w:tc>
          <w:tcPr>
            <w:tcW w:w="2105" w:type="pct"/>
            <w:tcBorders>
              <w:top w:val="single" w:sz="4" w:space="0" w:color="auto"/>
              <w:left w:val="single" w:sz="4" w:space="0" w:color="auto"/>
              <w:bottom w:val="single" w:sz="4" w:space="0" w:color="auto"/>
              <w:right w:val="single" w:sz="4" w:space="0" w:color="auto"/>
            </w:tcBorders>
            <w:vAlign w:val="center"/>
          </w:tcPr>
          <w:p w14:paraId="2AF5F798"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招标物资种类及数量</w:t>
            </w:r>
          </w:p>
        </w:tc>
        <w:tc>
          <w:tcPr>
            <w:tcW w:w="2313" w:type="pct"/>
            <w:tcBorders>
              <w:top w:val="single" w:sz="4" w:space="0" w:color="auto"/>
              <w:left w:val="single" w:sz="4" w:space="0" w:color="auto"/>
              <w:bottom w:val="single" w:sz="4" w:space="0" w:color="auto"/>
              <w:right w:val="single" w:sz="4" w:space="0" w:color="auto"/>
            </w:tcBorders>
            <w:vAlign w:val="center"/>
          </w:tcPr>
          <w:p w14:paraId="392852EB" w14:textId="77777777" w:rsidR="00BE6716" w:rsidRDefault="00075671">
            <w:pPr>
              <w:pStyle w:val="378020"/>
              <w:keepNext w:val="0"/>
              <w:keepLines w:val="0"/>
              <w:jc w:val="center"/>
              <w:rPr>
                <w:rFonts w:ascii="仿宋_GB2312" w:eastAsia="仿宋_GB2312" w:hAnsiTheme="minorEastAsia" w:cs="宋体"/>
                <w:sz w:val="21"/>
                <w:szCs w:val="21"/>
                <w:highlight w:val="yellow"/>
              </w:rPr>
            </w:pPr>
            <w:r>
              <w:rPr>
                <w:rFonts w:ascii="仿宋_GB2312" w:eastAsia="仿宋_GB2312" w:hAnsiTheme="minorEastAsia" w:cs="宋体" w:hint="eastAsia"/>
                <w:sz w:val="21"/>
                <w:szCs w:val="21"/>
              </w:rPr>
              <w:t>详见总则4.1</w:t>
            </w:r>
          </w:p>
        </w:tc>
      </w:tr>
      <w:tr w:rsidR="00BE6716" w14:paraId="4BD0101F"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6F1E70FD"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2</w:t>
            </w:r>
          </w:p>
        </w:tc>
        <w:tc>
          <w:tcPr>
            <w:tcW w:w="2105" w:type="pct"/>
            <w:tcBorders>
              <w:top w:val="single" w:sz="4" w:space="0" w:color="auto"/>
              <w:left w:val="single" w:sz="4" w:space="0" w:color="auto"/>
              <w:bottom w:val="single" w:sz="4" w:space="0" w:color="auto"/>
              <w:right w:val="single" w:sz="4" w:space="0" w:color="auto"/>
            </w:tcBorders>
            <w:vAlign w:val="center"/>
          </w:tcPr>
          <w:p w14:paraId="7DE18727"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招标内容</w:t>
            </w:r>
          </w:p>
        </w:tc>
        <w:tc>
          <w:tcPr>
            <w:tcW w:w="2313" w:type="pct"/>
            <w:tcBorders>
              <w:top w:val="single" w:sz="4" w:space="0" w:color="auto"/>
              <w:left w:val="single" w:sz="4" w:space="0" w:color="auto"/>
              <w:bottom w:val="single" w:sz="4" w:space="0" w:color="auto"/>
              <w:right w:val="single" w:sz="4" w:space="0" w:color="auto"/>
            </w:tcBorders>
            <w:vAlign w:val="center"/>
          </w:tcPr>
          <w:p w14:paraId="500ADD13"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 </w:t>
            </w:r>
          </w:p>
        </w:tc>
      </w:tr>
      <w:tr w:rsidR="00BE6716" w14:paraId="52457770"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08075686"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3</w:t>
            </w:r>
          </w:p>
        </w:tc>
        <w:tc>
          <w:tcPr>
            <w:tcW w:w="2105" w:type="pct"/>
            <w:tcBorders>
              <w:top w:val="single" w:sz="4" w:space="0" w:color="auto"/>
              <w:left w:val="single" w:sz="4" w:space="0" w:color="auto"/>
              <w:bottom w:val="single" w:sz="4" w:space="0" w:color="auto"/>
              <w:right w:val="single" w:sz="4" w:space="0" w:color="auto"/>
            </w:tcBorders>
            <w:vAlign w:val="center"/>
          </w:tcPr>
          <w:p w14:paraId="1C8EFD51"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投标人应具备承担本招标物资生产供应能力</w:t>
            </w:r>
          </w:p>
        </w:tc>
        <w:tc>
          <w:tcPr>
            <w:tcW w:w="2313" w:type="pct"/>
            <w:tcBorders>
              <w:top w:val="single" w:sz="4" w:space="0" w:color="auto"/>
              <w:left w:val="single" w:sz="4" w:space="0" w:color="auto"/>
              <w:bottom w:val="single" w:sz="4" w:space="0" w:color="auto"/>
              <w:right w:val="single" w:sz="4" w:space="0" w:color="auto"/>
            </w:tcBorders>
            <w:vAlign w:val="center"/>
          </w:tcPr>
          <w:p w14:paraId="3498CD77" w14:textId="77777777" w:rsidR="00BE6716" w:rsidRDefault="00075671">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营业范围要求：在中华人民共和国境内依法注册、具有独立法人资格以及招标物资生产供应经验的生产商或销售商；</w:t>
            </w:r>
          </w:p>
          <w:p w14:paraId="650F1B2E" w14:textId="128997E3" w:rsidR="00BE6716" w:rsidRDefault="00075671">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生产能力要求：</w:t>
            </w:r>
            <w:r>
              <w:rPr>
                <w:rFonts w:ascii="仿宋_GB2312" w:eastAsia="仿宋_GB2312" w:hAnsiTheme="minorEastAsia" w:cs="宋体" w:hint="eastAsia"/>
                <w:sz w:val="21"/>
                <w:szCs w:val="21"/>
                <w:u w:val="single"/>
              </w:rPr>
              <w:t xml:space="preserve"> </w:t>
            </w:r>
            <w:r w:rsidR="0051320C" w:rsidRPr="0051320C">
              <w:rPr>
                <w:rFonts w:ascii="仿宋_GB2312" w:eastAsia="仿宋_GB2312" w:hAnsiTheme="minorEastAsia" w:cs="宋体" w:hint="eastAsia"/>
                <w:sz w:val="21"/>
                <w:szCs w:val="21"/>
                <w:u w:val="single"/>
              </w:rPr>
              <w:t>按招标人要求准时足额供应</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w:t>
            </w:r>
          </w:p>
          <w:p w14:paraId="0F92A275" w14:textId="77777777" w:rsidR="00BE6716" w:rsidRPr="007E4949" w:rsidRDefault="00075671">
            <w:pPr>
              <w:pStyle w:val="378020"/>
              <w:keepNext w:val="0"/>
              <w:keepLines w:val="0"/>
              <w:rPr>
                <w:rFonts w:ascii="仿宋_GB2312" w:eastAsia="仿宋_GB2312" w:hAnsi="仿宋"/>
                <w:bCs/>
                <w:color w:val="000000" w:themeColor="text1"/>
                <w:sz w:val="21"/>
                <w:szCs w:val="21"/>
              </w:rPr>
            </w:pPr>
            <w:r>
              <w:rPr>
                <w:rFonts w:ascii="仿宋_GB2312" w:eastAsia="仿宋_GB2312" w:hAnsiTheme="minorEastAsia" w:cs="宋体" w:hint="eastAsia"/>
                <w:sz w:val="21"/>
                <w:szCs w:val="21"/>
              </w:rPr>
              <w:t>质量保证能力要求：具有ISO9000质量管理体系认证证书；物资各项指标均必须满足招标方施工技术要求，满足中华人民共和国国家、地方及行业最新颁布的相关标准及技术规范，如果规范、标准、要求适用于同一种情况，则以</w:t>
            </w:r>
            <w:proofErr w:type="gramStart"/>
            <w:r>
              <w:rPr>
                <w:rFonts w:ascii="仿宋_GB2312" w:eastAsia="仿宋_GB2312" w:hAnsiTheme="minorEastAsia" w:cs="宋体" w:hint="eastAsia"/>
                <w:sz w:val="21"/>
                <w:szCs w:val="21"/>
              </w:rPr>
              <w:t>标准高着</w:t>
            </w:r>
            <w:proofErr w:type="gramEnd"/>
            <w:r>
              <w:rPr>
                <w:rFonts w:ascii="仿宋_GB2312" w:eastAsia="仿宋_GB2312" w:hAnsiTheme="minorEastAsia" w:cs="宋体" w:hint="eastAsia"/>
                <w:sz w:val="21"/>
                <w:szCs w:val="21"/>
              </w:rPr>
              <w:t>为准； 具</w:t>
            </w:r>
            <w:r w:rsidRPr="007E4949">
              <w:rPr>
                <w:rFonts w:ascii="仿宋_GB2312" w:eastAsia="仿宋_GB2312" w:hAnsiTheme="minorEastAsia" w:cs="宋体" w:hint="eastAsia"/>
                <w:sz w:val="21"/>
                <w:szCs w:val="21"/>
              </w:rPr>
              <w:t>有</w:t>
            </w:r>
            <w:r w:rsidRPr="007E4949">
              <w:rPr>
                <w:rFonts w:ascii="仿宋_GB2312" w:eastAsia="仿宋_GB2312" w:hAnsi="仿宋" w:hint="eastAsia"/>
                <w:bCs/>
                <w:color w:val="000000" w:themeColor="text1"/>
                <w:sz w:val="21"/>
                <w:szCs w:val="21"/>
              </w:rPr>
              <w:t>绿色、节能、环保管理体系和管理，符合国家关于碳排放标准的要求。</w:t>
            </w:r>
          </w:p>
          <w:p w14:paraId="076F27D1" w14:textId="77777777" w:rsidR="00BE6716" w:rsidRDefault="00075671">
            <w:pPr>
              <w:pStyle w:val="378020"/>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财务能力要求：具有健全的财务会计制度，近两年财务状况良好； </w:t>
            </w:r>
          </w:p>
          <w:p w14:paraId="4E573113" w14:textId="77777777" w:rsidR="00BE6716" w:rsidRDefault="00075671">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供货业绩要求：投标人须具有近三年类似工程供货业绩（</w:t>
            </w:r>
            <w:proofErr w:type="gramStart"/>
            <w:r>
              <w:rPr>
                <w:rFonts w:ascii="仿宋_GB2312" w:eastAsia="仿宋_GB2312" w:hAnsiTheme="minorEastAsia" w:cs="宋体" w:hint="eastAsia"/>
                <w:sz w:val="21"/>
                <w:szCs w:val="21"/>
              </w:rPr>
              <w:t>附合同</w:t>
            </w:r>
            <w:proofErr w:type="gramEnd"/>
            <w:r>
              <w:rPr>
                <w:rFonts w:ascii="仿宋_GB2312" w:eastAsia="仿宋_GB2312" w:hAnsiTheme="minorEastAsia" w:cs="宋体" w:hint="eastAsia"/>
                <w:sz w:val="21"/>
                <w:szCs w:val="21"/>
              </w:rPr>
              <w:t>扫描件，提供原件备查）；</w:t>
            </w:r>
          </w:p>
          <w:p w14:paraId="02028FEE" w14:textId="77777777" w:rsidR="00BE6716" w:rsidRDefault="00075671">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履约信用要求：良好，无不良社会记录；</w:t>
            </w:r>
          </w:p>
          <w:p w14:paraId="375851C3" w14:textId="77777777" w:rsidR="00BE6716" w:rsidRDefault="00075671">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其他要求：投标人须提供有效的符合招标文件要求的合格检测报告</w:t>
            </w:r>
            <w:r>
              <w:rPr>
                <w:rFonts w:ascii="仿宋_GB2312" w:eastAsia="仿宋_GB2312" w:hAnsi="宋体" w:cs="宋体" w:hint="eastAsia"/>
                <w:sz w:val="21"/>
                <w:szCs w:val="21"/>
              </w:rPr>
              <w:t>。</w:t>
            </w:r>
          </w:p>
        </w:tc>
      </w:tr>
      <w:tr w:rsidR="00BE6716" w14:paraId="79983169"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4E03ED1C"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4</w:t>
            </w:r>
          </w:p>
        </w:tc>
        <w:tc>
          <w:tcPr>
            <w:tcW w:w="2105" w:type="pct"/>
            <w:tcBorders>
              <w:top w:val="single" w:sz="4" w:space="0" w:color="auto"/>
              <w:left w:val="single" w:sz="4" w:space="0" w:color="auto"/>
              <w:bottom w:val="single" w:sz="4" w:space="0" w:color="auto"/>
              <w:right w:val="single" w:sz="4" w:space="0" w:color="auto"/>
            </w:tcBorders>
            <w:vAlign w:val="center"/>
          </w:tcPr>
          <w:p w14:paraId="07AC3AD2"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结算方式</w:t>
            </w:r>
          </w:p>
        </w:tc>
        <w:tc>
          <w:tcPr>
            <w:tcW w:w="2313" w:type="pct"/>
            <w:tcBorders>
              <w:top w:val="single" w:sz="4" w:space="0" w:color="auto"/>
              <w:left w:val="single" w:sz="4" w:space="0" w:color="auto"/>
              <w:bottom w:val="single" w:sz="4" w:space="0" w:color="auto"/>
              <w:right w:val="single" w:sz="4" w:space="0" w:color="auto"/>
            </w:tcBorders>
            <w:vAlign w:val="center"/>
          </w:tcPr>
          <w:p w14:paraId="75593020" w14:textId="01A27360" w:rsidR="00BE6716" w:rsidRDefault="00075671">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实行月结，一票结算。每月</w:t>
            </w:r>
            <w:r>
              <w:rPr>
                <w:rFonts w:ascii="仿宋_GB2312" w:eastAsia="仿宋_GB2312" w:hAnsiTheme="minorEastAsia" w:cs="宋体" w:hint="eastAsia"/>
                <w:sz w:val="21"/>
                <w:szCs w:val="21"/>
                <w:u w:val="single"/>
              </w:rPr>
              <w:t xml:space="preserve"> </w:t>
            </w:r>
            <w:r w:rsidR="00BC2FF9">
              <w:rPr>
                <w:rFonts w:ascii="仿宋_GB2312" w:eastAsia="仿宋_GB2312" w:hAnsiTheme="minorEastAsia" w:cs="宋体"/>
                <w:sz w:val="21"/>
                <w:szCs w:val="21"/>
                <w:u w:val="single"/>
              </w:rPr>
              <w:t>16</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日对上月</w:t>
            </w:r>
            <w:r>
              <w:rPr>
                <w:rFonts w:ascii="仿宋_GB2312" w:eastAsia="仿宋_GB2312" w:hAnsiTheme="minorEastAsia" w:cs="宋体" w:hint="eastAsia"/>
                <w:sz w:val="21"/>
                <w:szCs w:val="21"/>
                <w:u w:val="single"/>
              </w:rPr>
              <w:t xml:space="preserve">   </w:t>
            </w:r>
            <w:r w:rsidR="00BC2FF9">
              <w:rPr>
                <w:rFonts w:ascii="仿宋_GB2312" w:eastAsia="仿宋_GB2312" w:hAnsiTheme="minorEastAsia" w:cs="宋体"/>
                <w:sz w:val="21"/>
                <w:szCs w:val="21"/>
                <w:u w:val="single"/>
              </w:rPr>
              <w:t>16</w:t>
            </w:r>
            <w:r>
              <w:rPr>
                <w:rFonts w:ascii="仿宋_GB2312" w:eastAsia="仿宋_GB2312" w:hAnsiTheme="minorEastAsia" w:cs="宋体" w:hint="eastAsia"/>
                <w:sz w:val="21"/>
                <w:szCs w:val="21"/>
              </w:rPr>
              <w:t>日到本月</w:t>
            </w:r>
            <w:r>
              <w:rPr>
                <w:rFonts w:ascii="仿宋_GB2312" w:eastAsia="仿宋_GB2312" w:hAnsiTheme="minorEastAsia" w:cs="宋体" w:hint="eastAsia"/>
                <w:sz w:val="21"/>
                <w:szCs w:val="21"/>
                <w:u w:val="single"/>
              </w:rPr>
              <w:t xml:space="preserve"> </w:t>
            </w:r>
            <w:r w:rsidR="00BC2FF9">
              <w:rPr>
                <w:rFonts w:ascii="仿宋_GB2312" w:eastAsia="仿宋_GB2312" w:hAnsiTheme="minorEastAsia" w:cs="宋体"/>
                <w:sz w:val="21"/>
                <w:szCs w:val="21"/>
                <w:u w:val="single"/>
              </w:rPr>
              <w:t>15</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日所供应的物资办理月</w:t>
            </w:r>
            <w:proofErr w:type="gramStart"/>
            <w:r>
              <w:rPr>
                <w:rFonts w:ascii="仿宋_GB2312" w:eastAsia="仿宋_GB2312" w:hAnsiTheme="minorEastAsia" w:cs="宋体" w:hint="eastAsia"/>
                <w:sz w:val="21"/>
                <w:szCs w:val="21"/>
              </w:rPr>
              <w:t>结手续</w:t>
            </w:r>
            <w:proofErr w:type="gramEnd"/>
          </w:p>
        </w:tc>
      </w:tr>
      <w:tr w:rsidR="00BE6716" w14:paraId="3F20EC60"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5EAC77AA"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5</w:t>
            </w:r>
          </w:p>
        </w:tc>
        <w:tc>
          <w:tcPr>
            <w:tcW w:w="2105" w:type="pct"/>
            <w:tcBorders>
              <w:top w:val="single" w:sz="4" w:space="0" w:color="auto"/>
              <w:left w:val="single" w:sz="4" w:space="0" w:color="auto"/>
              <w:bottom w:val="single" w:sz="4" w:space="0" w:color="auto"/>
              <w:right w:val="single" w:sz="4" w:space="0" w:color="auto"/>
            </w:tcBorders>
            <w:vAlign w:val="center"/>
          </w:tcPr>
          <w:p w14:paraId="19778B9A"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付款比例</w:t>
            </w:r>
          </w:p>
        </w:tc>
        <w:tc>
          <w:tcPr>
            <w:tcW w:w="2313" w:type="pct"/>
            <w:tcBorders>
              <w:top w:val="single" w:sz="4" w:space="0" w:color="auto"/>
              <w:left w:val="single" w:sz="4" w:space="0" w:color="auto"/>
              <w:bottom w:val="single" w:sz="4" w:space="0" w:color="auto"/>
              <w:right w:val="single" w:sz="4" w:space="0" w:color="auto"/>
            </w:tcBorders>
            <w:vAlign w:val="center"/>
          </w:tcPr>
          <w:p w14:paraId="1A335A6E" w14:textId="4C73B7A3" w:rsidR="00BE6716" w:rsidRDefault="00075671" w:rsidP="00F8632C">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无预付款，货款来源于项目工程结算款。甲方收到业主支付的工程款后按资金审批计划对货款进行支付，支付比例不超业主支付比例。付款期限自双方确认结算金额之日起计算，</w:t>
            </w:r>
            <w:r w:rsidR="0030131D" w:rsidRPr="0030131D">
              <w:rPr>
                <w:rFonts w:ascii="仿宋_GB2312" w:eastAsia="仿宋_GB2312" w:hAnsiTheme="minorEastAsia" w:cs="宋体" w:hint="eastAsia"/>
                <w:sz w:val="21"/>
                <w:szCs w:val="21"/>
              </w:rPr>
              <w:t>暂定为在甲乙双方完成月度物资结算手续且甲方收到乙方相应全额发票后，第3个月末支付至当期应付货款的70%，在供货完毕办理最终结算后1个月内支付至当期应付货款的 97 %，余下3%货款作为质量保证金，在供货完毕办理</w:t>
            </w:r>
            <w:r w:rsidR="0030131D" w:rsidRPr="0030131D">
              <w:rPr>
                <w:rFonts w:ascii="仿宋_GB2312" w:eastAsia="仿宋_GB2312" w:hAnsiTheme="minorEastAsia" w:cs="宋体" w:hint="eastAsia"/>
                <w:sz w:val="21"/>
                <w:szCs w:val="21"/>
              </w:rPr>
              <w:lastRenderedPageBreak/>
              <w:t>最终结算后90个工作日内付清。</w:t>
            </w:r>
          </w:p>
        </w:tc>
      </w:tr>
      <w:tr w:rsidR="00BE6716" w14:paraId="129E1EF5"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6D19047A"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lastRenderedPageBreak/>
              <w:t>6</w:t>
            </w:r>
          </w:p>
        </w:tc>
        <w:tc>
          <w:tcPr>
            <w:tcW w:w="2105" w:type="pct"/>
            <w:tcBorders>
              <w:top w:val="single" w:sz="4" w:space="0" w:color="auto"/>
              <w:left w:val="single" w:sz="4" w:space="0" w:color="auto"/>
              <w:bottom w:val="single" w:sz="4" w:space="0" w:color="auto"/>
              <w:right w:val="single" w:sz="4" w:space="0" w:color="auto"/>
            </w:tcBorders>
            <w:vAlign w:val="center"/>
          </w:tcPr>
          <w:p w14:paraId="73CDA1D8"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付款方式</w:t>
            </w:r>
          </w:p>
        </w:tc>
        <w:tc>
          <w:tcPr>
            <w:tcW w:w="2313" w:type="pct"/>
            <w:tcBorders>
              <w:top w:val="single" w:sz="4" w:space="0" w:color="auto"/>
              <w:left w:val="single" w:sz="4" w:space="0" w:color="auto"/>
              <w:bottom w:val="single" w:sz="4" w:space="0" w:color="auto"/>
              <w:right w:val="single" w:sz="4" w:space="0" w:color="auto"/>
            </w:tcBorders>
            <w:vAlign w:val="center"/>
          </w:tcPr>
          <w:p w14:paraId="32C6E078" w14:textId="71347A3A" w:rsidR="00BE6716" w:rsidRDefault="00075671">
            <w:pPr>
              <w:pStyle w:val="378020"/>
              <w:keepNext w:val="0"/>
              <w:keepLines w:val="0"/>
              <w:jc w:val="left"/>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乙方</w:t>
            </w:r>
            <w:r>
              <w:rPr>
                <w:rFonts w:ascii="仿宋_GB2312" w:eastAsia="仿宋_GB2312" w:hAnsiTheme="minorEastAsia" w:cs="宋体" w:hint="eastAsia"/>
                <w:sz w:val="21"/>
                <w:szCs w:val="21"/>
              </w:rPr>
              <w:t>应</w:t>
            </w:r>
            <w:r>
              <w:rPr>
                <w:rFonts w:ascii="仿宋_GB2312" w:eastAsia="仿宋_GB2312" w:hAnsiTheme="minorEastAsia" w:cs="宋体" w:hint="eastAsia"/>
                <w:color w:val="000000" w:themeColor="text1"/>
                <w:sz w:val="21"/>
                <w:szCs w:val="21"/>
              </w:rPr>
              <w:t>具备使用银行承兑汇票或供应</w:t>
            </w:r>
            <w:proofErr w:type="gramStart"/>
            <w:r>
              <w:rPr>
                <w:rFonts w:ascii="仿宋_GB2312" w:eastAsia="仿宋_GB2312" w:hAnsiTheme="minorEastAsia" w:cs="宋体" w:hint="eastAsia"/>
                <w:color w:val="000000" w:themeColor="text1"/>
                <w:sz w:val="21"/>
                <w:szCs w:val="21"/>
              </w:rPr>
              <w:t>链金融</w:t>
            </w:r>
            <w:proofErr w:type="gramEnd"/>
            <w:r>
              <w:rPr>
                <w:rFonts w:ascii="仿宋_GB2312" w:eastAsia="仿宋_GB2312" w:hAnsiTheme="minorEastAsia" w:cs="宋体" w:hint="eastAsia"/>
                <w:color w:val="000000" w:themeColor="text1"/>
                <w:sz w:val="21"/>
                <w:szCs w:val="21"/>
              </w:rPr>
              <w:t>等非现金业务的能力。乙方接受不低于合同总价</w:t>
            </w:r>
            <w:r>
              <w:rPr>
                <w:rFonts w:ascii="仿宋_GB2312" w:eastAsia="仿宋_GB2312" w:hAnsiTheme="minorEastAsia" w:cs="宋体" w:hint="eastAsia"/>
                <w:color w:val="000000" w:themeColor="text1"/>
                <w:sz w:val="21"/>
                <w:szCs w:val="21"/>
                <w:u w:val="single"/>
              </w:rPr>
              <w:t xml:space="preserve">  </w:t>
            </w:r>
            <w:r w:rsidR="007E4949">
              <w:rPr>
                <w:rFonts w:ascii="仿宋_GB2312" w:eastAsia="仿宋_GB2312" w:hAnsiTheme="minorEastAsia" w:cs="宋体"/>
                <w:color w:val="000000" w:themeColor="text1"/>
                <w:sz w:val="21"/>
                <w:szCs w:val="21"/>
                <w:u w:val="single"/>
              </w:rPr>
              <w:t>30</w:t>
            </w:r>
            <w:r>
              <w:rPr>
                <w:rFonts w:ascii="仿宋_GB2312" w:eastAsia="仿宋_GB2312" w:hAnsiTheme="minorEastAsia" w:cs="宋体" w:hint="eastAsia"/>
                <w:color w:val="000000" w:themeColor="text1"/>
                <w:sz w:val="21"/>
                <w:szCs w:val="21"/>
                <w:u w:val="single"/>
              </w:rPr>
              <w:t xml:space="preserve">  </w:t>
            </w:r>
            <w:r>
              <w:rPr>
                <w:rFonts w:ascii="仿宋_GB2312" w:eastAsia="仿宋_GB2312" w:hAnsiTheme="minorEastAsia" w:cs="宋体" w:hint="eastAsia"/>
                <w:color w:val="000000" w:themeColor="text1"/>
                <w:sz w:val="21"/>
                <w:szCs w:val="21"/>
              </w:rPr>
              <w:t>%的承兑汇票、供应</w:t>
            </w:r>
            <w:proofErr w:type="gramStart"/>
            <w:r>
              <w:rPr>
                <w:rFonts w:ascii="仿宋_GB2312" w:eastAsia="仿宋_GB2312" w:hAnsiTheme="minorEastAsia" w:cs="宋体" w:hint="eastAsia"/>
                <w:color w:val="000000" w:themeColor="text1"/>
                <w:sz w:val="21"/>
                <w:szCs w:val="21"/>
              </w:rPr>
              <w:t>链金融</w:t>
            </w:r>
            <w:proofErr w:type="gramEnd"/>
            <w:r>
              <w:rPr>
                <w:rFonts w:ascii="仿宋_GB2312" w:eastAsia="仿宋_GB2312" w:hAnsiTheme="minorEastAsia" w:cs="宋体" w:hint="eastAsia"/>
                <w:color w:val="000000" w:themeColor="text1"/>
                <w:sz w:val="21"/>
                <w:szCs w:val="21"/>
              </w:rPr>
              <w:t>等非现金付款方式，期限</w:t>
            </w:r>
            <w:r>
              <w:rPr>
                <w:rFonts w:ascii="仿宋_GB2312" w:eastAsia="仿宋_GB2312" w:hAnsi="宋体" w:cs="宋体" w:hint="eastAsia"/>
                <w:color w:val="000000" w:themeColor="text1"/>
                <w:sz w:val="21"/>
                <w:szCs w:val="21"/>
              </w:rPr>
              <w:t>为</w:t>
            </w:r>
            <w:r>
              <w:rPr>
                <w:rFonts w:ascii="仿宋_GB2312" w:eastAsia="仿宋_GB2312" w:hAnsiTheme="minorEastAsia" w:cs="宋体" w:hint="eastAsia"/>
                <w:color w:val="000000" w:themeColor="text1"/>
                <w:sz w:val="21"/>
                <w:szCs w:val="21"/>
                <w:u w:val="single"/>
              </w:rPr>
              <w:t xml:space="preserve">  </w:t>
            </w:r>
            <w:r w:rsidR="007E4949">
              <w:rPr>
                <w:rFonts w:ascii="仿宋_GB2312" w:eastAsia="仿宋_GB2312" w:hAnsiTheme="minorEastAsia" w:cs="宋体"/>
                <w:color w:val="000000" w:themeColor="text1"/>
                <w:sz w:val="21"/>
                <w:szCs w:val="21"/>
                <w:u w:val="single"/>
              </w:rPr>
              <w:t>6</w:t>
            </w:r>
            <w:r>
              <w:rPr>
                <w:rFonts w:ascii="仿宋_GB2312" w:eastAsia="仿宋_GB2312" w:hAnsiTheme="minorEastAsia" w:cs="宋体" w:hint="eastAsia"/>
                <w:color w:val="000000" w:themeColor="text1"/>
                <w:sz w:val="21"/>
                <w:szCs w:val="21"/>
                <w:u w:val="single"/>
              </w:rPr>
              <w:t xml:space="preserve">  </w:t>
            </w:r>
            <w:proofErr w:type="gramStart"/>
            <w:r>
              <w:rPr>
                <w:rFonts w:ascii="仿宋_GB2312" w:eastAsia="仿宋_GB2312" w:hAnsi="宋体" w:cs="宋体" w:hint="eastAsia"/>
                <w:color w:val="000000" w:themeColor="text1"/>
                <w:sz w:val="21"/>
                <w:szCs w:val="21"/>
              </w:rPr>
              <w:t>个</w:t>
            </w:r>
            <w:proofErr w:type="gramEnd"/>
            <w:r>
              <w:rPr>
                <w:rFonts w:ascii="仿宋_GB2312" w:eastAsia="仿宋_GB2312" w:hAnsiTheme="minorEastAsia" w:cs="宋体" w:hint="eastAsia"/>
                <w:color w:val="000000" w:themeColor="text1"/>
                <w:sz w:val="21"/>
                <w:szCs w:val="21"/>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rsidR="00BE6716" w14:paraId="03E134A0"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57165BCB"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7</w:t>
            </w:r>
          </w:p>
        </w:tc>
        <w:tc>
          <w:tcPr>
            <w:tcW w:w="2105" w:type="pct"/>
            <w:tcBorders>
              <w:top w:val="single" w:sz="4" w:space="0" w:color="auto"/>
              <w:left w:val="single" w:sz="4" w:space="0" w:color="auto"/>
              <w:bottom w:val="single" w:sz="4" w:space="0" w:color="auto"/>
              <w:right w:val="single" w:sz="4" w:space="0" w:color="auto"/>
            </w:tcBorders>
            <w:vAlign w:val="center"/>
          </w:tcPr>
          <w:p w14:paraId="0FCC5CD5"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时间</w:t>
            </w:r>
          </w:p>
        </w:tc>
        <w:tc>
          <w:tcPr>
            <w:tcW w:w="2313" w:type="pct"/>
            <w:tcBorders>
              <w:top w:val="single" w:sz="4" w:space="0" w:color="auto"/>
              <w:left w:val="single" w:sz="4" w:space="0" w:color="auto"/>
              <w:bottom w:val="single" w:sz="4" w:space="0" w:color="auto"/>
              <w:right w:val="single" w:sz="4" w:space="0" w:color="auto"/>
            </w:tcBorders>
            <w:vAlign w:val="center"/>
          </w:tcPr>
          <w:p w14:paraId="2E1201F1" w14:textId="0A381FEE" w:rsidR="00BE6716" w:rsidRDefault="007E4949">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 </w:t>
            </w:r>
            <w:r w:rsidR="006A63F8">
              <w:rPr>
                <w:rFonts w:ascii="仿宋_GB2312" w:eastAsia="仿宋_GB2312" w:hAnsiTheme="minorEastAsia" w:cs="宋体" w:hint="eastAsia"/>
                <w:sz w:val="21"/>
                <w:szCs w:val="21"/>
              </w:rPr>
              <w:t>以“</w:t>
            </w:r>
            <w:r w:rsidR="005D2D06">
              <w:rPr>
                <w:rFonts w:ascii="仿宋_GB2312" w:eastAsia="仿宋_GB2312" w:hAnsiTheme="minorEastAsia" w:cs="宋体" w:hint="eastAsia"/>
                <w:sz w:val="21"/>
                <w:szCs w:val="21"/>
              </w:rPr>
              <w:t>中建路桥集团有限公司官方网站</w:t>
            </w:r>
            <w:r w:rsidR="006A63F8">
              <w:rPr>
                <w:rFonts w:ascii="仿宋_GB2312" w:eastAsia="仿宋_GB2312" w:hAnsiTheme="minorEastAsia" w:cs="宋体" w:hint="eastAsia"/>
                <w:sz w:val="21"/>
                <w:szCs w:val="21"/>
              </w:rPr>
              <w:t>”</w:t>
            </w:r>
            <w:r w:rsidR="00075671">
              <w:rPr>
                <w:rFonts w:ascii="仿宋_GB2312" w:eastAsia="仿宋_GB2312" w:hAnsiTheme="minorEastAsia" w:cs="宋体" w:hint="eastAsia"/>
                <w:sz w:val="21"/>
                <w:szCs w:val="21"/>
              </w:rPr>
              <w:t>发布信息为准</w:t>
            </w:r>
          </w:p>
        </w:tc>
      </w:tr>
      <w:tr w:rsidR="00BE6716" w14:paraId="33D03626"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71AC88D5"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8</w:t>
            </w:r>
          </w:p>
        </w:tc>
        <w:tc>
          <w:tcPr>
            <w:tcW w:w="2105" w:type="pct"/>
            <w:tcBorders>
              <w:top w:val="single" w:sz="4" w:space="0" w:color="auto"/>
              <w:left w:val="single" w:sz="4" w:space="0" w:color="auto"/>
              <w:bottom w:val="single" w:sz="4" w:space="0" w:color="auto"/>
              <w:right w:val="single" w:sz="4" w:space="0" w:color="auto"/>
            </w:tcBorders>
            <w:vAlign w:val="center"/>
          </w:tcPr>
          <w:p w14:paraId="030A41C1"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标的物生产厂家要求</w:t>
            </w:r>
          </w:p>
        </w:tc>
        <w:tc>
          <w:tcPr>
            <w:tcW w:w="2313" w:type="pct"/>
            <w:tcBorders>
              <w:top w:val="single" w:sz="4" w:space="0" w:color="auto"/>
              <w:left w:val="single" w:sz="4" w:space="0" w:color="auto"/>
              <w:bottom w:val="single" w:sz="4" w:space="0" w:color="auto"/>
              <w:right w:val="single" w:sz="4" w:space="0" w:color="auto"/>
            </w:tcBorders>
            <w:vAlign w:val="center"/>
          </w:tcPr>
          <w:p w14:paraId="3B892BA8" w14:textId="6F8B3FAD" w:rsidR="00BE6716" w:rsidRDefault="00075671">
            <w:pPr>
              <w:pStyle w:val="378020"/>
              <w:keepNext w:val="0"/>
              <w:keepLines w:val="0"/>
              <w:spacing w:line="320" w:lineRule="exact"/>
              <w:rPr>
                <w:rFonts w:ascii="仿宋_GB2312" w:eastAsia="仿宋_GB2312" w:hAnsiTheme="minorEastAsia" w:cs="宋体"/>
                <w:sz w:val="21"/>
                <w:szCs w:val="21"/>
              </w:rPr>
            </w:pPr>
            <w:r>
              <w:rPr>
                <w:rFonts w:ascii="仿宋_GB2312" w:eastAsia="仿宋_GB2312" w:hAnsiTheme="minorEastAsia" w:cs="宋体" w:hint="eastAsia"/>
                <w:sz w:val="21"/>
                <w:szCs w:val="21"/>
              </w:rPr>
              <w:t>是否指定生产厂家/品牌：是□   否</w:t>
            </w:r>
            <w:r w:rsidR="007E4949">
              <w:rPr>
                <w:rFonts w:ascii="仿宋_GB2312" w:eastAsia="仿宋_GB2312" w:hAnsi="宋体" w:cs="宋体" w:hint="eastAsia"/>
                <w:sz w:val="21"/>
                <w:szCs w:val="21"/>
              </w:rPr>
              <w:sym w:font="Wingdings 2" w:char="0052"/>
            </w:r>
          </w:p>
          <w:p w14:paraId="185C9BC3" w14:textId="77777777" w:rsidR="00BE6716" w:rsidRDefault="00075671">
            <w:pPr>
              <w:pStyle w:val="font12"/>
              <w:spacing w:before="0" w:beforeAutospacing="0" w:after="0" w:afterAutospacing="0" w:line="320" w:lineRule="exact"/>
              <w:rPr>
                <w:u w:val="single"/>
              </w:rPr>
            </w:pPr>
            <w:r>
              <w:rPr>
                <w:rFonts w:ascii="仿宋_GB2312" w:eastAsia="仿宋_GB2312" w:hAnsiTheme="minorEastAsia" w:hint="eastAsia"/>
                <w:b w:val="0"/>
                <w:bCs w:val="0"/>
                <w:kern w:val="2"/>
                <w:sz w:val="21"/>
                <w:szCs w:val="21"/>
              </w:rPr>
              <w:t>要求提供以下厂家/品牌产品：</w:t>
            </w:r>
            <w:r>
              <w:rPr>
                <w:rFonts w:ascii="仿宋_GB2312" w:eastAsia="仿宋_GB2312" w:hAnsiTheme="minorEastAsia" w:hint="eastAsia"/>
                <w:b w:val="0"/>
                <w:bCs w:val="0"/>
                <w:kern w:val="2"/>
                <w:sz w:val="21"/>
                <w:szCs w:val="21"/>
                <w:u w:val="single"/>
              </w:rPr>
              <w:t xml:space="preserve">         </w:t>
            </w:r>
          </w:p>
        </w:tc>
      </w:tr>
      <w:tr w:rsidR="00BE6716" w14:paraId="1678465E"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55BA0D05"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9</w:t>
            </w:r>
          </w:p>
        </w:tc>
        <w:tc>
          <w:tcPr>
            <w:tcW w:w="2105" w:type="pct"/>
            <w:tcBorders>
              <w:top w:val="single" w:sz="4" w:space="0" w:color="auto"/>
              <w:left w:val="single" w:sz="4" w:space="0" w:color="auto"/>
              <w:bottom w:val="single" w:sz="4" w:space="0" w:color="auto"/>
              <w:right w:val="single" w:sz="4" w:space="0" w:color="auto"/>
            </w:tcBorders>
            <w:vAlign w:val="center"/>
          </w:tcPr>
          <w:p w14:paraId="5D926204"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技术标准和图纸</w:t>
            </w:r>
          </w:p>
        </w:tc>
        <w:tc>
          <w:tcPr>
            <w:tcW w:w="2313" w:type="pct"/>
            <w:tcBorders>
              <w:top w:val="single" w:sz="4" w:space="0" w:color="auto"/>
              <w:left w:val="single" w:sz="4" w:space="0" w:color="auto"/>
              <w:bottom w:val="single" w:sz="4" w:space="0" w:color="auto"/>
              <w:right w:val="single" w:sz="4" w:space="0" w:color="auto"/>
            </w:tcBorders>
            <w:vAlign w:val="center"/>
          </w:tcPr>
          <w:p w14:paraId="53C70E31" w14:textId="77777777" w:rsidR="00BE6716" w:rsidRDefault="00075671">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详见第二部分 技术标准和图纸</w:t>
            </w:r>
          </w:p>
        </w:tc>
      </w:tr>
      <w:tr w:rsidR="00BE6716" w14:paraId="132B7A52"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1F305273"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10</w:t>
            </w:r>
          </w:p>
        </w:tc>
        <w:tc>
          <w:tcPr>
            <w:tcW w:w="2105" w:type="pct"/>
            <w:tcBorders>
              <w:top w:val="single" w:sz="4" w:space="0" w:color="auto"/>
              <w:left w:val="single" w:sz="4" w:space="0" w:color="auto"/>
              <w:bottom w:val="single" w:sz="4" w:space="0" w:color="auto"/>
              <w:right w:val="single" w:sz="4" w:space="0" w:color="auto"/>
            </w:tcBorders>
            <w:vAlign w:val="center"/>
          </w:tcPr>
          <w:p w14:paraId="1BD7D880"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投标有效期</w:t>
            </w:r>
          </w:p>
        </w:tc>
        <w:tc>
          <w:tcPr>
            <w:tcW w:w="2313" w:type="pct"/>
            <w:tcBorders>
              <w:top w:val="single" w:sz="4" w:space="0" w:color="auto"/>
              <w:left w:val="single" w:sz="4" w:space="0" w:color="auto"/>
              <w:bottom w:val="single" w:sz="4" w:space="0" w:color="auto"/>
              <w:right w:val="single" w:sz="4" w:space="0" w:color="auto"/>
            </w:tcBorders>
            <w:vAlign w:val="center"/>
          </w:tcPr>
          <w:p w14:paraId="42996E5B" w14:textId="77777777" w:rsidR="00BE6716" w:rsidRDefault="00075671">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投标有效期：</w:t>
            </w:r>
            <w:r>
              <w:rPr>
                <w:rFonts w:ascii="仿宋_GB2312" w:eastAsia="仿宋_GB2312" w:hAnsiTheme="minorEastAsia" w:cs="宋体"/>
                <w:color w:val="000000" w:themeColor="text1"/>
                <w:sz w:val="21"/>
                <w:szCs w:val="21"/>
              </w:rPr>
              <w:t>9</w:t>
            </w:r>
            <w:r>
              <w:rPr>
                <w:rFonts w:ascii="仿宋_GB2312" w:eastAsia="仿宋_GB2312" w:hAnsiTheme="minorEastAsia" w:cs="宋体" w:hint="eastAsia"/>
                <w:color w:val="000000" w:themeColor="text1"/>
                <w:sz w:val="21"/>
                <w:szCs w:val="21"/>
              </w:rPr>
              <w:t>0</w:t>
            </w:r>
            <w:r>
              <w:rPr>
                <w:rFonts w:ascii="仿宋_GB2312" w:eastAsia="仿宋_GB2312" w:hAnsiTheme="minorEastAsia" w:cs="宋体" w:hint="eastAsia"/>
                <w:sz w:val="21"/>
                <w:szCs w:val="21"/>
              </w:rPr>
              <w:t>天</w:t>
            </w:r>
          </w:p>
        </w:tc>
      </w:tr>
      <w:tr w:rsidR="00BE6716" w14:paraId="31FAF001"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0600466D"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11</w:t>
            </w:r>
          </w:p>
        </w:tc>
        <w:tc>
          <w:tcPr>
            <w:tcW w:w="2105" w:type="pct"/>
            <w:tcBorders>
              <w:top w:val="single" w:sz="4" w:space="0" w:color="auto"/>
              <w:left w:val="single" w:sz="4" w:space="0" w:color="auto"/>
              <w:bottom w:val="single" w:sz="4" w:space="0" w:color="auto"/>
              <w:right w:val="single" w:sz="4" w:space="0" w:color="auto"/>
            </w:tcBorders>
            <w:vAlign w:val="center"/>
          </w:tcPr>
          <w:p w14:paraId="539A84A2"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投标保证金</w:t>
            </w:r>
          </w:p>
        </w:tc>
        <w:tc>
          <w:tcPr>
            <w:tcW w:w="2313" w:type="pct"/>
            <w:tcBorders>
              <w:top w:val="single" w:sz="4" w:space="0" w:color="auto"/>
              <w:left w:val="single" w:sz="4" w:space="0" w:color="auto"/>
              <w:bottom w:val="single" w:sz="4" w:space="0" w:color="auto"/>
              <w:right w:val="single" w:sz="4" w:space="0" w:color="auto"/>
            </w:tcBorders>
            <w:vAlign w:val="center"/>
          </w:tcPr>
          <w:p w14:paraId="69DF2E2A" w14:textId="01EB8182" w:rsidR="00BE6716" w:rsidRDefault="00075671" w:rsidP="006C0B0B">
            <w:pPr>
              <w:pStyle w:val="378020"/>
              <w:keepNext w:val="0"/>
              <w:keepLines w:val="0"/>
              <w:rPr>
                <w:rFonts w:ascii="仿宋_GB2312" w:eastAsia="仿宋_GB2312" w:hAnsiTheme="minorEastAsia" w:cs="宋体"/>
                <w:sz w:val="21"/>
                <w:szCs w:val="21"/>
                <w:u w:val="single"/>
              </w:rPr>
            </w:pPr>
            <w:r>
              <w:rPr>
                <w:rFonts w:ascii="仿宋_GB2312" w:eastAsia="仿宋_GB2312" w:hAnsiTheme="minorEastAsia" w:hint="eastAsia"/>
                <w:sz w:val="21"/>
                <w:szCs w:val="21"/>
              </w:rPr>
              <w:t>投标保证金必须从投标人的基本账户以电汇的方式汇出，</w:t>
            </w:r>
            <w:r>
              <w:rPr>
                <w:rFonts w:ascii="仿宋_GB2312" w:eastAsia="仿宋_GB2312" w:hAnsiTheme="minorEastAsia" w:cs="宋体" w:hint="eastAsia"/>
                <w:sz w:val="21"/>
                <w:szCs w:val="21"/>
              </w:rPr>
              <w:t>投标保证金</w:t>
            </w:r>
            <w:r>
              <w:rPr>
                <w:rFonts w:ascii="仿宋_GB2312" w:eastAsia="仿宋_GB2312" w:hAnsiTheme="minorEastAsia" w:cs="宋体" w:hint="eastAsia"/>
                <w:sz w:val="21"/>
                <w:szCs w:val="21"/>
                <w:u w:val="single"/>
              </w:rPr>
              <w:t xml:space="preserve"> </w:t>
            </w:r>
            <w:r w:rsidR="005E6BF6">
              <w:rPr>
                <w:rFonts w:ascii="仿宋_GB2312" w:eastAsia="仿宋_GB2312" w:hAnsiTheme="minorEastAsia" w:cs="宋体"/>
                <w:sz w:val="21"/>
                <w:szCs w:val="21"/>
                <w:u w:val="single"/>
              </w:rPr>
              <w:t>2</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万元，汇款账户详情见总则</w:t>
            </w:r>
            <w:r>
              <w:rPr>
                <w:rFonts w:ascii="仿宋_GB2312" w:eastAsia="仿宋_GB2312" w:hAnsiTheme="minorEastAsia" w:cs="宋体" w:hint="eastAsia"/>
                <w:color w:val="000000" w:themeColor="text1"/>
                <w:sz w:val="21"/>
                <w:szCs w:val="21"/>
              </w:rPr>
              <w:t>7.2。其他相关事项见总则</w:t>
            </w:r>
            <w:r>
              <w:rPr>
                <w:rFonts w:ascii="仿宋_GB2312" w:eastAsia="仿宋_GB2312" w:hAnsiTheme="minorEastAsia" w:cs="宋体"/>
                <w:color w:val="000000" w:themeColor="text1"/>
                <w:sz w:val="21"/>
                <w:szCs w:val="21"/>
              </w:rPr>
              <w:t>13</w:t>
            </w:r>
          </w:p>
        </w:tc>
      </w:tr>
      <w:tr w:rsidR="00BE6716" w14:paraId="5D330C0F"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02D61BAD"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12</w:t>
            </w:r>
          </w:p>
        </w:tc>
        <w:tc>
          <w:tcPr>
            <w:tcW w:w="2105" w:type="pct"/>
            <w:tcBorders>
              <w:top w:val="single" w:sz="4" w:space="0" w:color="auto"/>
              <w:left w:val="single" w:sz="4" w:space="0" w:color="auto"/>
              <w:bottom w:val="single" w:sz="4" w:space="0" w:color="auto"/>
              <w:right w:val="single" w:sz="4" w:space="0" w:color="auto"/>
            </w:tcBorders>
            <w:vAlign w:val="center"/>
          </w:tcPr>
          <w:p w14:paraId="6AF06FFF"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签字或盖章要求</w:t>
            </w:r>
          </w:p>
        </w:tc>
        <w:tc>
          <w:tcPr>
            <w:tcW w:w="2313" w:type="pct"/>
            <w:tcBorders>
              <w:top w:val="single" w:sz="4" w:space="0" w:color="auto"/>
              <w:left w:val="single" w:sz="4" w:space="0" w:color="auto"/>
              <w:bottom w:val="single" w:sz="4" w:space="0" w:color="auto"/>
              <w:right w:val="single" w:sz="4" w:space="0" w:color="auto"/>
            </w:tcBorders>
            <w:vAlign w:val="center"/>
          </w:tcPr>
          <w:p w14:paraId="250573AA" w14:textId="77777777" w:rsidR="00BE6716" w:rsidRDefault="00075671">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法定代表人或委托代理人签字并盖单位章</w:t>
            </w:r>
          </w:p>
        </w:tc>
      </w:tr>
      <w:tr w:rsidR="00BE6716" w14:paraId="387D5F06"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0A628A59"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13</w:t>
            </w:r>
          </w:p>
        </w:tc>
        <w:tc>
          <w:tcPr>
            <w:tcW w:w="2105" w:type="pct"/>
            <w:tcBorders>
              <w:top w:val="single" w:sz="4" w:space="0" w:color="auto"/>
              <w:left w:val="single" w:sz="4" w:space="0" w:color="auto"/>
              <w:bottom w:val="single" w:sz="4" w:space="0" w:color="auto"/>
              <w:right w:val="single" w:sz="4" w:space="0" w:color="auto"/>
            </w:tcBorders>
            <w:vAlign w:val="center"/>
          </w:tcPr>
          <w:p w14:paraId="01622538"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投标文件副本份数</w:t>
            </w:r>
          </w:p>
        </w:tc>
        <w:tc>
          <w:tcPr>
            <w:tcW w:w="2313" w:type="pct"/>
            <w:tcBorders>
              <w:top w:val="single" w:sz="4" w:space="0" w:color="auto"/>
              <w:left w:val="single" w:sz="4" w:space="0" w:color="auto"/>
              <w:bottom w:val="single" w:sz="4" w:space="0" w:color="auto"/>
              <w:right w:val="single" w:sz="4" w:space="0" w:color="auto"/>
            </w:tcBorders>
            <w:vAlign w:val="center"/>
          </w:tcPr>
          <w:p w14:paraId="2D3A8141" w14:textId="77777777" w:rsidR="00BE6716" w:rsidRDefault="00075671">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以招标人要求为准</w:t>
            </w:r>
          </w:p>
        </w:tc>
      </w:tr>
      <w:tr w:rsidR="00BE6716" w14:paraId="7C89540B"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3CB3484D"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4</w:t>
            </w:r>
          </w:p>
        </w:tc>
        <w:tc>
          <w:tcPr>
            <w:tcW w:w="2105" w:type="pct"/>
            <w:tcBorders>
              <w:top w:val="single" w:sz="4" w:space="0" w:color="auto"/>
              <w:left w:val="single" w:sz="4" w:space="0" w:color="auto"/>
              <w:bottom w:val="single" w:sz="4" w:space="0" w:color="auto"/>
              <w:right w:val="single" w:sz="4" w:space="0" w:color="auto"/>
            </w:tcBorders>
            <w:vAlign w:val="center"/>
          </w:tcPr>
          <w:p w14:paraId="44E98F55"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装订要求</w:t>
            </w:r>
          </w:p>
        </w:tc>
        <w:tc>
          <w:tcPr>
            <w:tcW w:w="2313" w:type="pct"/>
            <w:tcBorders>
              <w:top w:val="single" w:sz="4" w:space="0" w:color="auto"/>
              <w:left w:val="single" w:sz="4" w:space="0" w:color="auto"/>
              <w:bottom w:val="single" w:sz="4" w:space="0" w:color="auto"/>
              <w:right w:val="single" w:sz="4" w:space="0" w:color="auto"/>
            </w:tcBorders>
            <w:vAlign w:val="center"/>
          </w:tcPr>
          <w:p w14:paraId="4F2C9628" w14:textId="77777777" w:rsidR="00BE6716" w:rsidRDefault="00075671">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投标文件的正本与副本应分别装订成册，采用胶订、</w:t>
            </w:r>
            <w:proofErr w:type="gramStart"/>
            <w:r>
              <w:rPr>
                <w:rFonts w:ascii="仿宋_GB2312" w:eastAsia="仿宋_GB2312" w:hAnsiTheme="minorEastAsia" w:cs="宋体" w:hint="eastAsia"/>
                <w:sz w:val="21"/>
                <w:szCs w:val="21"/>
              </w:rPr>
              <w:t>平订或</w:t>
            </w:r>
            <w:proofErr w:type="gramEnd"/>
            <w:r>
              <w:rPr>
                <w:rFonts w:ascii="仿宋_GB2312" w:eastAsia="仿宋_GB2312" w:hAnsiTheme="minorEastAsia" w:cs="宋体" w:hint="eastAsia"/>
                <w:sz w:val="21"/>
                <w:szCs w:val="21"/>
              </w:rPr>
              <w:t>线订等，不得采用活页装订方式</w:t>
            </w:r>
          </w:p>
        </w:tc>
      </w:tr>
      <w:tr w:rsidR="00BE6716" w14:paraId="126060DC"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3B6A3031"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5</w:t>
            </w:r>
          </w:p>
        </w:tc>
        <w:tc>
          <w:tcPr>
            <w:tcW w:w="2105" w:type="pct"/>
            <w:tcBorders>
              <w:top w:val="single" w:sz="4" w:space="0" w:color="auto"/>
              <w:left w:val="single" w:sz="4" w:space="0" w:color="auto"/>
              <w:bottom w:val="single" w:sz="4" w:space="0" w:color="auto"/>
              <w:right w:val="single" w:sz="4" w:space="0" w:color="auto"/>
            </w:tcBorders>
            <w:vAlign w:val="center"/>
          </w:tcPr>
          <w:p w14:paraId="73C7ADED"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封套</w:t>
            </w:r>
          </w:p>
        </w:tc>
        <w:tc>
          <w:tcPr>
            <w:tcW w:w="2313" w:type="pct"/>
            <w:tcBorders>
              <w:top w:val="single" w:sz="4" w:space="0" w:color="auto"/>
              <w:left w:val="single" w:sz="4" w:space="0" w:color="auto"/>
              <w:bottom w:val="single" w:sz="4" w:space="0" w:color="auto"/>
              <w:right w:val="single" w:sz="4" w:space="0" w:color="auto"/>
            </w:tcBorders>
            <w:vAlign w:val="center"/>
          </w:tcPr>
          <w:p w14:paraId="4E684D0A" w14:textId="77777777" w:rsidR="00BE6716" w:rsidRDefault="00075671">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注明招标项目名称、招标编号/包件号和投标人全称，注明“在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时</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分前不得开启”字样，密封处应有密封章</w:t>
            </w:r>
          </w:p>
        </w:tc>
      </w:tr>
      <w:tr w:rsidR="00BE6716" w14:paraId="3E67D955"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1670A4CD"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6</w:t>
            </w:r>
          </w:p>
        </w:tc>
        <w:tc>
          <w:tcPr>
            <w:tcW w:w="2105" w:type="pct"/>
            <w:tcBorders>
              <w:top w:val="single" w:sz="4" w:space="0" w:color="auto"/>
              <w:left w:val="single" w:sz="4" w:space="0" w:color="auto"/>
              <w:bottom w:val="single" w:sz="4" w:space="0" w:color="auto"/>
              <w:right w:val="single" w:sz="4" w:space="0" w:color="auto"/>
            </w:tcBorders>
            <w:vAlign w:val="center"/>
          </w:tcPr>
          <w:p w14:paraId="7A6F0DE2"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递交投标文件地点</w:t>
            </w:r>
          </w:p>
        </w:tc>
        <w:tc>
          <w:tcPr>
            <w:tcW w:w="2313" w:type="pct"/>
            <w:tcBorders>
              <w:top w:val="single" w:sz="4" w:space="0" w:color="auto"/>
              <w:left w:val="single" w:sz="4" w:space="0" w:color="auto"/>
              <w:bottom w:val="single" w:sz="4" w:space="0" w:color="auto"/>
              <w:right w:val="single" w:sz="4" w:space="0" w:color="auto"/>
            </w:tcBorders>
            <w:vAlign w:val="center"/>
          </w:tcPr>
          <w:p w14:paraId="117486E6" w14:textId="77777777" w:rsidR="00BE6716" w:rsidRDefault="00075671">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见总则1</w:t>
            </w:r>
            <w:r>
              <w:rPr>
                <w:rFonts w:ascii="仿宋_GB2312" w:eastAsia="仿宋_GB2312" w:hAnsiTheme="minorEastAsia" w:cs="宋体"/>
                <w:sz w:val="21"/>
                <w:szCs w:val="21"/>
              </w:rPr>
              <w:t>8.1</w:t>
            </w:r>
            <w:r>
              <w:rPr>
                <w:rFonts w:ascii="仿宋_GB2312" w:eastAsia="仿宋_GB2312" w:hAnsiTheme="minorEastAsia" w:cs="宋体" w:hint="eastAsia"/>
                <w:sz w:val="21"/>
                <w:szCs w:val="21"/>
              </w:rPr>
              <w:t>或相关补遗文件</w:t>
            </w:r>
          </w:p>
        </w:tc>
      </w:tr>
      <w:tr w:rsidR="00BE6716" w14:paraId="5AF213B4" w14:textId="77777777" w:rsidTr="008A07C3">
        <w:trPr>
          <w:trHeight w:val="454"/>
        </w:trPr>
        <w:tc>
          <w:tcPr>
            <w:tcW w:w="582" w:type="pct"/>
            <w:tcBorders>
              <w:top w:val="single" w:sz="4" w:space="0" w:color="auto"/>
              <w:left w:val="single" w:sz="4" w:space="0" w:color="auto"/>
              <w:right w:val="single" w:sz="4" w:space="0" w:color="auto"/>
            </w:tcBorders>
            <w:vAlign w:val="center"/>
          </w:tcPr>
          <w:p w14:paraId="31095910"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7</w:t>
            </w:r>
          </w:p>
        </w:tc>
        <w:tc>
          <w:tcPr>
            <w:tcW w:w="2105" w:type="pct"/>
            <w:tcBorders>
              <w:top w:val="single" w:sz="4" w:space="0" w:color="auto"/>
              <w:left w:val="single" w:sz="4" w:space="0" w:color="auto"/>
              <w:right w:val="single" w:sz="4" w:space="0" w:color="auto"/>
            </w:tcBorders>
            <w:vAlign w:val="center"/>
          </w:tcPr>
          <w:p w14:paraId="4EAA83B8"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开标时间和地点</w:t>
            </w:r>
          </w:p>
        </w:tc>
        <w:tc>
          <w:tcPr>
            <w:tcW w:w="2313" w:type="pct"/>
            <w:tcBorders>
              <w:top w:val="single" w:sz="4" w:space="0" w:color="auto"/>
              <w:left w:val="single" w:sz="4" w:space="0" w:color="auto"/>
              <w:right w:val="single" w:sz="4" w:space="0" w:color="auto"/>
            </w:tcBorders>
            <w:vAlign w:val="center"/>
          </w:tcPr>
          <w:p w14:paraId="7E8BF990" w14:textId="3E11198B" w:rsidR="00BE6716" w:rsidRDefault="006A63F8">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w:t>
            </w:r>
            <w:r w:rsidR="005D2D06">
              <w:rPr>
                <w:rFonts w:ascii="仿宋_GB2312" w:eastAsia="仿宋_GB2312" w:hAnsiTheme="minorEastAsia" w:cs="宋体" w:hint="eastAsia"/>
                <w:sz w:val="21"/>
                <w:szCs w:val="21"/>
              </w:rPr>
              <w:t>中建路桥集团有限公司官方网站</w:t>
            </w:r>
            <w:r>
              <w:rPr>
                <w:rFonts w:ascii="仿宋_GB2312" w:eastAsia="仿宋_GB2312" w:hAnsiTheme="minorEastAsia" w:cs="宋体" w:hint="eastAsia"/>
                <w:sz w:val="21"/>
                <w:szCs w:val="21"/>
              </w:rPr>
              <w:t>”</w:t>
            </w:r>
          </w:p>
        </w:tc>
      </w:tr>
      <w:tr w:rsidR="00BE6716" w14:paraId="5F97E1DE" w14:textId="77777777" w:rsidTr="008A07C3">
        <w:trPr>
          <w:trHeight w:val="454"/>
        </w:trPr>
        <w:tc>
          <w:tcPr>
            <w:tcW w:w="582" w:type="pct"/>
            <w:tcBorders>
              <w:top w:val="single" w:sz="4" w:space="0" w:color="auto"/>
              <w:left w:val="single" w:sz="4" w:space="0" w:color="auto"/>
              <w:right w:val="single" w:sz="4" w:space="0" w:color="auto"/>
            </w:tcBorders>
            <w:vAlign w:val="center"/>
          </w:tcPr>
          <w:p w14:paraId="13EACD1D"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8</w:t>
            </w:r>
          </w:p>
        </w:tc>
        <w:tc>
          <w:tcPr>
            <w:tcW w:w="2105" w:type="pct"/>
            <w:tcBorders>
              <w:top w:val="single" w:sz="4" w:space="0" w:color="auto"/>
              <w:left w:val="single" w:sz="4" w:space="0" w:color="auto"/>
              <w:right w:val="single" w:sz="4" w:space="0" w:color="auto"/>
            </w:tcBorders>
            <w:vAlign w:val="center"/>
          </w:tcPr>
          <w:p w14:paraId="31CB9A84"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开标程序</w:t>
            </w:r>
          </w:p>
        </w:tc>
        <w:tc>
          <w:tcPr>
            <w:tcW w:w="2313" w:type="pct"/>
            <w:tcBorders>
              <w:top w:val="single" w:sz="4" w:space="0" w:color="auto"/>
              <w:left w:val="single" w:sz="4" w:space="0" w:color="auto"/>
              <w:right w:val="single" w:sz="4" w:space="0" w:color="auto"/>
            </w:tcBorders>
            <w:vAlign w:val="center"/>
          </w:tcPr>
          <w:p w14:paraId="42234EEE" w14:textId="77287621" w:rsidR="00BE6716" w:rsidRDefault="006A63F8" w:rsidP="006A63F8">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w:t>
            </w:r>
            <w:r w:rsidR="005D2D06">
              <w:rPr>
                <w:rFonts w:ascii="仿宋_GB2312" w:eastAsia="仿宋_GB2312" w:hAnsiTheme="minorEastAsia" w:cs="宋体" w:hint="eastAsia"/>
                <w:sz w:val="21"/>
                <w:szCs w:val="21"/>
              </w:rPr>
              <w:t>中建路桥集团有限公司官方网站</w:t>
            </w:r>
            <w:r>
              <w:rPr>
                <w:rFonts w:ascii="仿宋_GB2312" w:eastAsia="仿宋_GB2312" w:hAnsiTheme="minorEastAsia" w:cs="宋体" w:hint="eastAsia"/>
                <w:sz w:val="21"/>
                <w:szCs w:val="21"/>
              </w:rPr>
              <w:t>”流程</w:t>
            </w:r>
          </w:p>
        </w:tc>
      </w:tr>
      <w:tr w:rsidR="00BE6716" w14:paraId="7E3BA913"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60C0F795"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9</w:t>
            </w:r>
          </w:p>
        </w:tc>
        <w:tc>
          <w:tcPr>
            <w:tcW w:w="2105" w:type="pct"/>
            <w:tcBorders>
              <w:top w:val="single" w:sz="4" w:space="0" w:color="auto"/>
              <w:left w:val="single" w:sz="4" w:space="0" w:color="auto"/>
              <w:bottom w:val="single" w:sz="4" w:space="0" w:color="auto"/>
              <w:right w:val="single" w:sz="4" w:space="0" w:color="auto"/>
            </w:tcBorders>
            <w:vAlign w:val="center"/>
          </w:tcPr>
          <w:p w14:paraId="65E70B95"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履约保证金</w:t>
            </w:r>
          </w:p>
        </w:tc>
        <w:tc>
          <w:tcPr>
            <w:tcW w:w="2313" w:type="pct"/>
            <w:tcBorders>
              <w:top w:val="single" w:sz="4" w:space="0" w:color="auto"/>
              <w:left w:val="single" w:sz="4" w:space="0" w:color="auto"/>
              <w:bottom w:val="single" w:sz="4" w:space="0" w:color="auto"/>
              <w:right w:val="single" w:sz="4" w:space="0" w:color="auto"/>
            </w:tcBorders>
            <w:vAlign w:val="center"/>
          </w:tcPr>
          <w:p w14:paraId="6BB44804" w14:textId="77777777" w:rsidR="00BE6716" w:rsidRDefault="00075671">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履约保证金：中标合同价的</w:t>
            </w:r>
            <w:r>
              <w:rPr>
                <w:rFonts w:ascii="仿宋_GB2312" w:eastAsia="仿宋_GB2312" w:hAnsiTheme="minorEastAsia" w:cs="宋体" w:hint="eastAsia"/>
                <w:sz w:val="21"/>
                <w:szCs w:val="21"/>
                <w:u w:val="single"/>
              </w:rPr>
              <w:t>2</w:t>
            </w:r>
            <w:r>
              <w:rPr>
                <w:rFonts w:ascii="仿宋_GB2312" w:eastAsia="仿宋_GB2312" w:hAnsiTheme="minorEastAsia" w:cs="宋体" w:hint="eastAsia"/>
                <w:sz w:val="21"/>
                <w:szCs w:val="21"/>
              </w:rPr>
              <w:t>%左右，最高不超过50万元</w:t>
            </w:r>
          </w:p>
        </w:tc>
      </w:tr>
      <w:tr w:rsidR="00BE6716" w14:paraId="7686C9EA" w14:textId="77777777" w:rsidTr="008A07C3">
        <w:trPr>
          <w:trHeight w:val="454"/>
        </w:trPr>
        <w:tc>
          <w:tcPr>
            <w:tcW w:w="582" w:type="pct"/>
            <w:tcBorders>
              <w:top w:val="single" w:sz="4" w:space="0" w:color="auto"/>
              <w:left w:val="single" w:sz="4" w:space="0" w:color="auto"/>
              <w:bottom w:val="single" w:sz="4" w:space="0" w:color="auto"/>
              <w:right w:val="single" w:sz="4" w:space="0" w:color="auto"/>
            </w:tcBorders>
            <w:vAlign w:val="center"/>
          </w:tcPr>
          <w:p w14:paraId="51D24632" w14:textId="77777777" w:rsidR="00BE6716" w:rsidRDefault="00075671">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2</w:t>
            </w:r>
            <w:r>
              <w:rPr>
                <w:rFonts w:ascii="仿宋_GB2312" w:eastAsia="仿宋_GB2312" w:hAnsiTheme="minorEastAsia" w:cs="宋体"/>
                <w:color w:val="000000" w:themeColor="text1"/>
                <w:sz w:val="21"/>
                <w:szCs w:val="21"/>
              </w:rPr>
              <w:t>0</w:t>
            </w:r>
          </w:p>
        </w:tc>
        <w:tc>
          <w:tcPr>
            <w:tcW w:w="2105" w:type="pct"/>
            <w:tcBorders>
              <w:top w:val="single" w:sz="4" w:space="0" w:color="auto"/>
              <w:left w:val="single" w:sz="4" w:space="0" w:color="auto"/>
              <w:bottom w:val="single" w:sz="4" w:space="0" w:color="auto"/>
              <w:right w:val="single" w:sz="4" w:space="0" w:color="auto"/>
            </w:tcBorders>
            <w:vAlign w:val="center"/>
          </w:tcPr>
          <w:p w14:paraId="0ADBD597" w14:textId="77777777" w:rsidR="00BE6716" w:rsidRDefault="00075671">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物资计量方式：</w:t>
            </w:r>
          </w:p>
        </w:tc>
        <w:tc>
          <w:tcPr>
            <w:tcW w:w="2313" w:type="pct"/>
            <w:tcBorders>
              <w:top w:val="single" w:sz="4" w:space="0" w:color="auto"/>
              <w:left w:val="single" w:sz="4" w:space="0" w:color="auto"/>
              <w:bottom w:val="single" w:sz="4" w:space="0" w:color="auto"/>
              <w:right w:val="single" w:sz="4" w:space="0" w:color="auto"/>
            </w:tcBorders>
            <w:vAlign w:val="center"/>
          </w:tcPr>
          <w:p w14:paraId="2E9DCB23" w14:textId="574EE612" w:rsidR="00BE6716" w:rsidRDefault="00075671">
            <w:pPr>
              <w:pStyle w:val="378020"/>
              <w:keepNext w:val="0"/>
              <w:keepLines w:val="0"/>
              <w:rPr>
                <w:rFonts w:ascii="仿宋_GB2312" w:eastAsia="仿宋_GB2312" w:hAnsiTheme="minorEastAsia" w:cs="宋体"/>
                <w:sz w:val="21"/>
                <w:szCs w:val="21"/>
                <w:u w:val="single"/>
              </w:rPr>
            </w:pPr>
            <w:r>
              <w:rPr>
                <w:rFonts w:ascii="仿宋_GB2312" w:eastAsia="仿宋_GB2312" w:hAnsiTheme="minorEastAsia" w:cs="宋体" w:hint="eastAsia"/>
                <w:sz w:val="21"/>
                <w:szCs w:val="21"/>
              </w:rPr>
              <w:t>过磅</w:t>
            </w:r>
            <w:r w:rsidR="005D2D06">
              <w:rPr>
                <w:rFonts w:ascii="仿宋_GB2312" w:eastAsia="仿宋_GB2312" w:hAnsiTheme="minorEastAsia" w:cs="宋体" w:hint="eastAsia"/>
                <w:sz w:val="21"/>
                <w:szCs w:val="21"/>
              </w:rPr>
              <w:t>□</w:t>
            </w:r>
            <w:r>
              <w:rPr>
                <w:rFonts w:ascii="仿宋_GB2312" w:eastAsia="仿宋_GB2312" w:hAnsi="仿宋_GB2312" w:cs="仿宋_GB2312" w:hint="eastAsia"/>
                <w:sz w:val="21"/>
                <w:szCs w:val="21"/>
              </w:rPr>
              <w:t>计件</w:t>
            </w:r>
            <w:r w:rsidR="00B874A7">
              <w:rPr>
                <w:rFonts w:ascii="仿宋_GB2312" w:eastAsia="仿宋_GB2312" w:hAnsiTheme="minorEastAsia" w:cs="宋体" w:hint="eastAsia"/>
                <w:sz w:val="21"/>
                <w:szCs w:val="21"/>
              </w:rPr>
              <w:t>□</w:t>
            </w:r>
            <w:r>
              <w:rPr>
                <w:rFonts w:ascii="仿宋_GB2312" w:eastAsia="仿宋_GB2312" w:hAnsiTheme="minorEastAsia" w:cs="宋体" w:hint="eastAsia"/>
                <w:sz w:val="21"/>
                <w:szCs w:val="21"/>
              </w:rPr>
              <w:t>检尺</w:t>
            </w:r>
            <w:r w:rsidR="00B874A7">
              <w:rPr>
                <w:rFonts w:ascii="仿宋_GB2312" w:eastAsia="仿宋_GB2312" w:hAnsiTheme="minorEastAsia" w:cs="宋体" w:hint="eastAsia"/>
                <w:sz w:val="21"/>
                <w:szCs w:val="21"/>
              </w:rPr>
              <w:t>□</w:t>
            </w:r>
            <w:r>
              <w:rPr>
                <w:rFonts w:ascii="仿宋_GB2312" w:eastAsia="仿宋_GB2312" w:hAnsiTheme="minorEastAsia" w:cs="宋体" w:hint="eastAsia"/>
                <w:sz w:val="21"/>
                <w:szCs w:val="21"/>
              </w:rPr>
              <w:t xml:space="preserve"> 其他计量方式</w:t>
            </w:r>
            <w:r>
              <w:rPr>
                <w:rFonts w:ascii="仿宋_GB2312" w:eastAsia="仿宋_GB2312" w:hAnsiTheme="minorEastAsia" w:cs="宋体" w:hint="eastAsia"/>
                <w:sz w:val="21"/>
                <w:szCs w:val="21"/>
                <w:u w:val="single"/>
              </w:rPr>
              <w:t xml:space="preserve"> </w:t>
            </w:r>
            <w:r w:rsidR="005D2D06">
              <w:rPr>
                <w:rFonts w:ascii="仿宋_GB2312" w:eastAsia="仿宋_GB2312" w:hAnsiTheme="minorEastAsia" w:cs="宋体" w:hint="eastAsia"/>
                <w:sz w:val="21"/>
                <w:szCs w:val="21"/>
                <w:u w:val="single"/>
              </w:rPr>
              <w:t>加油枪（升数）计量</w:t>
            </w:r>
            <w:r w:rsidR="00B874A7">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p>
        </w:tc>
      </w:tr>
    </w:tbl>
    <w:p w14:paraId="2BFD0BCC" w14:textId="77777777" w:rsidR="00BE6716" w:rsidRDefault="00075671">
      <w:pPr>
        <w:widowControl/>
        <w:jc w:val="left"/>
        <w:rPr>
          <w:rFonts w:ascii="仿宋_GB2312" w:eastAsia="仿宋_GB2312" w:hAnsiTheme="minorEastAsia" w:cs="Times New Roman"/>
          <w:b/>
          <w:bCs/>
          <w:sz w:val="28"/>
          <w:szCs w:val="28"/>
        </w:rPr>
      </w:pPr>
      <w:bookmarkStart w:id="7" w:name="_Toc214333205"/>
      <w:bookmarkStart w:id="8" w:name="_Toc31831"/>
      <w:bookmarkStart w:id="9" w:name="_Toc214336660"/>
      <w:bookmarkStart w:id="10" w:name="_Toc214339494"/>
      <w:bookmarkEnd w:id="0"/>
      <w:bookmarkEnd w:id="1"/>
      <w:bookmarkEnd w:id="2"/>
      <w:bookmarkEnd w:id="3"/>
      <w:bookmarkEnd w:id="4"/>
      <w:bookmarkEnd w:id="5"/>
      <w:bookmarkEnd w:id="6"/>
      <w:r>
        <w:rPr>
          <w:rFonts w:ascii="仿宋_GB2312" w:eastAsia="仿宋_GB2312" w:hAnsiTheme="minorEastAsia" w:cs="黑体"/>
          <w:bCs/>
          <w:sz w:val="28"/>
          <w:szCs w:val="28"/>
        </w:rPr>
        <w:br w:type="page"/>
      </w:r>
      <w:r>
        <w:rPr>
          <w:rFonts w:ascii="仿宋_GB2312" w:eastAsia="仿宋_GB2312" w:hAnsiTheme="minorEastAsia" w:cs="黑体" w:hint="eastAsia"/>
          <w:b/>
          <w:sz w:val="28"/>
          <w:szCs w:val="28"/>
        </w:rPr>
        <w:lastRenderedPageBreak/>
        <w:t>一、总则</w:t>
      </w:r>
      <w:bookmarkEnd w:id="7"/>
      <w:bookmarkEnd w:id="8"/>
      <w:bookmarkEnd w:id="9"/>
      <w:bookmarkEnd w:id="10"/>
    </w:p>
    <w:p w14:paraId="25BA5944" w14:textId="77777777" w:rsidR="00BE6716" w:rsidRDefault="00075671">
      <w:pPr>
        <w:pStyle w:val="378020"/>
        <w:keepNext w:val="0"/>
        <w:keepLines w:val="0"/>
        <w:ind w:firstLineChars="200" w:firstLine="482"/>
        <w:jc w:val="left"/>
        <w:rPr>
          <w:rFonts w:ascii="仿宋_GB2312" w:eastAsia="仿宋_GB2312" w:hAnsiTheme="minorEastAsia"/>
          <w:b/>
          <w:bCs/>
        </w:rPr>
      </w:pPr>
      <w:bookmarkStart w:id="11" w:name="_Toc21102"/>
      <w:r>
        <w:rPr>
          <w:rFonts w:ascii="仿宋_GB2312" w:eastAsia="仿宋_GB2312" w:hAnsiTheme="minorEastAsia" w:cs="宋体" w:hint="eastAsia"/>
          <w:b/>
          <w:bCs/>
        </w:rPr>
        <w:t>1.项目概况</w:t>
      </w:r>
      <w:bookmarkEnd w:id="11"/>
    </w:p>
    <w:p w14:paraId="78FF5C78" w14:textId="33B26B63" w:rsidR="00BE6716" w:rsidRDefault="00075671">
      <w:pPr>
        <w:pStyle w:val="378020"/>
        <w:keepNext w:val="0"/>
        <w:keepLines w:val="0"/>
        <w:ind w:firstLineChars="200" w:firstLine="420"/>
        <w:jc w:val="left"/>
        <w:rPr>
          <w:rFonts w:ascii="仿宋_GB2312" w:eastAsia="仿宋_GB2312" w:hAnsiTheme="minorEastAsia" w:cs="宋体"/>
          <w:sz w:val="21"/>
          <w:szCs w:val="21"/>
        </w:rPr>
      </w:pPr>
      <w:bookmarkStart w:id="12" w:name="_Toc27169"/>
      <w:r>
        <w:rPr>
          <w:rFonts w:ascii="仿宋_GB2312" w:eastAsia="仿宋_GB2312" w:hAnsiTheme="minorEastAsia" w:cs="宋体" w:hint="eastAsia"/>
          <w:sz w:val="21"/>
          <w:szCs w:val="21"/>
        </w:rPr>
        <w:t>1.1</w:t>
      </w:r>
      <w:r>
        <w:rPr>
          <w:rFonts w:ascii="仿宋_GB2312" w:eastAsia="仿宋_GB2312" w:hAnsiTheme="minorEastAsia" w:hint="eastAsia"/>
          <w:kern w:val="0"/>
          <w:sz w:val="21"/>
          <w:szCs w:val="21"/>
        </w:rPr>
        <w:t>坚持以习近平新时代中国特色社会主义思想为指导，全面贯彻党的</w:t>
      </w:r>
      <w:r w:rsidR="00170FB0">
        <w:rPr>
          <w:rFonts w:ascii="仿宋_GB2312" w:eastAsia="仿宋_GB2312" w:hAnsiTheme="minorEastAsia" w:hint="eastAsia"/>
          <w:kern w:val="0"/>
          <w:sz w:val="21"/>
          <w:szCs w:val="21"/>
        </w:rPr>
        <w:t>二十</w:t>
      </w:r>
      <w:r>
        <w:rPr>
          <w:rFonts w:ascii="仿宋_GB2312" w:eastAsia="仿宋_GB2312" w:hAnsiTheme="minorEastAsia" w:hint="eastAsia"/>
          <w:kern w:val="0"/>
          <w:sz w:val="21"/>
          <w:szCs w:val="21"/>
        </w:rPr>
        <w:t>大精神。遵守自由、平等、公正、法治的社会主义核心价值观。</w:t>
      </w:r>
    </w:p>
    <w:p w14:paraId="778B4E78" w14:textId="77777777" w:rsidR="00BE6716" w:rsidRDefault="00075671">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w:t>
      </w:r>
      <w:bookmarkEnd w:id="12"/>
      <w:r>
        <w:rPr>
          <w:rFonts w:ascii="仿宋_GB2312" w:eastAsia="仿宋_GB2312" w:hAnsiTheme="minorEastAsia" w:cs="宋体" w:hint="eastAsia"/>
          <w:sz w:val="21"/>
          <w:szCs w:val="21"/>
        </w:rPr>
        <w:t>2根据《中华人民共和国招标投标法》等有关法律、法规的规定，以及招标人相应管理办法，本招标项目有关物资采购已具备招标条件，现进行招标。</w:t>
      </w:r>
    </w:p>
    <w:p w14:paraId="364E3A92" w14:textId="47FA1903" w:rsidR="00BE6716" w:rsidRDefault="00075671">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1.3招标编号：</w:t>
      </w:r>
      <w:r>
        <w:rPr>
          <w:rFonts w:ascii="仿宋_GB2312" w:eastAsia="仿宋_GB2312" w:hAnsiTheme="minorEastAsia" w:cs="宋体" w:hint="eastAsia"/>
          <w:sz w:val="21"/>
          <w:szCs w:val="21"/>
          <w:u w:val="single"/>
        </w:rPr>
        <w:t xml:space="preserve">   </w:t>
      </w:r>
      <w:r w:rsidR="005D2D06">
        <w:rPr>
          <w:rFonts w:ascii="仿宋_GB2312" w:eastAsia="仿宋_GB2312" w:hAnsiTheme="minorEastAsia" w:cs="宋体" w:hint="eastAsia"/>
          <w:sz w:val="21"/>
          <w:szCs w:val="21"/>
          <w:u w:val="single"/>
        </w:rPr>
        <w:t>ZJLQ-FG-</w:t>
      </w:r>
      <w:proofErr w:type="gramStart"/>
      <w:r w:rsidR="005D2D06">
        <w:rPr>
          <w:rFonts w:ascii="仿宋_GB2312" w:eastAsia="仿宋_GB2312" w:hAnsiTheme="minorEastAsia" w:cs="宋体" w:hint="eastAsia"/>
          <w:sz w:val="21"/>
          <w:szCs w:val="21"/>
          <w:u w:val="single"/>
        </w:rPr>
        <w:t>石太改扩建</w:t>
      </w:r>
      <w:proofErr w:type="gramEnd"/>
      <w:r w:rsidR="005D2D06">
        <w:rPr>
          <w:rFonts w:ascii="仿宋_GB2312" w:eastAsia="仿宋_GB2312" w:hAnsiTheme="minorEastAsia" w:cs="宋体" w:hint="eastAsia"/>
          <w:sz w:val="21"/>
          <w:szCs w:val="21"/>
          <w:u w:val="single"/>
        </w:rPr>
        <w:t>3分部-2023033</w:t>
      </w:r>
      <w:r w:rsidR="009A41F6" w:rsidRPr="009A41F6">
        <w:rPr>
          <w:rFonts w:ascii="仿宋_GB2312" w:eastAsia="仿宋_GB2312" w:hAnsiTheme="minorEastAsia" w:cs="宋体" w:hint="eastAsia"/>
          <w:sz w:val="21"/>
          <w:szCs w:val="21"/>
          <w:u w:val="single"/>
        </w:rPr>
        <w:t>号</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rPr>
        <w:t xml:space="preserve"> </w:t>
      </w:r>
    </w:p>
    <w:p w14:paraId="7229B8F2" w14:textId="62501746" w:rsidR="00BE6716" w:rsidRDefault="00075671">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1.4项目名称：</w:t>
      </w:r>
      <w:r>
        <w:rPr>
          <w:rFonts w:ascii="仿宋_GB2312" w:eastAsia="仿宋_GB2312" w:hAnsiTheme="minorEastAsia" w:cs="宋体" w:hint="eastAsia"/>
          <w:sz w:val="21"/>
          <w:szCs w:val="21"/>
          <w:u w:val="single"/>
        </w:rPr>
        <w:t xml:space="preserve"> </w:t>
      </w:r>
      <w:bookmarkStart w:id="13" w:name="_Hlk107912787"/>
      <w:r w:rsidR="009A41F6" w:rsidRPr="009A41F6">
        <w:rPr>
          <w:rFonts w:ascii="仿宋_GB2312" w:eastAsia="仿宋_GB2312" w:hAnsiTheme="minorEastAsia" w:cs="宋体" w:hint="eastAsia"/>
          <w:sz w:val="21"/>
          <w:szCs w:val="21"/>
          <w:u w:val="single"/>
        </w:rPr>
        <w:t>中建路桥集团有限公司</w:t>
      </w:r>
      <w:r w:rsidR="005D2D06">
        <w:rPr>
          <w:rFonts w:ascii="仿宋_GB2312" w:eastAsia="仿宋_GB2312" w:hAnsiTheme="minorEastAsia" w:cs="宋体" w:hint="eastAsia"/>
          <w:sz w:val="21"/>
          <w:szCs w:val="21"/>
          <w:u w:val="single"/>
        </w:rPr>
        <w:t>石</w:t>
      </w:r>
      <w:proofErr w:type="gramStart"/>
      <w:r w:rsidR="005D2D06">
        <w:rPr>
          <w:rFonts w:ascii="仿宋_GB2312" w:eastAsia="仿宋_GB2312" w:hAnsiTheme="minorEastAsia" w:cs="宋体" w:hint="eastAsia"/>
          <w:sz w:val="21"/>
          <w:szCs w:val="21"/>
          <w:u w:val="single"/>
        </w:rPr>
        <w:t>太</w:t>
      </w:r>
      <w:proofErr w:type="gramEnd"/>
      <w:r w:rsidR="005D2D06">
        <w:rPr>
          <w:rFonts w:ascii="仿宋_GB2312" w:eastAsia="仿宋_GB2312" w:hAnsiTheme="minorEastAsia" w:cs="宋体" w:hint="eastAsia"/>
          <w:sz w:val="21"/>
          <w:szCs w:val="21"/>
          <w:u w:val="single"/>
        </w:rPr>
        <w:t>高速公路改扩建工程主体3分部</w:t>
      </w:r>
      <w:r w:rsidR="007E4949" w:rsidRPr="007E4949">
        <w:rPr>
          <w:rFonts w:ascii="仿宋_GB2312" w:eastAsia="仿宋_GB2312" w:hAnsiTheme="minorEastAsia" w:cs="宋体" w:hint="eastAsia"/>
          <w:sz w:val="21"/>
          <w:szCs w:val="21"/>
          <w:u w:val="single"/>
        </w:rPr>
        <w:t>项目</w:t>
      </w:r>
      <w:bookmarkEnd w:id="13"/>
      <w:r w:rsidR="007E4949" w:rsidRPr="007E4949">
        <w:rPr>
          <w:rFonts w:ascii="仿宋_GB2312" w:eastAsia="仿宋_GB2312" w:hAnsiTheme="minorEastAsia" w:cs="宋体" w:hint="eastAsia"/>
          <w:sz w:val="21"/>
          <w:szCs w:val="21"/>
          <w:u w:val="single"/>
        </w:rPr>
        <w:t>经理部</w:t>
      </w:r>
      <w:r>
        <w:rPr>
          <w:rFonts w:ascii="仿宋_GB2312" w:eastAsia="仿宋_GB2312" w:hAnsiTheme="minorEastAsia" w:cs="宋体"/>
          <w:sz w:val="21"/>
          <w:szCs w:val="21"/>
        </w:rPr>
        <w:t xml:space="preserve"> </w:t>
      </w:r>
    </w:p>
    <w:p w14:paraId="45A907D0" w14:textId="078B0C0B" w:rsidR="00BE6716" w:rsidRDefault="00075671">
      <w:pPr>
        <w:pStyle w:val="378020"/>
        <w:keepNext w:val="0"/>
        <w:keepLines w:val="0"/>
        <w:ind w:firstLineChars="200" w:firstLine="420"/>
        <w:jc w:val="left"/>
        <w:rPr>
          <w:rFonts w:ascii="仿宋_GB2312" w:eastAsia="仿宋_GB2312" w:hAnsiTheme="minorEastAsia" w:cs="宋体"/>
          <w:sz w:val="21"/>
          <w:szCs w:val="21"/>
          <w:u w:val="single"/>
        </w:rPr>
      </w:pPr>
      <w:r>
        <w:rPr>
          <w:rFonts w:ascii="仿宋_GB2312" w:eastAsia="仿宋_GB2312" w:hAnsiTheme="minorEastAsia" w:cs="宋体" w:hint="eastAsia"/>
          <w:sz w:val="21"/>
          <w:szCs w:val="21"/>
        </w:rPr>
        <w:t>1.5项目地点：</w:t>
      </w:r>
      <w:r>
        <w:rPr>
          <w:rFonts w:ascii="仿宋_GB2312" w:eastAsia="仿宋_GB2312" w:hAnsiTheme="minorEastAsia" w:cs="宋体" w:hint="eastAsia"/>
          <w:sz w:val="21"/>
          <w:szCs w:val="21"/>
          <w:u w:val="single"/>
        </w:rPr>
        <w:t xml:space="preserve"> </w:t>
      </w:r>
      <w:r w:rsidR="009A41F6" w:rsidRPr="009A41F6">
        <w:rPr>
          <w:rFonts w:ascii="仿宋_GB2312" w:eastAsia="仿宋_GB2312" w:hAnsiTheme="minorEastAsia" w:cs="宋体" w:hint="eastAsia"/>
          <w:sz w:val="21"/>
          <w:szCs w:val="21"/>
          <w:u w:val="single"/>
        </w:rPr>
        <w:t>河北省石家庄市井陉县</w:t>
      </w:r>
      <w:r>
        <w:rPr>
          <w:rFonts w:ascii="仿宋_GB2312" w:eastAsia="仿宋_GB2312" w:hAnsiTheme="minorEastAsia" w:cs="宋体" w:hint="eastAsia"/>
          <w:sz w:val="21"/>
          <w:szCs w:val="21"/>
          <w:u w:val="single"/>
        </w:rPr>
        <w:t xml:space="preserve"> </w:t>
      </w:r>
    </w:p>
    <w:p w14:paraId="009D7F9F" w14:textId="27DB85AA" w:rsidR="00BE6716" w:rsidRDefault="00075671">
      <w:pPr>
        <w:pStyle w:val="378020"/>
        <w:keepNext w:val="0"/>
        <w:keepLines w:val="0"/>
        <w:ind w:firstLineChars="200" w:firstLine="420"/>
        <w:jc w:val="left"/>
        <w:rPr>
          <w:rFonts w:ascii="仿宋_GB2312" w:eastAsia="仿宋_GB2312" w:hAnsiTheme="minorEastAsia" w:cs="宋体"/>
          <w:sz w:val="21"/>
          <w:szCs w:val="21"/>
          <w:u w:val="single"/>
        </w:rPr>
      </w:pPr>
      <w:r>
        <w:rPr>
          <w:rFonts w:ascii="仿宋_GB2312" w:eastAsia="仿宋_GB2312" w:hAnsiTheme="minorEastAsia" w:cs="宋体" w:hint="eastAsia"/>
          <w:sz w:val="21"/>
          <w:szCs w:val="21"/>
        </w:rPr>
        <w:t>1.6项目现场条件：现场一切条件及运输过程中的各种障碍、各种意外费用等均由投标人自行考虑，费用自行承担。项目现场条件考察时间截止投标报价结束前，现场考察联系人：</w:t>
      </w:r>
      <w:r>
        <w:rPr>
          <w:rFonts w:ascii="仿宋_GB2312" w:eastAsia="仿宋_GB2312" w:hAnsiTheme="minorEastAsia" w:cs="宋体" w:hint="eastAsia"/>
          <w:sz w:val="21"/>
          <w:szCs w:val="21"/>
          <w:u w:val="single"/>
        </w:rPr>
        <w:t xml:space="preserve"> </w:t>
      </w:r>
      <w:r w:rsidR="00AB1AA6">
        <w:rPr>
          <w:rFonts w:ascii="仿宋_GB2312" w:eastAsia="仿宋_GB2312" w:hAnsiTheme="minorEastAsia" w:cs="宋体" w:hint="eastAsia"/>
          <w:sz w:val="21"/>
          <w:szCs w:val="21"/>
          <w:u w:val="single"/>
        </w:rPr>
        <w:t>鲁先生</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，电话：</w:t>
      </w:r>
      <w:r>
        <w:rPr>
          <w:rFonts w:ascii="仿宋_GB2312" w:eastAsia="仿宋_GB2312" w:hAnsiTheme="minorEastAsia" w:cs="宋体" w:hint="eastAsia"/>
          <w:sz w:val="21"/>
          <w:szCs w:val="21"/>
          <w:u w:val="single"/>
        </w:rPr>
        <w:t xml:space="preserve"> </w:t>
      </w:r>
      <w:r w:rsidR="00AB1AA6">
        <w:rPr>
          <w:rFonts w:ascii="仿宋_GB2312" w:eastAsia="仿宋_GB2312" w:hAnsiTheme="minorEastAsia" w:cs="宋体"/>
          <w:sz w:val="21"/>
          <w:szCs w:val="21"/>
          <w:u w:val="single"/>
        </w:rPr>
        <w:t>15176142551</w:t>
      </w:r>
      <w:r>
        <w:rPr>
          <w:rFonts w:ascii="仿宋_GB2312" w:eastAsia="仿宋_GB2312" w:hAnsiTheme="minorEastAsia" w:cs="宋体"/>
          <w:sz w:val="21"/>
          <w:szCs w:val="21"/>
          <w:u w:val="single"/>
        </w:rPr>
        <w:t xml:space="preserve"> </w:t>
      </w:r>
    </w:p>
    <w:p w14:paraId="3535AE0F" w14:textId="77777777" w:rsidR="00BE6716" w:rsidRDefault="00075671">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1.7工期</w:t>
      </w:r>
      <w:r>
        <w:rPr>
          <w:rFonts w:ascii="宋体" w:eastAsia="宋体" w:hAnsi="宋体" w:cs="宋体" w:hint="eastAsia"/>
          <w:sz w:val="21"/>
          <w:szCs w:val="21"/>
        </w:rPr>
        <w:t>：</w:t>
      </w:r>
      <w:r>
        <w:rPr>
          <w:rFonts w:ascii="仿宋_GB2312" w:eastAsia="仿宋_GB2312" w:hAnsiTheme="minorEastAsia" w:cs="宋体" w:hint="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14:paraId="6763513C" w14:textId="77777777" w:rsidR="00BE6716" w:rsidRDefault="00075671">
      <w:pPr>
        <w:pStyle w:val="378020"/>
        <w:keepNext w:val="0"/>
        <w:keepLines w:val="0"/>
        <w:ind w:firstLineChars="200" w:firstLine="482"/>
        <w:jc w:val="left"/>
        <w:rPr>
          <w:rFonts w:ascii="仿宋_GB2312" w:eastAsia="仿宋_GB2312" w:hAnsiTheme="minorEastAsia"/>
          <w:b/>
          <w:bCs/>
        </w:rPr>
      </w:pPr>
      <w:bookmarkStart w:id="14" w:name="_Toc20775"/>
      <w:r>
        <w:rPr>
          <w:rFonts w:ascii="仿宋_GB2312" w:eastAsia="仿宋_GB2312" w:hAnsiTheme="minorEastAsia" w:cs="宋体" w:hint="eastAsia"/>
          <w:b/>
          <w:bCs/>
        </w:rPr>
        <w:t>2.招标人</w:t>
      </w:r>
      <w:bookmarkEnd w:id="14"/>
    </w:p>
    <w:p w14:paraId="683063B1" w14:textId="77777777" w:rsidR="00BE6716" w:rsidRDefault="00075671">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中建路桥集团有限公司</w:t>
      </w:r>
    </w:p>
    <w:p w14:paraId="236D6D3F" w14:textId="77777777" w:rsidR="00BE6716" w:rsidRDefault="00075671">
      <w:pPr>
        <w:pStyle w:val="378020"/>
        <w:keepNext w:val="0"/>
        <w:keepLines w:val="0"/>
        <w:ind w:firstLineChars="200" w:firstLine="482"/>
        <w:jc w:val="left"/>
        <w:rPr>
          <w:rFonts w:ascii="仿宋_GB2312" w:eastAsia="仿宋_GB2312" w:hAnsiTheme="minorEastAsia"/>
          <w:b/>
          <w:bCs/>
        </w:rPr>
      </w:pPr>
      <w:bookmarkStart w:id="15" w:name="_Toc6649"/>
      <w:r>
        <w:rPr>
          <w:rFonts w:ascii="仿宋_GB2312" w:eastAsia="仿宋_GB2312" w:hAnsiTheme="minorEastAsia" w:cs="宋体" w:hint="eastAsia"/>
          <w:b/>
          <w:bCs/>
        </w:rPr>
        <w:t>3.采购资金来源</w:t>
      </w:r>
      <w:bookmarkEnd w:id="15"/>
    </w:p>
    <w:p w14:paraId="3804CB9A"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项目结算工程款</w:t>
      </w:r>
    </w:p>
    <w:p w14:paraId="2B0391E3" w14:textId="77777777" w:rsidR="00BE6716" w:rsidRDefault="00075671">
      <w:pPr>
        <w:pStyle w:val="378020"/>
        <w:keepNext w:val="0"/>
        <w:keepLines w:val="0"/>
        <w:ind w:firstLineChars="200" w:firstLine="482"/>
        <w:jc w:val="left"/>
        <w:rPr>
          <w:rFonts w:ascii="仿宋_GB2312" w:eastAsia="仿宋_GB2312" w:hAnsiTheme="minorEastAsia"/>
          <w:b/>
          <w:bCs/>
        </w:rPr>
      </w:pPr>
      <w:bookmarkStart w:id="16" w:name="_Toc30721"/>
      <w:r>
        <w:rPr>
          <w:rFonts w:ascii="仿宋_GB2312" w:eastAsia="仿宋_GB2312" w:hAnsiTheme="minorEastAsia" w:cs="宋体" w:hint="eastAsia"/>
          <w:b/>
          <w:bCs/>
        </w:rPr>
        <w:t>4.招标物资、包件划分和要求</w:t>
      </w:r>
      <w:bookmarkEnd w:id="16"/>
    </w:p>
    <w:p w14:paraId="43007B1F" w14:textId="02ED93B5"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4.1本次招标采购物资为中建路桥集团有限公司</w:t>
      </w:r>
      <w:r>
        <w:rPr>
          <w:rFonts w:ascii="仿宋_GB2312" w:eastAsia="仿宋_GB2312" w:hAnsiTheme="minorEastAsia" w:hint="eastAsia"/>
          <w:sz w:val="21"/>
          <w:szCs w:val="21"/>
          <w:u w:val="single"/>
        </w:rPr>
        <w:t xml:space="preserve"> </w:t>
      </w:r>
      <w:r w:rsidR="005D2D06">
        <w:rPr>
          <w:rFonts w:ascii="仿宋_GB2312" w:eastAsia="仿宋_GB2312" w:hAnsiTheme="minorEastAsia" w:hint="eastAsia"/>
          <w:sz w:val="21"/>
          <w:szCs w:val="21"/>
          <w:u w:val="single"/>
        </w:rPr>
        <w:t>石</w:t>
      </w:r>
      <w:proofErr w:type="gramStart"/>
      <w:r w:rsidR="005D2D06">
        <w:rPr>
          <w:rFonts w:ascii="仿宋_GB2312" w:eastAsia="仿宋_GB2312" w:hAnsiTheme="minorEastAsia" w:hint="eastAsia"/>
          <w:sz w:val="21"/>
          <w:szCs w:val="21"/>
          <w:u w:val="single"/>
        </w:rPr>
        <w:t>太</w:t>
      </w:r>
      <w:proofErr w:type="gramEnd"/>
      <w:r w:rsidR="005D2D06">
        <w:rPr>
          <w:rFonts w:ascii="仿宋_GB2312" w:eastAsia="仿宋_GB2312" w:hAnsiTheme="minorEastAsia" w:hint="eastAsia"/>
          <w:sz w:val="21"/>
          <w:szCs w:val="21"/>
          <w:u w:val="single"/>
        </w:rPr>
        <w:t>高速公路改扩建工程主体3分部</w:t>
      </w:r>
      <w:r>
        <w:rPr>
          <w:rFonts w:ascii="仿宋_GB2312" w:eastAsia="仿宋_GB2312" w:hAnsiTheme="minorEastAsia" w:hint="eastAsia"/>
          <w:sz w:val="21"/>
          <w:szCs w:val="21"/>
          <w:u w:val="single"/>
        </w:rPr>
        <w:t xml:space="preserve"> </w:t>
      </w:r>
      <w:r>
        <w:rPr>
          <w:rFonts w:ascii="仿宋_GB2312" w:eastAsia="仿宋_GB2312" w:hAnsiTheme="minorEastAsia" w:hint="eastAsia"/>
          <w:sz w:val="21"/>
          <w:szCs w:val="21"/>
        </w:rPr>
        <w:t>项目所需</w:t>
      </w:r>
      <w:r>
        <w:rPr>
          <w:rFonts w:ascii="仿宋_GB2312" w:eastAsia="仿宋_GB2312" w:hAnsiTheme="minorEastAsia" w:hint="eastAsia"/>
          <w:b/>
          <w:bCs/>
          <w:sz w:val="21"/>
          <w:szCs w:val="21"/>
          <w:u w:val="single"/>
        </w:rPr>
        <w:t xml:space="preserve"> </w:t>
      </w:r>
      <w:r w:rsidR="006C0B0B">
        <w:rPr>
          <w:rFonts w:ascii="仿宋_GB2312" w:eastAsia="仿宋_GB2312" w:hAnsiTheme="minorEastAsia" w:hint="eastAsia"/>
          <w:b/>
          <w:bCs/>
          <w:sz w:val="21"/>
          <w:szCs w:val="21"/>
          <w:u w:val="single"/>
        </w:rPr>
        <w:t>柴油</w:t>
      </w:r>
      <w:r>
        <w:rPr>
          <w:rFonts w:ascii="仿宋_GB2312" w:eastAsia="仿宋_GB2312" w:hAnsiTheme="minorEastAsia" w:hint="eastAsia"/>
          <w:b/>
          <w:bCs/>
          <w:sz w:val="21"/>
          <w:szCs w:val="21"/>
          <w:u w:val="single"/>
        </w:rPr>
        <w:t xml:space="preserve"> </w:t>
      </w:r>
      <w:r>
        <w:rPr>
          <w:rFonts w:ascii="仿宋_GB2312" w:eastAsia="仿宋_GB2312" w:hAnsiTheme="minorEastAsia" w:hint="eastAsia"/>
          <w:sz w:val="21"/>
          <w:szCs w:val="21"/>
        </w:rPr>
        <w:t>。具体数量详见下表。</w:t>
      </w:r>
    </w:p>
    <w:tbl>
      <w:tblPr>
        <w:tblW w:w="7932" w:type="dxa"/>
        <w:jc w:val="center"/>
        <w:tblLayout w:type="fixed"/>
        <w:tblCellMar>
          <w:top w:w="15" w:type="dxa"/>
          <w:left w:w="15" w:type="dxa"/>
          <w:bottom w:w="15" w:type="dxa"/>
          <w:right w:w="15" w:type="dxa"/>
        </w:tblCellMar>
        <w:tblLook w:val="04A0" w:firstRow="1" w:lastRow="0" w:firstColumn="1" w:lastColumn="0" w:noHBand="0" w:noVBand="1"/>
      </w:tblPr>
      <w:tblGrid>
        <w:gridCol w:w="708"/>
        <w:gridCol w:w="1842"/>
        <w:gridCol w:w="2018"/>
        <w:gridCol w:w="1098"/>
        <w:gridCol w:w="992"/>
        <w:gridCol w:w="1274"/>
      </w:tblGrid>
      <w:tr w:rsidR="009A41F6" w14:paraId="2DB6DDB1" w14:textId="77777777" w:rsidTr="00C82760">
        <w:trPr>
          <w:trHeight w:val="429"/>
          <w:jc w:val="center"/>
        </w:trPr>
        <w:tc>
          <w:tcPr>
            <w:tcW w:w="708" w:type="dxa"/>
            <w:tcBorders>
              <w:top w:val="single" w:sz="4" w:space="0" w:color="000000"/>
              <w:left w:val="single" w:sz="4" w:space="0" w:color="000000"/>
              <w:bottom w:val="single" w:sz="4" w:space="0" w:color="000000"/>
              <w:right w:val="single" w:sz="4" w:space="0" w:color="000000"/>
            </w:tcBorders>
            <w:vAlign w:val="center"/>
          </w:tcPr>
          <w:p w14:paraId="488CB9BC" w14:textId="77777777" w:rsidR="009A41F6" w:rsidRDefault="009A41F6" w:rsidP="00C82760">
            <w:pPr>
              <w:spacing w:line="500" w:lineRule="exact"/>
              <w:jc w:val="center"/>
              <w:rPr>
                <w:rFonts w:ascii="仿宋_GB2312" w:eastAsia="仿宋_GB2312"/>
                <w:sz w:val="21"/>
                <w:szCs w:val="21"/>
              </w:rPr>
            </w:pPr>
            <w:r>
              <w:rPr>
                <w:rFonts w:ascii="仿宋_GB2312" w:eastAsia="仿宋_GB2312" w:hint="eastAsia"/>
                <w:sz w:val="21"/>
                <w:szCs w:val="21"/>
              </w:rPr>
              <w:t>序号</w:t>
            </w:r>
          </w:p>
        </w:tc>
        <w:tc>
          <w:tcPr>
            <w:tcW w:w="1842" w:type="dxa"/>
            <w:tcBorders>
              <w:top w:val="single" w:sz="4" w:space="0" w:color="000000"/>
              <w:left w:val="single" w:sz="4" w:space="0" w:color="000000"/>
              <w:bottom w:val="single" w:sz="4" w:space="0" w:color="000000"/>
              <w:right w:val="single" w:sz="4" w:space="0" w:color="000000"/>
            </w:tcBorders>
            <w:vAlign w:val="center"/>
          </w:tcPr>
          <w:p w14:paraId="59BE4207" w14:textId="77777777" w:rsidR="009A41F6" w:rsidRDefault="009A41F6" w:rsidP="00C82760">
            <w:pPr>
              <w:spacing w:line="500" w:lineRule="exact"/>
              <w:jc w:val="center"/>
              <w:rPr>
                <w:rFonts w:ascii="仿宋_GB2312" w:eastAsia="仿宋_GB2312"/>
                <w:sz w:val="21"/>
                <w:szCs w:val="21"/>
              </w:rPr>
            </w:pPr>
            <w:r>
              <w:rPr>
                <w:rFonts w:ascii="仿宋_GB2312" w:eastAsia="仿宋_GB2312" w:hint="eastAsia"/>
                <w:sz w:val="21"/>
                <w:szCs w:val="21"/>
              </w:rPr>
              <w:t>物资名称</w:t>
            </w:r>
          </w:p>
        </w:tc>
        <w:tc>
          <w:tcPr>
            <w:tcW w:w="2018" w:type="dxa"/>
            <w:tcBorders>
              <w:top w:val="single" w:sz="4" w:space="0" w:color="000000"/>
              <w:left w:val="single" w:sz="4" w:space="0" w:color="000000"/>
              <w:bottom w:val="single" w:sz="4" w:space="0" w:color="000000"/>
              <w:right w:val="single" w:sz="4" w:space="0" w:color="000000"/>
            </w:tcBorders>
            <w:vAlign w:val="center"/>
          </w:tcPr>
          <w:p w14:paraId="72F7F37C" w14:textId="77777777" w:rsidR="009A41F6" w:rsidRDefault="009A41F6" w:rsidP="00C82760">
            <w:pPr>
              <w:spacing w:line="500" w:lineRule="exact"/>
              <w:jc w:val="center"/>
              <w:rPr>
                <w:rFonts w:ascii="仿宋_GB2312" w:eastAsia="仿宋_GB2312"/>
                <w:sz w:val="21"/>
                <w:szCs w:val="21"/>
              </w:rPr>
            </w:pPr>
            <w:r>
              <w:rPr>
                <w:rFonts w:ascii="仿宋_GB2312" w:eastAsia="仿宋_GB2312" w:hint="eastAsia"/>
                <w:sz w:val="21"/>
                <w:szCs w:val="21"/>
              </w:rPr>
              <w:t>规格型号</w:t>
            </w:r>
          </w:p>
        </w:tc>
        <w:tc>
          <w:tcPr>
            <w:tcW w:w="1098" w:type="dxa"/>
            <w:tcBorders>
              <w:top w:val="single" w:sz="4" w:space="0" w:color="000000"/>
              <w:left w:val="single" w:sz="4" w:space="0" w:color="000000"/>
              <w:bottom w:val="single" w:sz="4" w:space="0" w:color="000000"/>
              <w:right w:val="single" w:sz="4" w:space="0" w:color="000000"/>
            </w:tcBorders>
            <w:vAlign w:val="center"/>
          </w:tcPr>
          <w:p w14:paraId="2D44E04C" w14:textId="77777777" w:rsidR="009A41F6" w:rsidRDefault="009A41F6" w:rsidP="00C82760">
            <w:pPr>
              <w:spacing w:line="500" w:lineRule="exact"/>
              <w:jc w:val="center"/>
              <w:rPr>
                <w:rFonts w:ascii="仿宋_GB2312" w:eastAsia="仿宋_GB2312"/>
                <w:sz w:val="21"/>
                <w:szCs w:val="21"/>
              </w:rPr>
            </w:pPr>
            <w:r>
              <w:rPr>
                <w:rFonts w:ascii="仿宋_GB2312" w:eastAsia="仿宋_GB2312" w:hint="eastAsia"/>
                <w:sz w:val="21"/>
                <w:szCs w:val="21"/>
              </w:rPr>
              <w:t>单位</w:t>
            </w:r>
          </w:p>
        </w:tc>
        <w:tc>
          <w:tcPr>
            <w:tcW w:w="992" w:type="dxa"/>
            <w:tcBorders>
              <w:top w:val="single" w:sz="4" w:space="0" w:color="000000"/>
              <w:left w:val="single" w:sz="4" w:space="0" w:color="000000"/>
              <w:bottom w:val="single" w:sz="4" w:space="0" w:color="000000"/>
              <w:right w:val="single" w:sz="4" w:space="0" w:color="auto"/>
            </w:tcBorders>
            <w:vAlign w:val="center"/>
          </w:tcPr>
          <w:p w14:paraId="465D8E03" w14:textId="77777777" w:rsidR="009A41F6" w:rsidRDefault="009A41F6" w:rsidP="00C82760">
            <w:pPr>
              <w:spacing w:line="500" w:lineRule="exact"/>
              <w:jc w:val="center"/>
              <w:rPr>
                <w:rFonts w:ascii="仿宋_GB2312" w:eastAsia="仿宋_GB2312"/>
                <w:sz w:val="21"/>
                <w:szCs w:val="21"/>
              </w:rPr>
            </w:pPr>
            <w:r>
              <w:rPr>
                <w:rFonts w:ascii="仿宋_GB2312" w:eastAsia="仿宋_GB2312" w:hint="eastAsia"/>
                <w:sz w:val="21"/>
                <w:szCs w:val="21"/>
              </w:rPr>
              <w:t>数量</w:t>
            </w:r>
          </w:p>
        </w:tc>
        <w:tc>
          <w:tcPr>
            <w:tcW w:w="1274" w:type="dxa"/>
            <w:tcBorders>
              <w:top w:val="single" w:sz="4" w:space="0" w:color="000000"/>
              <w:left w:val="single" w:sz="4" w:space="0" w:color="auto"/>
              <w:bottom w:val="single" w:sz="4" w:space="0" w:color="000000"/>
              <w:right w:val="single" w:sz="4" w:space="0" w:color="000000"/>
            </w:tcBorders>
            <w:vAlign w:val="center"/>
          </w:tcPr>
          <w:p w14:paraId="0E1DF118" w14:textId="77777777" w:rsidR="009A41F6" w:rsidRDefault="009A41F6" w:rsidP="00C82760">
            <w:pPr>
              <w:spacing w:line="500" w:lineRule="exact"/>
              <w:jc w:val="center"/>
              <w:rPr>
                <w:rFonts w:ascii="仿宋_GB2312" w:eastAsia="仿宋_GB2312"/>
                <w:sz w:val="21"/>
                <w:szCs w:val="21"/>
              </w:rPr>
            </w:pPr>
            <w:r>
              <w:rPr>
                <w:rFonts w:ascii="仿宋_GB2312" w:eastAsia="仿宋_GB2312" w:hint="eastAsia"/>
                <w:sz w:val="21"/>
                <w:szCs w:val="21"/>
              </w:rPr>
              <w:t>备注</w:t>
            </w:r>
          </w:p>
        </w:tc>
      </w:tr>
      <w:tr w:rsidR="009A41F6" w14:paraId="39A2FF5C" w14:textId="77777777" w:rsidTr="00C82760">
        <w:trPr>
          <w:trHeight w:val="705"/>
          <w:jc w:val="center"/>
        </w:trPr>
        <w:tc>
          <w:tcPr>
            <w:tcW w:w="708" w:type="dxa"/>
            <w:tcBorders>
              <w:top w:val="single" w:sz="4" w:space="0" w:color="000000"/>
              <w:left w:val="single" w:sz="4" w:space="0" w:color="000000"/>
              <w:bottom w:val="single" w:sz="4" w:space="0" w:color="000000"/>
              <w:right w:val="single" w:sz="4" w:space="0" w:color="000000"/>
            </w:tcBorders>
            <w:vAlign w:val="center"/>
          </w:tcPr>
          <w:p w14:paraId="5B639D13" w14:textId="77777777" w:rsidR="009A41F6" w:rsidRDefault="009A41F6" w:rsidP="00C82760">
            <w:pPr>
              <w:spacing w:line="500" w:lineRule="exact"/>
              <w:jc w:val="center"/>
              <w:rPr>
                <w:rFonts w:ascii="仿宋_GB2312" w:eastAsia="仿宋_GB2312"/>
                <w:sz w:val="21"/>
                <w:szCs w:val="21"/>
              </w:rPr>
            </w:pPr>
            <w:r>
              <w:rPr>
                <w:rFonts w:ascii="仿宋_GB2312" w:eastAsia="仿宋_GB2312" w:hint="eastAsia"/>
                <w:sz w:val="21"/>
                <w:szCs w:val="21"/>
              </w:rPr>
              <w:t>1</w:t>
            </w:r>
          </w:p>
        </w:tc>
        <w:tc>
          <w:tcPr>
            <w:tcW w:w="1842" w:type="dxa"/>
            <w:tcBorders>
              <w:top w:val="single" w:sz="4" w:space="0" w:color="000000"/>
              <w:left w:val="single" w:sz="4" w:space="0" w:color="000000"/>
              <w:bottom w:val="single" w:sz="4" w:space="0" w:color="000000"/>
              <w:right w:val="single" w:sz="4" w:space="0" w:color="000000"/>
            </w:tcBorders>
            <w:vAlign w:val="center"/>
          </w:tcPr>
          <w:p w14:paraId="178DD093" w14:textId="5384A008" w:rsidR="009A41F6" w:rsidRPr="00967105" w:rsidRDefault="006C0B0B" w:rsidP="00C82760">
            <w:pPr>
              <w:spacing w:line="500" w:lineRule="exact"/>
              <w:jc w:val="center"/>
              <w:rPr>
                <w:rFonts w:ascii="仿宋_GB2312" w:eastAsia="仿宋_GB2312" w:hAnsiTheme="minorEastAsia"/>
                <w:sz w:val="21"/>
                <w:szCs w:val="21"/>
              </w:rPr>
            </w:pPr>
            <w:r>
              <w:rPr>
                <w:rFonts w:ascii="仿宋_GB2312" w:eastAsia="仿宋_GB2312" w:hAnsiTheme="minorEastAsia" w:hint="eastAsia"/>
                <w:sz w:val="21"/>
                <w:szCs w:val="21"/>
              </w:rPr>
              <w:t>柴油</w:t>
            </w:r>
          </w:p>
        </w:tc>
        <w:tc>
          <w:tcPr>
            <w:tcW w:w="2018" w:type="dxa"/>
            <w:tcBorders>
              <w:top w:val="single" w:sz="4" w:space="0" w:color="000000"/>
              <w:left w:val="single" w:sz="4" w:space="0" w:color="000000"/>
              <w:bottom w:val="single" w:sz="4" w:space="0" w:color="000000"/>
              <w:right w:val="single" w:sz="4" w:space="0" w:color="000000"/>
            </w:tcBorders>
            <w:vAlign w:val="center"/>
          </w:tcPr>
          <w:p w14:paraId="368755BE" w14:textId="308EAF65" w:rsidR="009A41F6" w:rsidRPr="00967105" w:rsidRDefault="006C0B0B" w:rsidP="00C82760">
            <w:pPr>
              <w:spacing w:line="500" w:lineRule="exact"/>
              <w:jc w:val="center"/>
              <w:rPr>
                <w:rFonts w:ascii="仿宋_GB2312" w:eastAsia="仿宋_GB2312" w:hAnsiTheme="minorEastAsia"/>
                <w:sz w:val="21"/>
                <w:szCs w:val="21"/>
              </w:rPr>
            </w:pPr>
            <w:r w:rsidRPr="006C0B0B">
              <w:rPr>
                <w:rFonts w:ascii="仿宋_GB2312" w:eastAsia="仿宋_GB2312" w:hAnsiTheme="minorEastAsia"/>
                <w:sz w:val="21"/>
                <w:szCs w:val="21"/>
              </w:rPr>
              <w:t>0#</w:t>
            </w:r>
          </w:p>
        </w:tc>
        <w:tc>
          <w:tcPr>
            <w:tcW w:w="1098" w:type="dxa"/>
            <w:tcBorders>
              <w:top w:val="single" w:sz="4" w:space="0" w:color="000000"/>
              <w:left w:val="single" w:sz="4" w:space="0" w:color="000000"/>
              <w:bottom w:val="single" w:sz="4" w:space="0" w:color="000000"/>
              <w:right w:val="single" w:sz="4" w:space="0" w:color="000000"/>
            </w:tcBorders>
            <w:vAlign w:val="center"/>
          </w:tcPr>
          <w:p w14:paraId="00F138A9" w14:textId="6D381463" w:rsidR="009A41F6" w:rsidRPr="00967105" w:rsidRDefault="00E638AD" w:rsidP="00C82760">
            <w:pPr>
              <w:spacing w:line="500" w:lineRule="exact"/>
              <w:jc w:val="center"/>
              <w:rPr>
                <w:rFonts w:ascii="仿宋_GB2312" w:eastAsia="仿宋_GB2312" w:hAnsiTheme="minorEastAsia"/>
                <w:sz w:val="21"/>
                <w:szCs w:val="21"/>
              </w:rPr>
            </w:pPr>
            <w:r>
              <w:rPr>
                <w:rFonts w:ascii="仿宋_GB2312" w:eastAsia="仿宋_GB2312" w:hAnsiTheme="minorEastAsia" w:hint="eastAsia"/>
                <w:sz w:val="21"/>
                <w:szCs w:val="21"/>
              </w:rPr>
              <w:t>升</w:t>
            </w:r>
          </w:p>
        </w:tc>
        <w:tc>
          <w:tcPr>
            <w:tcW w:w="992" w:type="dxa"/>
            <w:tcBorders>
              <w:top w:val="single" w:sz="4" w:space="0" w:color="000000"/>
              <w:left w:val="single" w:sz="4" w:space="0" w:color="000000"/>
              <w:bottom w:val="single" w:sz="4" w:space="0" w:color="000000"/>
              <w:right w:val="single" w:sz="4" w:space="0" w:color="auto"/>
            </w:tcBorders>
            <w:vAlign w:val="center"/>
          </w:tcPr>
          <w:p w14:paraId="41176EAE" w14:textId="2CD106A2" w:rsidR="009A41F6" w:rsidRPr="00967105" w:rsidRDefault="00E638AD" w:rsidP="005F4FAB">
            <w:pPr>
              <w:spacing w:line="500" w:lineRule="exact"/>
              <w:jc w:val="center"/>
              <w:rPr>
                <w:rFonts w:ascii="仿宋_GB2312" w:eastAsia="仿宋_GB2312" w:hAnsiTheme="minorEastAsia"/>
                <w:sz w:val="21"/>
                <w:szCs w:val="21"/>
              </w:rPr>
            </w:pPr>
            <w:r w:rsidRPr="00E638AD">
              <w:rPr>
                <w:rFonts w:ascii="仿宋_GB2312" w:eastAsia="仿宋_GB2312" w:hAnsiTheme="minorEastAsia"/>
                <w:sz w:val="21"/>
                <w:szCs w:val="21"/>
              </w:rPr>
              <w:t>176400</w:t>
            </w:r>
          </w:p>
        </w:tc>
        <w:tc>
          <w:tcPr>
            <w:tcW w:w="1274" w:type="dxa"/>
            <w:tcBorders>
              <w:top w:val="single" w:sz="4" w:space="0" w:color="000000"/>
              <w:left w:val="single" w:sz="4" w:space="0" w:color="auto"/>
              <w:bottom w:val="single" w:sz="4" w:space="0" w:color="000000"/>
              <w:right w:val="single" w:sz="4" w:space="0" w:color="000000"/>
            </w:tcBorders>
            <w:vAlign w:val="center"/>
          </w:tcPr>
          <w:p w14:paraId="3AFDE766" w14:textId="77777777" w:rsidR="009A41F6" w:rsidRPr="00967105" w:rsidRDefault="009A41F6" w:rsidP="00E638AD">
            <w:pPr>
              <w:spacing w:line="500" w:lineRule="exact"/>
              <w:ind w:firstLineChars="200" w:firstLine="420"/>
              <w:rPr>
                <w:rFonts w:ascii="仿宋_GB2312" w:eastAsia="仿宋_GB2312" w:hint="eastAsia"/>
                <w:sz w:val="21"/>
                <w:szCs w:val="21"/>
              </w:rPr>
            </w:pPr>
          </w:p>
        </w:tc>
      </w:tr>
      <w:tr w:rsidR="009A41F6" w14:paraId="500A772C" w14:textId="77777777" w:rsidTr="00C82760">
        <w:trPr>
          <w:trHeight w:val="429"/>
          <w:jc w:val="center"/>
        </w:trPr>
        <w:tc>
          <w:tcPr>
            <w:tcW w:w="708" w:type="dxa"/>
            <w:tcBorders>
              <w:top w:val="single" w:sz="4" w:space="0" w:color="000000"/>
              <w:left w:val="single" w:sz="4" w:space="0" w:color="000000"/>
              <w:bottom w:val="single" w:sz="4" w:space="0" w:color="000000"/>
              <w:right w:val="single" w:sz="4" w:space="0" w:color="000000"/>
            </w:tcBorders>
            <w:vAlign w:val="center"/>
          </w:tcPr>
          <w:p w14:paraId="78B00A95" w14:textId="77777777" w:rsidR="009A41F6" w:rsidRDefault="009A41F6" w:rsidP="00C82760">
            <w:pPr>
              <w:spacing w:line="500" w:lineRule="exact"/>
              <w:jc w:val="center"/>
              <w:rPr>
                <w:rFonts w:ascii="仿宋_GB2312" w:eastAsia="仿宋_GB2312" w:hAnsi="仿宋"/>
                <w:bCs/>
                <w:color w:val="000000" w:themeColor="text1"/>
                <w:sz w:val="21"/>
                <w:szCs w:val="21"/>
              </w:rPr>
            </w:pPr>
            <w:r>
              <w:rPr>
                <w:rFonts w:ascii="仿宋_GB2312" w:eastAsia="仿宋_GB2312" w:hAnsi="仿宋" w:hint="eastAsia"/>
                <w:bCs/>
                <w:color w:val="000000" w:themeColor="text1"/>
                <w:sz w:val="21"/>
                <w:szCs w:val="21"/>
              </w:rPr>
              <w:t>合计</w:t>
            </w:r>
          </w:p>
        </w:tc>
        <w:tc>
          <w:tcPr>
            <w:tcW w:w="1842" w:type="dxa"/>
            <w:tcBorders>
              <w:top w:val="single" w:sz="4" w:space="0" w:color="000000"/>
              <w:left w:val="single" w:sz="4" w:space="0" w:color="000000"/>
              <w:bottom w:val="single" w:sz="4" w:space="0" w:color="000000"/>
              <w:right w:val="single" w:sz="4" w:space="0" w:color="000000"/>
            </w:tcBorders>
            <w:vAlign w:val="center"/>
          </w:tcPr>
          <w:p w14:paraId="1492E121" w14:textId="77777777" w:rsidR="009A41F6" w:rsidRDefault="009A41F6" w:rsidP="00C82760">
            <w:pPr>
              <w:spacing w:line="500" w:lineRule="exact"/>
              <w:ind w:firstLineChars="200" w:firstLine="420"/>
              <w:rPr>
                <w:rFonts w:ascii="仿宋_GB2312" w:eastAsia="仿宋_GB2312" w:hAnsi="仿宋"/>
                <w:bCs/>
                <w:color w:val="000000" w:themeColor="text1"/>
                <w:sz w:val="21"/>
                <w:szCs w:val="2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61D37126" w14:textId="77777777" w:rsidR="009A41F6" w:rsidRDefault="009A41F6" w:rsidP="00C82760">
            <w:pPr>
              <w:spacing w:line="500" w:lineRule="exact"/>
              <w:ind w:firstLineChars="200" w:firstLine="420"/>
              <w:jc w:val="left"/>
              <w:rPr>
                <w:rFonts w:ascii="仿宋_GB2312" w:eastAsia="仿宋_GB2312" w:hAnsi="仿宋"/>
                <w:bCs/>
                <w:color w:val="000000" w:themeColor="text1"/>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07A8A78F" w14:textId="77777777" w:rsidR="009A41F6" w:rsidRDefault="009A41F6" w:rsidP="00C82760">
            <w:pPr>
              <w:spacing w:line="500" w:lineRule="exact"/>
              <w:ind w:firstLineChars="200" w:firstLine="420"/>
              <w:jc w:val="left"/>
              <w:rPr>
                <w:rFonts w:ascii="仿宋_GB2312" w:eastAsia="仿宋_GB2312" w:hAnsi="仿宋"/>
                <w:bCs/>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6C30C9E0" w14:textId="77777777" w:rsidR="009A41F6" w:rsidRDefault="009A41F6" w:rsidP="00C82760">
            <w:pPr>
              <w:spacing w:line="500" w:lineRule="exact"/>
              <w:ind w:firstLineChars="200" w:firstLine="420"/>
              <w:jc w:val="left"/>
              <w:rPr>
                <w:rFonts w:ascii="仿宋_GB2312" w:eastAsia="仿宋_GB2312" w:hAnsi="仿宋"/>
                <w:bCs/>
                <w:color w:val="000000" w:themeColor="text1"/>
                <w:sz w:val="21"/>
                <w:szCs w:val="21"/>
              </w:rPr>
            </w:pPr>
          </w:p>
        </w:tc>
        <w:tc>
          <w:tcPr>
            <w:tcW w:w="1274" w:type="dxa"/>
            <w:tcBorders>
              <w:top w:val="single" w:sz="4" w:space="0" w:color="000000"/>
              <w:left w:val="single" w:sz="4" w:space="0" w:color="auto"/>
              <w:bottom w:val="single" w:sz="4" w:space="0" w:color="000000"/>
              <w:right w:val="single" w:sz="4" w:space="0" w:color="000000"/>
            </w:tcBorders>
            <w:vAlign w:val="center"/>
          </w:tcPr>
          <w:p w14:paraId="26BD87AB" w14:textId="77777777" w:rsidR="009A41F6" w:rsidRDefault="009A41F6" w:rsidP="00C82760">
            <w:pPr>
              <w:spacing w:line="500" w:lineRule="exact"/>
              <w:ind w:firstLineChars="200" w:firstLine="420"/>
              <w:jc w:val="left"/>
              <w:rPr>
                <w:rFonts w:ascii="仿宋_GB2312" w:eastAsia="仿宋_GB2312" w:hAnsi="仿宋"/>
                <w:bCs/>
                <w:color w:val="000000" w:themeColor="text1"/>
                <w:sz w:val="21"/>
                <w:szCs w:val="21"/>
              </w:rPr>
            </w:pPr>
          </w:p>
        </w:tc>
      </w:tr>
    </w:tbl>
    <w:p w14:paraId="3E66ACCB" w14:textId="426FE9C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4.2交货地点：中建路桥集团有限公司</w:t>
      </w:r>
      <w:r>
        <w:rPr>
          <w:rFonts w:ascii="仿宋_GB2312" w:eastAsia="仿宋_GB2312" w:hAnsiTheme="minorEastAsia" w:hint="eastAsia"/>
          <w:sz w:val="21"/>
          <w:szCs w:val="21"/>
          <w:u w:val="single"/>
        </w:rPr>
        <w:t xml:space="preserve"> </w:t>
      </w:r>
      <w:r w:rsidR="005D2D06">
        <w:rPr>
          <w:rFonts w:ascii="仿宋_GB2312" w:eastAsia="仿宋_GB2312" w:hAnsiTheme="minorEastAsia" w:hint="eastAsia"/>
          <w:sz w:val="21"/>
          <w:szCs w:val="21"/>
          <w:u w:val="single"/>
        </w:rPr>
        <w:t>石</w:t>
      </w:r>
      <w:proofErr w:type="gramStart"/>
      <w:r w:rsidR="005D2D06">
        <w:rPr>
          <w:rFonts w:ascii="仿宋_GB2312" w:eastAsia="仿宋_GB2312" w:hAnsiTheme="minorEastAsia" w:hint="eastAsia"/>
          <w:sz w:val="21"/>
          <w:szCs w:val="21"/>
          <w:u w:val="single"/>
        </w:rPr>
        <w:t>太</w:t>
      </w:r>
      <w:proofErr w:type="gramEnd"/>
      <w:r w:rsidR="005D2D06">
        <w:rPr>
          <w:rFonts w:ascii="仿宋_GB2312" w:eastAsia="仿宋_GB2312" w:hAnsiTheme="minorEastAsia" w:hint="eastAsia"/>
          <w:sz w:val="21"/>
          <w:szCs w:val="21"/>
          <w:u w:val="single"/>
        </w:rPr>
        <w:t>高速公路改扩建工程主体3分部</w:t>
      </w:r>
      <w:r>
        <w:rPr>
          <w:rFonts w:ascii="仿宋_GB2312" w:eastAsia="仿宋_GB2312" w:hAnsiTheme="minorEastAsia" w:hint="eastAsia"/>
          <w:sz w:val="21"/>
          <w:szCs w:val="21"/>
          <w:u w:val="single"/>
        </w:rPr>
        <w:t xml:space="preserve"> </w:t>
      </w:r>
      <w:r>
        <w:rPr>
          <w:rFonts w:ascii="仿宋_GB2312" w:eastAsia="仿宋_GB2312" w:hAnsiTheme="minorEastAsia" w:hint="eastAsia"/>
          <w:sz w:val="21"/>
          <w:szCs w:val="21"/>
        </w:rPr>
        <w:t>项目部</w:t>
      </w:r>
      <w:r>
        <w:rPr>
          <w:rFonts w:ascii="仿宋_GB2312" w:eastAsia="仿宋_GB2312" w:hAnsiTheme="minorEastAsia" w:hint="eastAsia"/>
          <w:sz w:val="21"/>
          <w:szCs w:val="21"/>
          <w:u w:val="single"/>
        </w:rPr>
        <w:t xml:space="preserve"> </w:t>
      </w:r>
      <w:r w:rsidR="009A41F6" w:rsidRPr="009A41F6">
        <w:rPr>
          <w:rFonts w:ascii="仿宋_GB2312" w:eastAsia="仿宋_GB2312" w:hAnsiTheme="minorEastAsia" w:hint="eastAsia"/>
          <w:sz w:val="21"/>
          <w:szCs w:val="21"/>
          <w:u w:val="single"/>
        </w:rPr>
        <w:t>河北省石家庄市井陉县</w:t>
      </w:r>
      <w:r w:rsidR="00904432" w:rsidRPr="00904432">
        <w:rPr>
          <w:rFonts w:ascii="仿宋_GB2312" w:eastAsia="仿宋_GB2312" w:hAnsiTheme="minorEastAsia" w:hint="eastAsia"/>
          <w:sz w:val="21"/>
          <w:szCs w:val="21"/>
          <w:u w:val="single"/>
        </w:rPr>
        <w:t>指定地点</w:t>
      </w:r>
      <w:r>
        <w:rPr>
          <w:rFonts w:ascii="仿宋_GB2312" w:eastAsia="仿宋_GB2312" w:hAnsiTheme="minorEastAsia"/>
          <w:sz w:val="21"/>
          <w:szCs w:val="21"/>
          <w:u w:val="single"/>
        </w:rPr>
        <w:t xml:space="preserve"> </w:t>
      </w:r>
    </w:p>
    <w:p w14:paraId="03FFCA35"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4.3中标物资不允许转包。</w:t>
      </w:r>
    </w:p>
    <w:p w14:paraId="06FCFA4C" w14:textId="77777777" w:rsidR="00BE6716" w:rsidRDefault="00075671">
      <w:pPr>
        <w:pStyle w:val="378020"/>
        <w:keepNext w:val="0"/>
        <w:keepLines w:val="0"/>
        <w:ind w:firstLineChars="200" w:firstLine="482"/>
        <w:jc w:val="left"/>
        <w:rPr>
          <w:rFonts w:ascii="仿宋_GB2312" w:eastAsia="仿宋_GB2312" w:hAnsiTheme="minorEastAsia"/>
          <w:b/>
          <w:bCs/>
        </w:rPr>
      </w:pPr>
      <w:bookmarkStart w:id="17" w:name="_Toc8674"/>
      <w:r>
        <w:rPr>
          <w:rFonts w:ascii="仿宋_GB2312" w:eastAsia="仿宋_GB2312" w:hAnsiTheme="minorEastAsia" w:cs="宋体" w:hint="eastAsia"/>
          <w:b/>
          <w:bCs/>
        </w:rPr>
        <w:t>5.投标人</w:t>
      </w:r>
      <w:bookmarkEnd w:id="17"/>
    </w:p>
    <w:p w14:paraId="321ADB13" w14:textId="77777777" w:rsidR="00BE6716" w:rsidRDefault="00075671">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投标人必须是经国家工商、税务机关登记注册，经营范围涵盖招标物资，能独立承担民事责任的法人组织。代理人必须得到投标单位的授权。</w:t>
      </w:r>
    </w:p>
    <w:p w14:paraId="4B533AD9" w14:textId="77777777" w:rsidR="00BE6716" w:rsidRDefault="00075671">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投标单位需首先获得招标人的准入许可方能参与本次物资招标。</w:t>
      </w:r>
    </w:p>
    <w:p w14:paraId="53057398" w14:textId="77777777" w:rsidR="00BE6716" w:rsidRDefault="00075671">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5.1投标人必须具备：</w:t>
      </w:r>
    </w:p>
    <w:p w14:paraId="1330631E" w14:textId="77777777" w:rsidR="00BE6716" w:rsidRDefault="00075671">
      <w:pPr>
        <w:spacing w:line="400" w:lineRule="exact"/>
        <w:ind w:firstLineChars="200" w:firstLine="420"/>
        <w:jc w:val="left"/>
        <w:outlineLvl w:val="2"/>
        <w:rPr>
          <w:rFonts w:ascii="仿宋_GB2312" w:eastAsia="仿宋_GB2312" w:hAnsiTheme="minorEastAsia"/>
          <w:sz w:val="21"/>
          <w:szCs w:val="21"/>
        </w:rPr>
      </w:pPr>
      <w:bookmarkStart w:id="18" w:name="_Toc20481"/>
      <w:r>
        <w:rPr>
          <w:rFonts w:ascii="仿宋_GB2312" w:eastAsia="仿宋_GB2312" w:hAnsiTheme="minorEastAsia" w:hint="eastAsia"/>
          <w:sz w:val="21"/>
          <w:szCs w:val="21"/>
        </w:rPr>
        <w:t>5.1.1投标人应具备承担本次招标物资生产供应能力。</w:t>
      </w:r>
    </w:p>
    <w:p w14:paraId="425721A8"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lastRenderedPageBreak/>
        <w:t>5.1.2营业范围要求：见投标人须知前附表；</w:t>
      </w:r>
    </w:p>
    <w:p w14:paraId="23B306DF"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5.1.3生产能力要求：见投标人须知前附表；</w:t>
      </w:r>
    </w:p>
    <w:p w14:paraId="261B4E83"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5.1.4质量保证能力要求：见投标人须知前附表；</w:t>
      </w:r>
    </w:p>
    <w:p w14:paraId="009FC598"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sidRPr="00904432">
        <w:rPr>
          <w:rFonts w:ascii="仿宋_GB2312" w:eastAsia="仿宋_GB2312" w:hAnsi="仿宋" w:hint="eastAsia"/>
          <w:bCs/>
          <w:color w:val="000000" w:themeColor="text1"/>
          <w:sz w:val="21"/>
          <w:szCs w:val="21"/>
        </w:rPr>
        <w:t>5.1.5绿色、节能、环保</w:t>
      </w:r>
      <w:r w:rsidRPr="00904432">
        <w:rPr>
          <w:rFonts w:ascii="仿宋_GB2312" w:eastAsia="仿宋_GB2312" w:hAnsiTheme="minorEastAsia" w:hint="eastAsia"/>
          <w:sz w:val="21"/>
          <w:szCs w:val="21"/>
        </w:rPr>
        <w:t>能力</w:t>
      </w:r>
      <w:r w:rsidRPr="00904432">
        <w:rPr>
          <w:rFonts w:ascii="仿宋_GB2312" w:eastAsia="仿宋_GB2312" w:hAnsi="仿宋" w:hint="eastAsia"/>
          <w:bCs/>
          <w:color w:val="000000" w:themeColor="text1"/>
          <w:sz w:val="21"/>
          <w:szCs w:val="21"/>
        </w:rPr>
        <w:t>要求：</w:t>
      </w:r>
      <w:r w:rsidRPr="00904432">
        <w:rPr>
          <w:rFonts w:ascii="仿宋_GB2312" w:eastAsia="仿宋_GB2312" w:hAnsiTheme="minorEastAsia" w:hint="eastAsia"/>
          <w:sz w:val="21"/>
          <w:szCs w:val="21"/>
        </w:rPr>
        <w:t>见投标人须知前附表；</w:t>
      </w:r>
    </w:p>
    <w:p w14:paraId="0C6C0F12"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5.1.6供货业绩要求：见投标人须知前附表；</w:t>
      </w:r>
    </w:p>
    <w:p w14:paraId="288AD785"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5.1.7履约信用要求：见投标人须知前附表；</w:t>
      </w:r>
    </w:p>
    <w:p w14:paraId="717ACE36"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5.1.8</w:t>
      </w:r>
      <w:r>
        <w:rPr>
          <w:rFonts w:ascii="仿宋_GB2312" w:eastAsia="仿宋_GB2312" w:hAnsiTheme="minorEastAsia"/>
          <w:sz w:val="21"/>
          <w:szCs w:val="21"/>
        </w:rPr>
        <w:t>投标人应具备的资格条件</w:t>
      </w:r>
      <w:r>
        <w:rPr>
          <w:rFonts w:ascii="仿宋_GB2312" w:eastAsia="仿宋_GB2312" w:hAnsiTheme="minorEastAsia" w:hint="eastAsia"/>
          <w:sz w:val="21"/>
          <w:szCs w:val="21"/>
        </w:rPr>
        <w:t>见招标公告</w:t>
      </w:r>
    </w:p>
    <w:p w14:paraId="0F45DB5A"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5.1.9其他要求：见投标人须知前附表。</w:t>
      </w:r>
    </w:p>
    <w:p w14:paraId="05FCD2F5" w14:textId="77777777" w:rsidR="00BE6716" w:rsidRDefault="00075671">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5.2投标人不得存在下列情形之一：</w:t>
      </w:r>
    </w:p>
    <w:p w14:paraId="4F35AA83"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 xml:space="preserve">5.2.1不具有独立法人资格的附属机构（单位）； </w:t>
      </w:r>
    </w:p>
    <w:p w14:paraId="58DB558E"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 xml:space="preserve">5.2.2被责令停业的； </w:t>
      </w:r>
    </w:p>
    <w:p w14:paraId="716E0CFD"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 xml:space="preserve">5.2.3被暂停或取消投标资格的； </w:t>
      </w:r>
    </w:p>
    <w:p w14:paraId="25F52F09"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5.2.4财产被接管、冻结，或企业处于停产、停业、歇业或破产状态的；</w:t>
      </w:r>
    </w:p>
    <w:p w14:paraId="4A1A401D"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5.2.5</w:t>
      </w:r>
      <w:proofErr w:type="gramStart"/>
      <w:r>
        <w:rPr>
          <w:rFonts w:ascii="仿宋_GB2312" w:eastAsia="仿宋_GB2312" w:hAnsiTheme="minorEastAsia" w:hint="eastAsia"/>
          <w:sz w:val="21"/>
          <w:szCs w:val="21"/>
        </w:rPr>
        <w:t>围标串标</w:t>
      </w:r>
      <w:proofErr w:type="gramEnd"/>
      <w:r>
        <w:rPr>
          <w:rFonts w:ascii="仿宋_GB2312" w:eastAsia="仿宋_GB2312" w:hAnsiTheme="minorEastAsia" w:hint="eastAsia"/>
          <w:sz w:val="21"/>
          <w:szCs w:val="21"/>
        </w:rPr>
        <w:t>：两家及以上投标人法定代表人为同一人、或母公司、全资子公司及控股公司关系。</w:t>
      </w:r>
    </w:p>
    <w:p w14:paraId="6C1A7C30"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.2.6招标人不合格分供商名录单位。</w:t>
      </w:r>
    </w:p>
    <w:p w14:paraId="4F1B2D9B"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5.2.7有不良社会记录的。</w:t>
      </w:r>
    </w:p>
    <w:p w14:paraId="60B16A00" w14:textId="77777777" w:rsidR="00BE6716" w:rsidRDefault="00075671">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hint="eastAsia"/>
          <w:b/>
          <w:bCs/>
        </w:rPr>
        <w:t>6.合格的物资及服务</w:t>
      </w:r>
      <w:bookmarkEnd w:id="18"/>
    </w:p>
    <w:p w14:paraId="113C61E9" w14:textId="77777777" w:rsidR="00BE6716" w:rsidRDefault="00075671">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6.1所有投标物资及其有关服务，均应来自投标人</w:t>
      </w:r>
      <w:r>
        <w:rPr>
          <w:rFonts w:ascii="宋体" w:eastAsia="宋体" w:hAnsi="宋体" w:cs="宋体" w:hint="eastAsia"/>
          <w:sz w:val="21"/>
          <w:szCs w:val="21"/>
        </w:rPr>
        <w:t>，</w:t>
      </w:r>
      <w:r>
        <w:rPr>
          <w:rFonts w:ascii="仿宋_GB2312" w:eastAsia="仿宋_GB2312" w:hAnsiTheme="minorEastAsia" w:hint="eastAsia"/>
          <w:sz w:val="21"/>
          <w:szCs w:val="21"/>
        </w:rPr>
        <w:t>并且提供的物资应符合或优于招标文件要求和现行的有关技术标准，</w:t>
      </w:r>
      <w:r w:rsidRPr="00904432">
        <w:rPr>
          <w:rFonts w:ascii="仿宋_GB2312" w:eastAsia="仿宋_GB2312" w:hAnsi="仿宋" w:hint="eastAsia"/>
          <w:bCs/>
          <w:color w:val="000000" w:themeColor="text1"/>
          <w:sz w:val="21"/>
          <w:szCs w:val="21"/>
        </w:rPr>
        <w:t>优先选择绿色节能环保材料</w:t>
      </w:r>
      <w:r w:rsidRPr="00904432">
        <w:rPr>
          <w:rFonts w:ascii="仿宋_GB2312" w:eastAsia="仿宋_GB2312" w:hAnsiTheme="minorEastAsia" w:hint="eastAsia"/>
          <w:sz w:val="21"/>
          <w:szCs w:val="21"/>
        </w:rPr>
        <w:t>。</w:t>
      </w:r>
    </w:p>
    <w:p w14:paraId="5484EE4D"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6.2投标人应提供投标物资的生产、运输、保险和售后服务以及承担其它相关的义务。</w:t>
      </w:r>
    </w:p>
    <w:p w14:paraId="0AB6E4D4" w14:textId="77777777" w:rsidR="00BE6716" w:rsidRDefault="00075671">
      <w:pPr>
        <w:pStyle w:val="378020"/>
        <w:keepNext w:val="0"/>
        <w:keepLines w:val="0"/>
        <w:ind w:firstLineChars="200" w:firstLine="482"/>
        <w:jc w:val="left"/>
        <w:rPr>
          <w:rFonts w:ascii="仿宋_GB2312" w:eastAsia="仿宋_GB2312" w:hAnsiTheme="minorEastAsia"/>
          <w:b/>
          <w:bCs/>
        </w:rPr>
      </w:pPr>
      <w:bookmarkStart w:id="19" w:name="_Toc6990"/>
      <w:r>
        <w:rPr>
          <w:rFonts w:ascii="仿宋_GB2312" w:eastAsia="仿宋_GB2312" w:hAnsiTheme="minorEastAsia" w:cs="宋体" w:hint="eastAsia"/>
          <w:b/>
          <w:bCs/>
        </w:rPr>
        <w:t>7.投标费用</w:t>
      </w:r>
      <w:bookmarkEnd w:id="19"/>
    </w:p>
    <w:p w14:paraId="25755F3A"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7.1投标人应承担自身发生的所有与投标有关的一切费用</w:t>
      </w:r>
      <w:r>
        <w:rPr>
          <w:rFonts w:ascii="宋体" w:eastAsia="宋体" w:hAnsi="宋体" w:cs="宋体" w:hint="eastAsia"/>
          <w:sz w:val="21"/>
          <w:szCs w:val="21"/>
        </w:rPr>
        <w:t>，</w:t>
      </w:r>
      <w:r>
        <w:rPr>
          <w:rFonts w:ascii="仿宋_GB2312" w:eastAsia="仿宋_GB2312" w:hAnsiTheme="minorEastAsia" w:hint="eastAsia"/>
          <w:sz w:val="21"/>
          <w:szCs w:val="21"/>
        </w:rPr>
        <w:t>招标人在任何情况下不负担任何费用。</w:t>
      </w:r>
    </w:p>
    <w:p w14:paraId="22D2EF1E" w14:textId="614AB8B2"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7.2投标保证金必须从投标人的基本账户以电汇的方式汇出，投标人须保证投标报价结束前将投标保证金支付到达招标文件指定的银行账户，并注明</w:t>
      </w:r>
      <w:r w:rsidR="00102DFF">
        <w:rPr>
          <w:rFonts w:ascii="仿宋_GB2312" w:eastAsia="仿宋_GB2312" w:hAnsiTheme="minorEastAsia" w:hint="eastAsia"/>
          <w:sz w:val="21"/>
          <w:szCs w:val="21"/>
        </w:rPr>
        <w:t>：</w:t>
      </w:r>
      <w:proofErr w:type="gramStart"/>
      <w:r w:rsidR="009A41F6" w:rsidRPr="009A41F6">
        <w:rPr>
          <w:rFonts w:ascii="仿宋_GB2312" w:eastAsia="仿宋_GB2312" w:hAnsiTheme="minorEastAsia" w:hint="eastAsia"/>
          <w:sz w:val="21"/>
          <w:szCs w:val="21"/>
        </w:rPr>
        <w:t>石太改扩建</w:t>
      </w:r>
      <w:proofErr w:type="gramEnd"/>
      <w:r w:rsidR="009A41F6" w:rsidRPr="009A41F6">
        <w:rPr>
          <w:rFonts w:ascii="仿宋_GB2312" w:eastAsia="仿宋_GB2312" w:hAnsiTheme="minorEastAsia" w:hint="eastAsia"/>
          <w:sz w:val="21"/>
          <w:szCs w:val="21"/>
        </w:rPr>
        <w:t>工程3分部</w:t>
      </w:r>
      <w:r w:rsidR="006C0B0B">
        <w:rPr>
          <w:rFonts w:ascii="仿宋_GB2312" w:eastAsia="仿宋_GB2312" w:hAnsiTheme="minorEastAsia" w:hint="eastAsia"/>
          <w:sz w:val="21"/>
          <w:szCs w:val="21"/>
        </w:rPr>
        <w:t>柴油</w:t>
      </w:r>
      <w:r w:rsidR="00102DFF">
        <w:rPr>
          <w:rFonts w:ascii="仿宋_GB2312" w:eastAsia="仿宋_GB2312" w:hAnsiTheme="minorEastAsia" w:hint="eastAsia"/>
          <w:sz w:val="21"/>
          <w:szCs w:val="21"/>
        </w:rPr>
        <w:t>投标保证金</w:t>
      </w:r>
      <w:r>
        <w:rPr>
          <w:rFonts w:ascii="仿宋_GB2312" w:eastAsia="仿宋_GB2312" w:hAnsiTheme="minorEastAsia" w:hint="eastAsia"/>
          <w:sz w:val="21"/>
          <w:szCs w:val="21"/>
        </w:rPr>
        <w:t>。</w:t>
      </w:r>
    </w:p>
    <w:p w14:paraId="112C0A79" w14:textId="7D01DB82" w:rsidR="00BE6716" w:rsidRDefault="00075671">
      <w:pPr>
        <w:spacing w:line="400" w:lineRule="exact"/>
        <w:ind w:firstLineChars="200" w:firstLine="422"/>
        <w:jc w:val="left"/>
        <w:outlineLvl w:val="2"/>
        <w:rPr>
          <w:rFonts w:ascii="仿宋_GB2312" w:eastAsia="仿宋_GB2312" w:hAnsiTheme="minorEastAsia"/>
          <w:b/>
          <w:sz w:val="21"/>
          <w:szCs w:val="21"/>
          <w:u w:val="single"/>
        </w:rPr>
      </w:pPr>
      <w:r>
        <w:rPr>
          <w:rFonts w:ascii="仿宋_GB2312" w:eastAsia="仿宋_GB2312" w:hAnsiTheme="minorEastAsia" w:hint="eastAsia"/>
          <w:b/>
          <w:sz w:val="21"/>
          <w:szCs w:val="21"/>
        </w:rPr>
        <w:t>账号信息：</w:t>
      </w:r>
    </w:p>
    <w:p w14:paraId="619A7CC0" w14:textId="69F841F3" w:rsidR="00BE6716" w:rsidRPr="00C82760" w:rsidRDefault="00075671">
      <w:pPr>
        <w:spacing w:line="400" w:lineRule="exact"/>
        <w:ind w:firstLineChars="200" w:firstLine="420"/>
        <w:jc w:val="left"/>
        <w:outlineLvl w:val="2"/>
        <w:rPr>
          <w:rFonts w:ascii="仿宋_GB2312" w:eastAsia="仿宋_GB2312" w:hAnsiTheme="minorEastAsia"/>
          <w:sz w:val="21"/>
          <w:szCs w:val="21"/>
        </w:rPr>
      </w:pPr>
      <w:r w:rsidRPr="00C82760">
        <w:rPr>
          <w:rFonts w:ascii="仿宋_GB2312" w:eastAsia="仿宋_GB2312" w:hAnsiTheme="minorEastAsia" w:hint="eastAsia"/>
          <w:sz w:val="21"/>
          <w:szCs w:val="21"/>
        </w:rPr>
        <w:t xml:space="preserve">户    名：  </w:t>
      </w:r>
      <w:r w:rsidR="00C82760" w:rsidRPr="00C82760">
        <w:rPr>
          <w:rFonts w:ascii="仿宋_GB2312" w:eastAsia="仿宋_GB2312" w:hAnsiTheme="minorEastAsia" w:hint="eastAsia"/>
          <w:sz w:val="21"/>
          <w:szCs w:val="21"/>
        </w:rPr>
        <w:t>中建路桥集团有限公司</w:t>
      </w:r>
      <w:r w:rsidR="005D2D06">
        <w:rPr>
          <w:rFonts w:ascii="仿宋_GB2312" w:eastAsia="仿宋_GB2312" w:hAnsiTheme="minorEastAsia" w:hint="eastAsia"/>
          <w:sz w:val="21"/>
          <w:szCs w:val="21"/>
        </w:rPr>
        <w:t>石</w:t>
      </w:r>
      <w:proofErr w:type="gramStart"/>
      <w:r w:rsidR="005D2D06">
        <w:rPr>
          <w:rFonts w:ascii="仿宋_GB2312" w:eastAsia="仿宋_GB2312" w:hAnsiTheme="minorEastAsia" w:hint="eastAsia"/>
          <w:sz w:val="21"/>
          <w:szCs w:val="21"/>
        </w:rPr>
        <w:t>太</w:t>
      </w:r>
      <w:proofErr w:type="gramEnd"/>
      <w:r w:rsidR="005D2D06">
        <w:rPr>
          <w:rFonts w:ascii="仿宋_GB2312" w:eastAsia="仿宋_GB2312" w:hAnsiTheme="minorEastAsia" w:hint="eastAsia"/>
          <w:sz w:val="21"/>
          <w:szCs w:val="21"/>
        </w:rPr>
        <w:t>高速公路改扩建工程3分部</w:t>
      </w:r>
    </w:p>
    <w:p w14:paraId="7EB0C5CF" w14:textId="20AE204C" w:rsidR="00BE6716" w:rsidRPr="00C82760" w:rsidRDefault="00075671">
      <w:pPr>
        <w:spacing w:line="400" w:lineRule="exact"/>
        <w:ind w:firstLineChars="200" w:firstLine="420"/>
        <w:jc w:val="left"/>
        <w:outlineLvl w:val="2"/>
        <w:rPr>
          <w:rFonts w:ascii="仿宋_GB2312" w:eastAsia="仿宋_GB2312" w:hAnsiTheme="minorEastAsia"/>
          <w:sz w:val="21"/>
          <w:szCs w:val="21"/>
        </w:rPr>
      </w:pPr>
      <w:proofErr w:type="gramStart"/>
      <w:r w:rsidRPr="00C82760">
        <w:rPr>
          <w:rFonts w:ascii="仿宋_GB2312" w:eastAsia="仿宋_GB2312" w:hAnsiTheme="minorEastAsia" w:hint="eastAsia"/>
          <w:sz w:val="21"/>
          <w:szCs w:val="21"/>
        </w:rPr>
        <w:t>账</w:t>
      </w:r>
      <w:proofErr w:type="gramEnd"/>
      <w:r w:rsidRPr="00C82760">
        <w:rPr>
          <w:rFonts w:ascii="仿宋_GB2312" w:eastAsia="仿宋_GB2312" w:hAnsiTheme="minorEastAsia" w:hint="eastAsia"/>
          <w:sz w:val="21"/>
          <w:szCs w:val="21"/>
        </w:rPr>
        <w:t xml:space="preserve">    号：  </w:t>
      </w:r>
      <w:r w:rsidR="00C82760" w:rsidRPr="00C82760">
        <w:rPr>
          <w:rFonts w:ascii="仿宋_GB2312" w:eastAsia="仿宋_GB2312" w:hAnsiTheme="minorEastAsia" w:hint="eastAsia"/>
          <w:sz w:val="21"/>
          <w:szCs w:val="21"/>
        </w:rPr>
        <w:t>13050161710800001472</w:t>
      </w:r>
      <w:r w:rsidRPr="00C82760">
        <w:rPr>
          <w:rFonts w:ascii="仿宋_GB2312" w:eastAsia="仿宋_GB2312" w:hAnsiTheme="minorEastAsia" w:hint="eastAsia"/>
          <w:sz w:val="21"/>
          <w:szCs w:val="21"/>
        </w:rPr>
        <w:t xml:space="preserve"> </w:t>
      </w:r>
    </w:p>
    <w:p w14:paraId="5EA1A443" w14:textId="3C024A82" w:rsidR="00BE6716" w:rsidRPr="00C82760" w:rsidRDefault="00075671">
      <w:pPr>
        <w:spacing w:line="400" w:lineRule="exact"/>
        <w:ind w:firstLineChars="200" w:firstLine="420"/>
        <w:jc w:val="left"/>
        <w:outlineLvl w:val="2"/>
        <w:rPr>
          <w:rFonts w:ascii="仿宋_GB2312" w:eastAsia="仿宋_GB2312" w:hAnsiTheme="minorEastAsia"/>
          <w:sz w:val="21"/>
          <w:szCs w:val="21"/>
        </w:rPr>
      </w:pPr>
      <w:r w:rsidRPr="00C82760">
        <w:rPr>
          <w:rFonts w:ascii="仿宋_GB2312" w:eastAsia="仿宋_GB2312" w:hAnsiTheme="minorEastAsia" w:hint="eastAsia"/>
          <w:sz w:val="21"/>
          <w:szCs w:val="21"/>
        </w:rPr>
        <w:t>开 户 行：</w:t>
      </w:r>
      <w:r w:rsidR="00C82760">
        <w:rPr>
          <w:rFonts w:ascii="仿宋_GB2312" w:eastAsia="仿宋_GB2312" w:hAnsiTheme="minorEastAsia" w:hint="eastAsia"/>
          <w:sz w:val="21"/>
          <w:szCs w:val="21"/>
        </w:rPr>
        <w:t xml:space="preserve"> </w:t>
      </w:r>
      <w:r w:rsidR="00C82760">
        <w:rPr>
          <w:rFonts w:ascii="仿宋_GB2312" w:eastAsia="仿宋_GB2312" w:hAnsiTheme="minorEastAsia"/>
          <w:sz w:val="21"/>
          <w:szCs w:val="21"/>
        </w:rPr>
        <w:t xml:space="preserve"> </w:t>
      </w:r>
      <w:r w:rsidR="00C82760" w:rsidRPr="00C82760">
        <w:rPr>
          <w:rFonts w:ascii="仿宋_GB2312" w:eastAsia="仿宋_GB2312" w:hAnsiTheme="minorEastAsia" w:hint="eastAsia"/>
          <w:sz w:val="21"/>
          <w:szCs w:val="21"/>
        </w:rPr>
        <w:t>中国建设银行井陉支行</w:t>
      </w:r>
      <w:bookmarkStart w:id="20" w:name="_Toc238552208"/>
      <w:bookmarkStart w:id="21" w:name="_Toc238797563"/>
      <w:bookmarkStart w:id="22" w:name="_Toc287545441"/>
    </w:p>
    <w:p w14:paraId="4FB68260" w14:textId="77ED5504" w:rsidR="00C82760" w:rsidRPr="00C82760" w:rsidRDefault="00C82760">
      <w:pPr>
        <w:spacing w:line="400" w:lineRule="exact"/>
        <w:ind w:firstLineChars="200" w:firstLine="420"/>
        <w:jc w:val="left"/>
        <w:outlineLvl w:val="2"/>
        <w:rPr>
          <w:rFonts w:ascii="仿宋_GB2312" w:eastAsia="仿宋_GB2312" w:hAnsiTheme="minorEastAsia"/>
          <w:sz w:val="21"/>
          <w:szCs w:val="21"/>
        </w:rPr>
      </w:pPr>
      <w:r w:rsidRPr="00C82760">
        <w:rPr>
          <w:rFonts w:ascii="仿宋_GB2312" w:eastAsia="仿宋_GB2312" w:hAnsiTheme="minorEastAsia" w:hint="eastAsia"/>
          <w:sz w:val="21"/>
          <w:szCs w:val="21"/>
        </w:rPr>
        <w:t>行    号：  105121061164</w:t>
      </w:r>
    </w:p>
    <w:p w14:paraId="7A278729" w14:textId="77777777" w:rsidR="00BE6716" w:rsidRDefault="00075671">
      <w:pPr>
        <w:spacing w:line="400" w:lineRule="exact"/>
        <w:ind w:firstLineChars="200" w:firstLine="482"/>
        <w:jc w:val="left"/>
        <w:outlineLvl w:val="2"/>
        <w:rPr>
          <w:rFonts w:ascii="仿宋_GB2312" w:eastAsia="仿宋_GB2312" w:hAnsiTheme="minorEastAsia"/>
          <w:b/>
          <w:sz w:val="21"/>
          <w:szCs w:val="21"/>
        </w:rPr>
      </w:pPr>
      <w:r>
        <w:rPr>
          <w:rFonts w:ascii="仿宋_GB2312" w:eastAsia="仿宋_GB2312" w:hAnsi="华文仿宋" w:cs="宋体" w:hint="eastAsia"/>
          <w:b/>
          <w:bCs/>
        </w:rPr>
        <w:t>8. 偏离</w:t>
      </w:r>
      <w:bookmarkEnd w:id="20"/>
      <w:bookmarkEnd w:id="21"/>
      <w:bookmarkEnd w:id="22"/>
    </w:p>
    <w:p w14:paraId="59793484"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允许投标文件偏离招标文件某些要求的，偏离应当符合招标文件规定的偏离范围和幅度。商务及技术条款响应偏差表见第四部分</w:t>
      </w:r>
      <w:bookmarkStart w:id="23" w:name="_Toc214339495"/>
      <w:bookmarkStart w:id="24" w:name="_Toc28053"/>
      <w:bookmarkStart w:id="25" w:name="_Toc214333206"/>
      <w:bookmarkStart w:id="26" w:name="_Toc214336661"/>
      <w:r>
        <w:rPr>
          <w:rFonts w:ascii="宋体" w:eastAsia="宋体" w:hAnsi="宋体" w:cs="宋体" w:hint="eastAsia"/>
          <w:sz w:val="21"/>
          <w:szCs w:val="21"/>
        </w:rPr>
        <w:t>。</w:t>
      </w:r>
    </w:p>
    <w:p w14:paraId="19E09947" w14:textId="77777777" w:rsidR="00BE6716" w:rsidRDefault="00075671">
      <w:pPr>
        <w:pStyle w:val="1"/>
        <w:keepNext w:val="0"/>
        <w:keepLines w:val="0"/>
        <w:spacing w:before="120" w:after="120" w:line="400" w:lineRule="exact"/>
        <w:ind w:firstLineChars="200" w:firstLine="562"/>
        <w:jc w:val="left"/>
        <w:rPr>
          <w:rFonts w:ascii="仿宋_GB2312" w:eastAsia="仿宋_GB2312" w:hAnsiTheme="minorEastAsia" w:cs="Times New Roman"/>
          <w:bCs w:val="0"/>
          <w:kern w:val="2"/>
          <w:sz w:val="28"/>
          <w:szCs w:val="28"/>
        </w:rPr>
      </w:pPr>
      <w:r>
        <w:rPr>
          <w:rFonts w:ascii="仿宋_GB2312" w:eastAsia="仿宋_GB2312" w:hAnsiTheme="minorEastAsia" w:cs="黑体" w:hint="eastAsia"/>
          <w:bCs w:val="0"/>
          <w:kern w:val="2"/>
          <w:sz w:val="28"/>
          <w:szCs w:val="28"/>
        </w:rPr>
        <w:t>二、招标文件</w:t>
      </w:r>
      <w:bookmarkEnd w:id="23"/>
      <w:bookmarkEnd w:id="24"/>
      <w:bookmarkEnd w:id="25"/>
      <w:bookmarkEnd w:id="26"/>
      <w:r>
        <w:rPr>
          <w:rFonts w:ascii="仿宋_GB2312" w:eastAsia="仿宋_GB2312" w:hAnsiTheme="minorEastAsia" w:cs="黑体" w:hint="eastAsia"/>
          <w:bCs w:val="0"/>
          <w:kern w:val="2"/>
          <w:sz w:val="28"/>
          <w:szCs w:val="28"/>
        </w:rPr>
        <w:t>的澄清和修改</w:t>
      </w:r>
    </w:p>
    <w:p w14:paraId="5864ECCB" w14:textId="77777777" w:rsidR="00BE6716" w:rsidRDefault="00075671">
      <w:pPr>
        <w:pStyle w:val="378020"/>
        <w:keepNext w:val="0"/>
        <w:keepLines w:val="0"/>
        <w:ind w:firstLineChars="200" w:firstLine="482"/>
        <w:jc w:val="left"/>
        <w:rPr>
          <w:rFonts w:ascii="仿宋_GB2312" w:eastAsia="仿宋_GB2312" w:hAnsiTheme="minorEastAsia"/>
          <w:b/>
          <w:bCs/>
        </w:rPr>
      </w:pPr>
      <w:bookmarkStart w:id="27" w:name="_Toc9826"/>
      <w:r>
        <w:rPr>
          <w:rFonts w:ascii="仿宋_GB2312" w:eastAsia="仿宋_GB2312" w:hAnsiTheme="minorEastAsia" w:cs="宋体"/>
          <w:b/>
          <w:bCs/>
        </w:rPr>
        <w:lastRenderedPageBreak/>
        <w:t>9</w:t>
      </w:r>
      <w:r>
        <w:rPr>
          <w:rFonts w:ascii="仿宋_GB2312" w:eastAsia="仿宋_GB2312" w:hAnsiTheme="minorEastAsia" w:cs="宋体" w:hint="eastAsia"/>
          <w:b/>
          <w:bCs/>
        </w:rPr>
        <w:t>.招标文件的澄清、答疑和补遗</w:t>
      </w:r>
      <w:bookmarkEnd w:id="27"/>
    </w:p>
    <w:p w14:paraId="32DD03D6"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.1投标人应认真阅读招标文件，包括所有说明、术语、技术标准等。如发现招标文件缺页或错误等问题，应及时向招标人答疑，以便补齐，否则，责任自负。</w:t>
      </w:r>
    </w:p>
    <w:p w14:paraId="63E8E548"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.2 投标人对招标文件提出的答疑或澄清应于开标截止时间之前，按要求上</w:t>
      </w:r>
      <w:proofErr w:type="gramStart"/>
      <w:r>
        <w:rPr>
          <w:rFonts w:ascii="仿宋_GB2312" w:eastAsia="仿宋_GB2312" w:hAnsiTheme="minorEastAsia" w:hint="eastAsia"/>
          <w:sz w:val="21"/>
          <w:szCs w:val="21"/>
        </w:rPr>
        <w:t>传相关</w:t>
      </w:r>
      <w:proofErr w:type="gramEnd"/>
      <w:r>
        <w:rPr>
          <w:rFonts w:ascii="仿宋_GB2312" w:eastAsia="仿宋_GB2312" w:hAnsiTheme="minorEastAsia" w:hint="eastAsia"/>
          <w:sz w:val="21"/>
          <w:szCs w:val="21"/>
        </w:rPr>
        <w:t>资料。</w:t>
      </w:r>
    </w:p>
    <w:p w14:paraId="78B0F25D"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.3招标人对招标文件的补遗或答疑应于开标截止时间之前或议标过程。对于投标人未及时了解补遗或答疑信息，造成投标人投标或议标错误，招标人不负任何责任。</w:t>
      </w:r>
    </w:p>
    <w:p w14:paraId="374ED99D"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ascii="仿宋_GB2312" w:eastAsia="仿宋_GB2312" w:hAnsiTheme="minorEastAsia" w:hint="eastAsia"/>
          <w:sz w:val="21"/>
          <w:szCs w:val="21"/>
        </w:rPr>
        <w:t xml:space="preserve"> 对招标文件两次以上的公告、澄清、答疑或补遗如有不一致之处，以日期在后的澄清或补遗为准。</w:t>
      </w:r>
    </w:p>
    <w:p w14:paraId="66FF3160" w14:textId="77777777" w:rsidR="00BE6716" w:rsidRDefault="00075671">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招标过程中，对招标文件所作的澄清、答疑、补遗等，均构成招标文件的组成部分。</w:t>
      </w:r>
    </w:p>
    <w:p w14:paraId="67162BCE" w14:textId="77777777" w:rsidR="00BE6716" w:rsidRDefault="00075671">
      <w:pPr>
        <w:pStyle w:val="378020"/>
        <w:keepNext w:val="0"/>
        <w:keepLines w:val="0"/>
        <w:ind w:firstLineChars="200" w:firstLine="482"/>
        <w:jc w:val="left"/>
        <w:rPr>
          <w:rFonts w:ascii="仿宋_GB2312" w:eastAsia="仿宋_GB2312" w:hAnsiTheme="minorEastAsia"/>
          <w:b/>
          <w:bCs/>
        </w:rPr>
      </w:pPr>
      <w:bookmarkStart w:id="28" w:name="_Toc20034"/>
      <w:r>
        <w:rPr>
          <w:rFonts w:ascii="仿宋_GB2312" w:eastAsia="仿宋_GB2312" w:hAnsiTheme="minorEastAsia" w:cs="宋体" w:hint="eastAsia"/>
          <w:b/>
          <w:bCs/>
        </w:rPr>
        <w:t>1</w:t>
      </w:r>
      <w:r>
        <w:rPr>
          <w:rFonts w:ascii="仿宋_GB2312" w:eastAsia="仿宋_GB2312" w:hAnsiTheme="minorEastAsia" w:cs="宋体"/>
          <w:b/>
          <w:bCs/>
        </w:rPr>
        <w:t>0</w:t>
      </w:r>
      <w:r>
        <w:rPr>
          <w:rFonts w:ascii="仿宋_GB2312" w:eastAsia="仿宋_GB2312" w:hAnsiTheme="minorEastAsia" w:cs="宋体" w:hint="eastAsia"/>
          <w:b/>
          <w:bCs/>
        </w:rPr>
        <w:t>.招标文件的修改</w:t>
      </w:r>
      <w:bookmarkEnd w:id="28"/>
    </w:p>
    <w:p w14:paraId="589B684F" w14:textId="77777777" w:rsidR="00BE6716" w:rsidRDefault="00075671">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招标人可以修改招标文件，并通知所有的投标人。由于项目施工图纸或者技术要求变更，亦可在议</w:t>
      </w:r>
      <w:proofErr w:type="gramStart"/>
      <w:r>
        <w:rPr>
          <w:rFonts w:ascii="仿宋_GB2312" w:eastAsia="仿宋_GB2312" w:hAnsiTheme="minorEastAsia" w:hint="eastAsia"/>
          <w:sz w:val="21"/>
          <w:szCs w:val="21"/>
        </w:rPr>
        <w:t>标过程</w:t>
      </w:r>
      <w:proofErr w:type="gramEnd"/>
      <w:r>
        <w:rPr>
          <w:rFonts w:ascii="仿宋_GB2312" w:eastAsia="仿宋_GB2312" w:hAnsiTheme="minorEastAsia" w:hint="eastAsia"/>
          <w:sz w:val="21"/>
          <w:szCs w:val="21"/>
        </w:rPr>
        <w:t>中口头通知。</w:t>
      </w:r>
      <w:r>
        <w:rPr>
          <w:rFonts w:ascii="仿宋_GB2312" w:eastAsia="仿宋_GB2312" w:hAnsiTheme="minorEastAsia" w:cs="Times New Roman"/>
          <w:sz w:val="21"/>
          <w:szCs w:val="21"/>
        </w:rPr>
        <w:t xml:space="preserve"> </w:t>
      </w:r>
      <w:bookmarkStart w:id="29" w:name="_Toc214331811"/>
      <w:bookmarkStart w:id="30" w:name="_Toc214336662"/>
      <w:bookmarkStart w:id="31" w:name="_Toc214333207"/>
      <w:bookmarkStart w:id="32" w:name="_Toc214335335"/>
      <w:bookmarkStart w:id="33" w:name="_Toc10683"/>
      <w:bookmarkStart w:id="34" w:name="_Toc214339496"/>
    </w:p>
    <w:p w14:paraId="5CFD7CCF" w14:textId="77777777" w:rsidR="00BE6716" w:rsidRDefault="00BE6716">
      <w:pPr>
        <w:spacing w:line="400" w:lineRule="exact"/>
        <w:ind w:firstLineChars="200" w:firstLine="420"/>
        <w:jc w:val="left"/>
        <w:outlineLvl w:val="2"/>
        <w:rPr>
          <w:rFonts w:ascii="仿宋_GB2312" w:eastAsia="仿宋_GB2312" w:hAnsiTheme="minorEastAsia" w:cs="Times New Roman"/>
          <w:sz w:val="21"/>
          <w:szCs w:val="21"/>
        </w:rPr>
      </w:pPr>
    </w:p>
    <w:p w14:paraId="03A9F070" w14:textId="77777777" w:rsidR="00BE6716" w:rsidRDefault="00075671">
      <w:pPr>
        <w:pStyle w:val="1"/>
        <w:keepNext w:val="0"/>
        <w:keepLines w:val="0"/>
        <w:spacing w:before="120" w:after="120" w:line="400" w:lineRule="exact"/>
        <w:ind w:firstLineChars="200" w:firstLine="562"/>
        <w:jc w:val="left"/>
        <w:rPr>
          <w:rFonts w:ascii="仿宋_GB2312" w:eastAsia="仿宋_GB2312" w:hAnsiTheme="minorEastAsia" w:cs="Times New Roman"/>
          <w:bCs w:val="0"/>
          <w:kern w:val="2"/>
          <w:sz w:val="28"/>
          <w:szCs w:val="28"/>
        </w:rPr>
      </w:pPr>
      <w:r>
        <w:rPr>
          <w:rFonts w:ascii="仿宋_GB2312" w:eastAsia="仿宋_GB2312" w:hAnsiTheme="minorEastAsia" w:cs="黑体" w:hint="eastAsia"/>
          <w:bCs w:val="0"/>
          <w:kern w:val="2"/>
          <w:sz w:val="28"/>
          <w:szCs w:val="28"/>
        </w:rPr>
        <w:t>三、投标文件的编制</w:t>
      </w:r>
      <w:bookmarkEnd w:id="29"/>
      <w:bookmarkEnd w:id="30"/>
      <w:bookmarkEnd w:id="31"/>
      <w:bookmarkEnd w:id="32"/>
      <w:bookmarkEnd w:id="33"/>
      <w:bookmarkEnd w:id="34"/>
      <w:r>
        <w:rPr>
          <w:rFonts w:ascii="仿宋_GB2312" w:eastAsia="仿宋_GB2312" w:hAnsiTheme="minorEastAsia" w:cs="黑体" w:hint="eastAsia"/>
          <w:bCs w:val="0"/>
          <w:kern w:val="2"/>
          <w:sz w:val="28"/>
          <w:szCs w:val="28"/>
        </w:rPr>
        <w:t>及相关事项说明</w:t>
      </w:r>
    </w:p>
    <w:p w14:paraId="2979A6FF" w14:textId="77777777" w:rsidR="00BE6716" w:rsidRDefault="00075671">
      <w:pPr>
        <w:pStyle w:val="378020"/>
        <w:keepNext w:val="0"/>
        <w:keepLines w:val="0"/>
        <w:ind w:firstLineChars="200" w:firstLine="482"/>
        <w:jc w:val="left"/>
        <w:rPr>
          <w:rFonts w:ascii="仿宋_GB2312" w:eastAsia="仿宋_GB2312" w:hAnsiTheme="minorEastAsia"/>
          <w:b/>
          <w:bCs/>
        </w:rPr>
      </w:pPr>
      <w:bookmarkStart w:id="35" w:name="_Toc24946"/>
      <w:r>
        <w:rPr>
          <w:rFonts w:ascii="仿宋_GB2312" w:eastAsia="仿宋_GB2312" w:hAnsiTheme="minorEastAsia" w:cs="宋体" w:hint="eastAsia"/>
          <w:b/>
          <w:bCs/>
        </w:rPr>
        <w:t>1</w:t>
      </w:r>
      <w:r>
        <w:rPr>
          <w:rFonts w:ascii="仿宋_GB2312" w:eastAsia="仿宋_GB2312" w:hAnsiTheme="minorEastAsia" w:cs="宋体"/>
          <w:b/>
          <w:bCs/>
        </w:rPr>
        <w:t>1</w:t>
      </w:r>
      <w:r>
        <w:rPr>
          <w:rFonts w:ascii="仿宋_GB2312" w:eastAsia="仿宋_GB2312" w:hAnsiTheme="minorEastAsia" w:cs="宋体" w:hint="eastAsia"/>
          <w:b/>
          <w:bCs/>
        </w:rPr>
        <w:t>.投标文件的装订、版式及文字</w:t>
      </w:r>
      <w:bookmarkEnd w:id="35"/>
    </w:p>
    <w:p w14:paraId="2E378DC4" w14:textId="01FF21CC" w:rsidR="008A419D" w:rsidRDefault="008A419D" w:rsidP="008A419D">
      <w:pPr>
        <w:spacing w:line="400" w:lineRule="exact"/>
        <w:ind w:firstLineChars="200" w:firstLine="420"/>
        <w:jc w:val="left"/>
        <w:outlineLvl w:val="2"/>
        <w:rPr>
          <w:rFonts w:ascii="仿宋_GB2312" w:eastAsia="仿宋_GB2312" w:hAnsiTheme="minorEastAsia" w:cs="Times New Roman"/>
          <w:sz w:val="21"/>
          <w:szCs w:val="21"/>
        </w:rPr>
      </w:pPr>
      <w:bookmarkStart w:id="36" w:name="_Toc20888"/>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.1投标文件采用电子扫描版的形式上传至“</w:t>
      </w:r>
      <w:r w:rsidR="005D2D06">
        <w:rPr>
          <w:rFonts w:ascii="仿宋_GB2312" w:eastAsia="仿宋_GB2312" w:hAnsiTheme="minorEastAsia" w:hint="eastAsia"/>
          <w:sz w:val="21"/>
          <w:szCs w:val="21"/>
        </w:rPr>
        <w:t>中建路桥集团有限公司官方网站</w:t>
      </w:r>
      <w:r>
        <w:rPr>
          <w:rFonts w:ascii="仿宋_GB2312" w:eastAsia="仿宋_GB2312" w:hAnsiTheme="minorEastAsia" w:hint="eastAsia"/>
          <w:sz w:val="21"/>
          <w:szCs w:val="21"/>
        </w:rPr>
        <w:t>”上进行</w:t>
      </w:r>
      <w:r>
        <w:rPr>
          <w:rFonts w:ascii="宋体" w:eastAsia="宋体" w:hAnsi="宋体" w:cs="宋体" w:hint="eastAsia"/>
          <w:sz w:val="21"/>
          <w:szCs w:val="21"/>
        </w:rPr>
        <w:t>投</w:t>
      </w:r>
      <w:r>
        <w:rPr>
          <w:rFonts w:ascii="仿宋_GB2312" w:eastAsia="仿宋_GB2312" w:hAnsiTheme="minorEastAsia" w:hint="eastAsia"/>
          <w:sz w:val="21"/>
          <w:szCs w:val="21"/>
        </w:rPr>
        <w:t>标。</w:t>
      </w:r>
    </w:p>
    <w:p w14:paraId="24465AD1" w14:textId="77777777" w:rsidR="008A419D" w:rsidRDefault="008A419D" w:rsidP="008A419D">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.2电子扫描版投标文件的版式用A4纸（附图、附表除外），文字用中文简体。所有文字、图表必须清晰可辨。</w:t>
      </w:r>
    </w:p>
    <w:p w14:paraId="3A16C9C2" w14:textId="77777777" w:rsidR="008A419D" w:rsidRDefault="008A419D" w:rsidP="008A419D">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.3投标文件纸质版和电子扫描</w:t>
      </w:r>
      <w:proofErr w:type="gramStart"/>
      <w:r>
        <w:rPr>
          <w:rFonts w:ascii="仿宋_GB2312" w:eastAsia="仿宋_GB2312" w:hAnsiTheme="minorEastAsia" w:hint="eastAsia"/>
          <w:sz w:val="21"/>
          <w:szCs w:val="21"/>
        </w:rPr>
        <w:t>版必须</w:t>
      </w:r>
      <w:proofErr w:type="gramEnd"/>
      <w:r>
        <w:rPr>
          <w:rFonts w:ascii="仿宋_GB2312" w:eastAsia="仿宋_GB2312" w:hAnsiTheme="minorEastAsia" w:hint="eastAsia"/>
          <w:sz w:val="21"/>
          <w:szCs w:val="21"/>
        </w:rPr>
        <w:t>按连续页码顺序排版及扫描。</w:t>
      </w:r>
    </w:p>
    <w:p w14:paraId="1746FC68" w14:textId="77777777" w:rsidR="008A419D" w:rsidRDefault="008A419D" w:rsidP="008A419D">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.4每个包件均应单独编制投标文件。</w:t>
      </w:r>
    </w:p>
    <w:p w14:paraId="4C2FB16F" w14:textId="09145928" w:rsidR="00E638AD" w:rsidRDefault="00E638AD" w:rsidP="008A419D">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1.5</w:t>
      </w:r>
      <w:r>
        <w:rPr>
          <w:rFonts w:ascii="仿宋_GB2312" w:eastAsia="仿宋_GB2312" w:hAnsiTheme="minorEastAsia" w:hint="eastAsia"/>
          <w:sz w:val="21"/>
          <w:szCs w:val="21"/>
        </w:rPr>
        <w:t>纸质投标文件密封好在规定时间内邮寄至指定地点。</w:t>
      </w:r>
    </w:p>
    <w:p w14:paraId="51D12DB0" w14:textId="77777777" w:rsidR="00BE6716" w:rsidRDefault="00075671">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hint="eastAsia"/>
          <w:b/>
          <w:bCs/>
        </w:rPr>
        <w:t>1</w:t>
      </w:r>
      <w:r>
        <w:rPr>
          <w:rFonts w:ascii="仿宋_GB2312" w:eastAsia="仿宋_GB2312" w:hAnsiTheme="minorEastAsia" w:cs="宋体"/>
          <w:b/>
          <w:bCs/>
        </w:rPr>
        <w:t>2</w:t>
      </w:r>
      <w:r>
        <w:rPr>
          <w:rFonts w:ascii="仿宋_GB2312" w:eastAsia="仿宋_GB2312" w:hAnsiTheme="minorEastAsia" w:cs="宋体" w:hint="eastAsia"/>
          <w:b/>
          <w:bCs/>
        </w:rPr>
        <w:t>.投标文件的组成及编制顺序</w:t>
      </w:r>
      <w:bookmarkEnd w:id="36"/>
    </w:p>
    <w:p w14:paraId="60D2A728" w14:textId="77777777" w:rsidR="00BE6716" w:rsidRDefault="00075671">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投标人须按照第</w:t>
      </w:r>
      <w:r>
        <w:rPr>
          <w:rFonts w:ascii="仿宋_GB2312" w:eastAsia="仿宋_GB2312" w:hAnsiTheme="minorEastAsia" w:hint="eastAsia"/>
          <w:color w:val="000000" w:themeColor="text1"/>
          <w:sz w:val="21"/>
          <w:szCs w:val="21"/>
        </w:rPr>
        <w:t>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.1、1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.2、1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.3</w:t>
      </w:r>
      <w:r>
        <w:rPr>
          <w:rFonts w:ascii="仿宋_GB2312" w:eastAsia="仿宋_GB2312" w:hAnsiTheme="minorEastAsia" w:hint="eastAsia"/>
          <w:sz w:val="21"/>
          <w:szCs w:val="21"/>
        </w:rPr>
        <w:t>款的顺序和要求编制投标文件。</w:t>
      </w:r>
    </w:p>
    <w:p w14:paraId="0C638ACB" w14:textId="77777777" w:rsidR="00BE6716" w:rsidRDefault="00075671">
      <w:pPr>
        <w:spacing w:line="400" w:lineRule="exact"/>
        <w:ind w:firstLineChars="200" w:firstLine="422"/>
        <w:jc w:val="left"/>
        <w:outlineLvl w:val="2"/>
        <w:rPr>
          <w:rFonts w:ascii="仿宋_GB2312" w:eastAsia="仿宋_GB2312" w:hAnsi="华文仿宋" w:cs="Times New Roman"/>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.1  商务文件</w:t>
      </w:r>
    </w:p>
    <w:p w14:paraId="61D03861" w14:textId="77777777" w:rsidR="00BE6716" w:rsidRDefault="00075671">
      <w:pPr>
        <w:spacing w:line="400" w:lineRule="exact"/>
        <w:ind w:firstLineChars="200" w:firstLine="420"/>
        <w:jc w:val="left"/>
        <w:outlineLvl w:val="2"/>
        <w:rPr>
          <w:rFonts w:ascii="仿宋_GB2312" w:eastAsia="仿宋_GB2312" w:hAnsi="华文仿宋" w:cs="Times New Roman"/>
          <w:color w:val="000000" w:themeColor="text1"/>
          <w:sz w:val="21"/>
          <w:szCs w:val="21"/>
        </w:rPr>
      </w:pPr>
      <w:r>
        <w:rPr>
          <w:rFonts w:ascii="仿宋_GB2312" w:eastAsia="仿宋_GB2312" w:hAnsi="华文仿宋" w:hint="eastAsia"/>
          <w:color w:val="000000" w:themeColor="text1"/>
          <w:sz w:val="21"/>
          <w:szCs w:val="21"/>
        </w:rPr>
        <w:t>具体内容如下：</w:t>
      </w:r>
    </w:p>
    <w:p w14:paraId="0C0FC8A5"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.1</w:t>
      </w:r>
      <w:r>
        <w:rPr>
          <w:rFonts w:ascii="仿宋_GB2312" w:eastAsia="仿宋_GB2312" w:hAnsiTheme="minorEastAsia" w:hint="eastAsia"/>
          <w:sz w:val="21"/>
          <w:szCs w:val="21"/>
        </w:rPr>
        <w:t>投标书；</w:t>
      </w:r>
    </w:p>
    <w:p w14:paraId="54910887"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12.1.2报价表；</w:t>
      </w:r>
    </w:p>
    <w:p w14:paraId="5B0111C9"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3</w:t>
      </w:r>
      <w:r>
        <w:rPr>
          <w:rFonts w:ascii="仿宋_GB2312" w:eastAsia="仿宋_GB2312" w:hAnsiTheme="minorEastAsia" w:hint="eastAsia"/>
          <w:sz w:val="21"/>
          <w:szCs w:val="21"/>
        </w:rPr>
        <w:t>法定代表人授权书；</w:t>
      </w:r>
    </w:p>
    <w:p w14:paraId="531437B1"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12.1.4身份证明</w:t>
      </w:r>
    </w:p>
    <w:p w14:paraId="49A95BD0"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12.1.5投标保证金（复印件）；</w:t>
      </w:r>
    </w:p>
    <w:p w14:paraId="01342497"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6中华人民共和国企业法人营业执照、税务登记证、组织机构代码证；</w:t>
      </w:r>
    </w:p>
    <w:p w14:paraId="486C6928"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7中华人民共和国中外合资经营企业批准证书（仅对中外合资经营企业）；</w:t>
      </w:r>
    </w:p>
    <w:p w14:paraId="020AF522"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 xml:space="preserve">8产品生产许可证或销售许可证；   </w:t>
      </w:r>
    </w:p>
    <w:p w14:paraId="796AD0DF"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9产品鉴定证书和检测报告；</w:t>
      </w:r>
    </w:p>
    <w:p w14:paraId="11DBEBB6"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10企业ISO9000和ISO14000证书；</w:t>
      </w:r>
    </w:p>
    <w:p w14:paraId="3CEE5080"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lastRenderedPageBreak/>
        <w:t>12.1.</w:t>
      </w:r>
      <w:r>
        <w:rPr>
          <w:rFonts w:ascii="仿宋_GB2312" w:eastAsia="仿宋_GB2312" w:hAnsiTheme="minorEastAsia" w:hint="eastAsia"/>
          <w:sz w:val="21"/>
          <w:szCs w:val="21"/>
        </w:rPr>
        <w:t>11增值税一般纳税人资格登记表；</w:t>
      </w:r>
    </w:p>
    <w:p w14:paraId="1D931EDC"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12近三年内是否有被责令停业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财产被接管、冻结，破产状态等情况（附录</w:t>
      </w:r>
      <w:r>
        <w:rPr>
          <w:rFonts w:ascii="仿宋_GB2312" w:eastAsia="仿宋_GB2312" w:hAnsiTheme="minorEastAsia"/>
          <w:sz w:val="21"/>
          <w:szCs w:val="21"/>
        </w:rPr>
        <w:t>12</w:t>
      </w:r>
      <w:r>
        <w:rPr>
          <w:rFonts w:ascii="仿宋_GB2312" w:eastAsia="仿宋_GB2312" w:hAnsiTheme="minorEastAsia" w:hint="eastAsia"/>
          <w:sz w:val="21"/>
          <w:szCs w:val="21"/>
        </w:rPr>
        <w:t>）；</w:t>
      </w:r>
    </w:p>
    <w:p w14:paraId="3013A807"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13业绩证明资料（近三年的类似工程施工合同复印件，提供原件备查）；</w:t>
      </w:r>
    </w:p>
    <w:p w14:paraId="7D21E0AB"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12.1.14劳动保护用品生产厂商投标人必须具备全国工业产品生产许可证、产品安全鉴定证等资料；经销单位投标人必须具备定点经营证书及生产厂商上述资料；</w:t>
      </w:r>
    </w:p>
    <w:p w14:paraId="17B4EEF1"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12.1.15易燃易爆化学危险品生产厂商投标人必须具备易燃易爆化学</w:t>
      </w:r>
      <w:proofErr w:type="gramStart"/>
      <w:r>
        <w:rPr>
          <w:rFonts w:ascii="仿宋_GB2312" w:eastAsia="仿宋_GB2312" w:hAnsiTheme="minorEastAsia" w:hint="eastAsia"/>
          <w:sz w:val="21"/>
          <w:szCs w:val="21"/>
        </w:rPr>
        <w:t>物品消防</w:t>
      </w:r>
      <w:proofErr w:type="gramEnd"/>
      <w:r>
        <w:rPr>
          <w:rFonts w:ascii="仿宋_GB2312" w:eastAsia="仿宋_GB2312" w:hAnsiTheme="minorEastAsia" w:hint="eastAsia"/>
          <w:sz w:val="21"/>
          <w:szCs w:val="21"/>
        </w:rPr>
        <w:t>安全许可证；经销单位投标人必须具备化学危险物品经营许可证及生产厂商上述资料；</w:t>
      </w:r>
    </w:p>
    <w:p w14:paraId="133F5FE8"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16投标人认为必要的其它文件和资料。</w:t>
      </w:r>
    </w:p>
    <w:p w14:paraId="014EFE48" w14:textId="77777777" w:rsidR="00BE6716" w:rsidRDefault="00075671">
      <w:pPr>
        <w:spacing w:line="400" w:lineRule="exact"/>
        <w:ind w:firstLineChars="200" w:firstLine="422"/>
        <w:jc w:val="left"/>
        <w:outlineLvl w:val="2"/>
        <w:rPr>
          <w:rFonts w:ascii="仿宋_GB2312" w:eastAsia="仿宋_GB2312" w:hAnsi="华文仿宋" w:cs="Times New Roman"/>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w:t>
      </w:r>
      <w:r>
        <w:rPr>
          <w:rFonts w:ascii="仿宋_GB2312" w:eastAsia="仿宋_GB2312" w:hAnsi="华文仿宋"/>
          <w:b/>
          <w:sz w:val="21"/>
          <w:szCs w:val="21"/>
        </w:rPr>
        <w:t>2</w:t>
      </w:r>
      <w:r>
        <w:rPr>
          <w:rFonts w:ascii="仿宋_GB2312" w:eastAsia="仿宋_GB2312" w:hAnsi="华文仿宋" w:hint="eastAsia"/>
          <w:b/>
          <w:sz w:val="21"/>
          <w:szCs w:val="21"/>
        </w:rPr>
        <w:t xml:space="preserve">  技术文件</w:t>
      </w:r>
    </w:p>
    <w:p w14:paraId="4E7DD012" w14:textId="77777777" w:rsidR="00BE6716" w:rsidRDefault="00075671">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12.2.1</w:t>
      </w:r>
      <w:r>
        <w:rPr>
          <w:rFonts w:ascii="仿宋_GB2312" w:eastAsia="仿宋_GB2312" w:hAnsi="华文仿宋" w:hint="eastAsia"/>
          <w:sz w:val="21"/>
          <w:szCs w:val="21"/>
        </w:rPr>
        <w:t>主要原材料的来源、性能指标及采用标准；</w:t>
      </w:r>
    </w:p>
    <w:p w14:paraId="4BA41A0E" w14:textId="77777777" w:rsidR="00BE6716" w:rsidRDefault="00075671">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12.2.2</w:t>
      </w:r>
      <w:r>
        <w:rPr>
          <w:rFonts w:ascii="仿宋_GB2312" w:eastAsia="仿宋_GB2312" w:hAnsi="华文仿宋" w:hint="eastAsia"/>
          <w:sz w:val="21"/>
          <w:szCs w:val="21"/>
        </w:rPr>
        <w:t>近3年内省、部级以上检验、检测机构出具的投标物资质量检验报告（复印件）；</w:t>
      </w:r>
    </w:p>
    <w:p w14:paraId="71887661" w14:textId="77777777" w:rsidR="00BE6716" w:rsidRDefault="00075671">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12.2.3</w:t>
      </w:r>
      <w:r>
        <w:rPr>
          <w:rFonts w:ascii="仿宋_GB2312" w:eastAsia="仿宋_GB2312" w:hAnsi="华文仿宋" w:hint="eastAsia"/>
          <w:sz w:val="21"/>
          <w:szCs w:val="21"/>
        </w:rPr>
        <w:t>投标物资的生产质量保证措施；</w:t>
      </w:r>
    </w:p>
    <w:p w14:paraId="1B326BA4" w14:textId="77777777" w:rsidR="00BE6716" w:rsidRDefault="00075671">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7858248D" w14:textId="77777777" w:rsidR="00BE6716" w:rsidRDefault="00075671">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12.2.5</w:t>
      </w:r>
      <w:r>
        <w:rPr>
          <w:rFonts w:ascii="仿宋_GB2312" w:eastAsia="仿宋_GB2312" w:hAnsi="华文仿宋" w:hint="eastAsia"/>
          <w:sz w:val="21"/>
          <w:szCs w:val="21"/>
        </w:rPr>
        <w:t>投标人须提供售后服务承诺；</w:t>
      </w:r>
    </w:p>
    <w:p w14:paraId="687F3B58" w14:textId="77777777" w:rsidR="00BE6716" w:rsidRDefault="00075671">
      <w:pPr>
        <w:spacing w:line="400" w:lineRule="exact"/>
        <w:ind w:firstLineChars="200" w:firstLine="420"/>
        <w:jc w:val="left"/>
        <w:outlineLvl w:val="2"/>
        <w:rPr>
          <w:rFonts w:ascii="仿宋_GB2312" w:eastAsia="仿宋_GB2312" w:hAnsi="华文仿宋"/>
          <w:sz w:val="21"/>
          <w:szCs w:val="21"/>
        </w:rPr>
      </w:pPr>
      <w:r>
        <w:rPr>
          <w:rFonts w:ascii="仿宋_GB2312" w:eastAsia="仿宋_GB2312" w:hAnsi="华文仿宋"/>
          <w:sz w:val="21"/>
          <w:szCs w:val="21"/>
        </w:rPr>
        <w:t>12.2.6</w:t>
      </w:r>
      <w:r>
        <w:rPr>
          <w:rFonts w:ascii="仿宋_GB2312" w:eastAsia="仿宋_GB2312" w:hAnsi="华文仿宋" w:hint="eastAsia"/>
          <w:sz w:val="21"/>
          <w:szCs w:val="21"/>
        </w:rPr>
        <w:t>投标人认为需要补充的其它文件或资料。</w:t>
      </w:r>
    </w:p>
    <w:p w14:paraId="74147E33" w14:textId="77777777" w:rsidR="00BE6716" w:rsidRDefault="00075671">
      <w:pPr>
        <w:adjustRightInd w:val="0"/>
        <w:snapToGrid w:val="0"/>
        <w:spacing w:line="400" w:lineRule="exact"/>
        <w:ind w:firstLineChars="200" w:firstLine="422"/>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ascii="仿宋_GB2312" w:eastAsia="仿宋_GB2312" w:hAnsiTheme="minorEastAsia" w:hint="eastAsia"/>
          <w:b/>
          <w:sz w:val="21"/>
          <w:szCs w:val="21"/>
        </w:rPr>
        <w:t>投标文件编制要求：</w:t>
      </w:r>
    </w:p>
    <w:p w14:paraId="513A658F"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.1投标书的内容应按照招标人提供</w:t>
      </w:r>
      <w:proofErr w:type="gramStart"/>
      <w:r>
        <w:rPr>
          <w:rFonts w:ascii="仿宋_GB2312" w:eastAsia="仿宋_GB2312" w:hAnsiTheme="minorEastAsia" w:hint="eastAsia"/>
          <w:sz w:val="21"/>
          <w:szCs w:val="21"/>
        </w:rPr>
        <w:t>的表样文件</w:t>
      </w:r>
      <w:proofErr w:type="gramEnd"/>
      <w:r>
        <w:rPr>
          <w:rFonts w:ascii="仿宋_GB2312" w:eastAsia="仿宋_GB2312" w:hAnsiTheme="minorEastAsia" w:hint="eastAsia"/>
          <w:sz w:val="21"/>
          <w:szCs w:val="21"/>
        </w:rPr>
        <w:t>的要求，详细填写、请勿遗漏；</w:t>
      </w:r>
    </w:p>
    <w:p w14:paraId="485702AE"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.2投标文件要求的资格证书等以原件的扫描</w:t>
      </w:r>
      <w:proofErr w:type="gramStart"/>
      <w:r>
        <w:rPr>
          <w:rFonts w:ascii="仿宋_GB2312" w:eastAsia="仿宋_GB2312" w:hAnsiTheme="minorEastAsia" w:hint="eastAsia"/>
          <w:sz w:val="21"/>
          <w:szCs w:val="21"/>
        </w:rPr>
        <w:t>件形式</w:t>
      </w:r>
      <w:proofErr w:type="gramEnd"/>
      <w:r>
        <w:rPr>
          <w:rFonts w:ascii="仿宋_GB2312" w:eastAsia="仿宋_GB2312" w:hAnsiTheme="minorEastAsia" w:hint="eastAsia"/>
          <w:sz w:val="21"/>
          <w:szCs w:val="21"/>
        </w:rPr>
        <w:t>在投标文件中体现；</w:t>
      </w:r>
    </w:p>
    <w:p w14:paraId="4D0E9DFC"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.3投标文件用中文编制。</w:t>
      </w:r>
    </w:p>
    <w:p w14:paraId="44CF9F0B" w14:textId="77777777" w:rsidR="00BE6716" w:rsidRDefault="00075671">
      <w:pPr>
        <w:adjustRightInd w:val="0"/>
        <w:snapToGrid w:val="0"/>
        <w:spacing w:line="400" w:lineRule="exact"/>
        <w:ind w:firstLineChars="200" w:firstLine="422"/>
        <w:jc w:val="left"/>
        <w:textAlignment w:val="baseline"/>
        <w:outlineLvl w:val="2"/>
        <w:rPr>
          <w:rFonts w:ascii="仿宋_GB2312" w:eastAsia="仿宋_GB2312" w:hAnsiTheme="minor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2</w:t>
      </w:r>
      <w:r>
        <w:rPr>
          <w:rFonts w:ascii="仿宋_GB2312" w:eastAsia="仿宋_GB2312" w:hAnsiTheme="minorEastAsia" w:hint="eastAsia"/>
          <w:b/>
          <w:sz w:val="21"/>
          <w:szCs w:val="21"/>
        </w:rPr>
        <w:t>.4标书有下列情况之一无效：</w:t>
      </w:r>
    </w:p>
    <w:p w14:paraId="6C15424F"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.1投标书未按规定盖公章和法定代表人或授权代理人签字；</w:t>
      </w:r>
    </w:p>
    <w:p w14:paraId="069DBE53" w14:textId="77777777" w:rsidR="00BE6716" w:rsidRDefault="00075671">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.2投标书内容不全、字迹模糊难以辨认或未按规定填写</w:t>
      </w:r>
      <w:r>
        <w:rPr>
          <w:rFonts w:ascii="宋体" w:eastAsia="宋体" w:hAnsi="宋体" w:cs="宋体" w:hint="eastAsia"/>
          <w:sz w:val="21"/>
          <w:szCs w:val="21"/>
        </w:rPr>
        <w:t>。</w:t>
      </w:r>
    </w:p>
    <w:p w14:paraId="6C9B1FBC" w14:textId="77777777" w:rsidR="00BE6716" w:rsidRDefault="00075671">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b/>
          <w:bCs/>
        </w:rPr>
        <w:t>13</w:t>
      </w:r>
      <w:r>
        <w:rPr>
          <w:rFonts w:ascii="仿宋_GB2312" w:eastAsia="仿宋_GB2312" w:hAnsiTheme="minorEastAsia" w:cs="宋体" w:hint="eastAsia"/>
          <w:b/>
          <w:bCs/>
        </w:rPr>
        <w:t>.投标保证金和履约保证金</w:t>
      </w:r>
    </w:p>
    <w:p w14:paraId="161D683C" w14:textId="757178B8"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.1投标人按规定递交投标保证金，（投标保证金金额为</w:t>
      </w:r>
      <w:r>
        <w:rPr>
          <w:rFonts w:ascii="仿宋_GB2312" w:eastAsia="仿宋_GB2312" w:hAnsiTheme="minorEastAsia" w:hint="eastAsia"/>
          <w:b/>
          <w:sz w:val="21"/>
          <w:szCs w:val="21"/>
          <w:u w:val="single"/>
        </w:rPr>
        <w:t xml:space="preserve">  </w:t>
      </w:r>
      <w:r w:rsidR="005E6BF6">
        <w:rPr>
          <w:rFonts w:ascii="仿宋_GB2312" w:eastAsia="仿宋_GB2312" w:hAnsiTheme="minorEastAsia"/>
          <w:b/>
          <w:sz w:val="21"/>
          <w:szCs w:val="21"/>
          <w:u w:val="single"/>
        </w:rPr>
        <w:t>2</w:t>
      </w:r>
      <w:r>
        <w:rPr>
          <w:rFonts w:ascii="仿宋_GB2312" w:eastAsia="仿宋_GB2312" w:hAnsiTheme="minorEastAsia" w:hint="eastAsia"/>
          <w:b/>
          <w:sz w:val="21"/>
          <w:szCs w:val="21"/>
          <w:u w:val="single"/>
        </w:rPr>
        <w:t xml:space="preserve"> </w:t>
      </w:r>
      <w:r>
        <w:rPr>
          <w:rFonts w:ascii="仿宋_GB2312" w:eastAsia="仿宋_GB2312" w:hAnsiTheme="minorEastAsia" w:hint="eastAsia"/>
          <w:b/>
          <w:sz w:val="21"/>
          <w:szCs w:val="21"/>
        </w:rPr>
        <w:t>万元；</w:t>
      </w:r>
      <w:r>
        <w:rPr>
          <w:rFonts w:ascii="宋体" w:eastAsia="宋体" w:hAnsi="宋体" w:cs="宋体" w:hint="eastAsia"/>
          <w:b/>
          <w:sz w:val="21"/>
          <w:szCs w:val="21"/>
        </w:rPr>
        <w:t>大写</w:t>
      </w:r>
      <w:r>
        <w:rPr>
          <w:rFonts w:ascii="仿宋_GB2312" w:eastAsia="仿宋_GB2312" w:hAnsiTheme="minorEastAsia" w:hint="eastAsia"/>
          <w:b/>
          <w:sz w:val="21"/>
          <w:szCs w:val="21"/>
          <w:u w:val="single"/>
        </w:rPr>
        <w:t xml:space="preserve"> </w:t>
      </w:r>
      <w:r w:rsidR="00D94A7E">
        <w:rPr>
          <w:rFonts w:ascii="仿宋_GB2312" w:eastAsia="仿宋_GB2312" w:hAnsiTheme="minorEastAsia" w:hint="eastAsia"/>
          <w:b/>
          <w:sz w:val="21"/>
          <w:szCs w:val="21"/>
          <w:u w:val="single"/>
        </w:rPr>
        <w:t>：</w:t>
      </w:r>
      <w:r w:rsidR="005E6BF6">
        <w:rPr>
          <w:rFonts w:ascii="仿宋_GB2312" w:eastAsia="仿宋_GB2312" w:hAnsiTheme="minorEastAsia" w:hint="eastAsia"/>
          <w:b/>
          <w:sz w:val="21"/>
          <w:szCs w:val="21"/>
          <w:u w:val="single"/>
        </w:rPr>
        <w:t>贰</w:t>
      </w:r>
      <w:r w:rsidR="005F4FAB">
        <w:rPr>
          <w:rFonts w:ascii="仿宋_GB2312" w:eastAsia="仿宋_GB2312" w:hAnsiTheme="minorEastAsia" w:hint="eastAsia"/>
          <w:b/>
          <w:sz w:val="21"/>
          <w:szCs w:val="21"/>
          <w:u w:val="single"/>
        </w:rPr>
        <w:t>万</w:t>
      </w:r>
      <w:r w:rsidR="002C26A5">
        <w:rPr>
          <w:rFonts w:ascii="仿宋_GB2312" w:eastAsia="仿宋_GB2312" w:hAnsiTheme="minorEastAsia" w:hint="eastAsia"/>
          <w:b/>
          <w:sz w:val="21"/>
          <w:szCs w:val="21"/>
          <w:u w:val="single"/>
        </w:rPr>
        <w:t>元整</w:t>
      </w:r>
      <w:r w:rsidR="009666F4">
        <w:rPr>
          <w:rFonts w:ascii="仿宋_GB2312" w:eastAsia="仿宋_GB2312" w:hAnsiTheme="minorEastAsia" w:hint="eastAsia"/>
          <w:b/>
          <w:sz w:val="21"/>
          <w:szCs w:val="21"/>
          <w:u w:val="single"/>
        </w:rPr>
        <w:t xml:space="preserve"> </w:t>
      </w:r>
      <w:r>
        <w:rPr>
          <w:rFonts w:ascii="仿宋_GB2312" w:eastAsia="仿宋_GB2312" w:hAnsiTheme="minorEastAsia" w:hint="eastAsia"/>
          <w:sz w:val="21"/>
          <w:szCs w:val="21"/>
        </w:rPr>
        <w:t>）</w:t>
      </w:r>
      <w:r>
        <w:rPr>
          <w:rFonts w:ascii="宋体" w:eastAsia="宋体" w:hAnsi="宋体" w:cs="宋体" w:hint="eastAsia"/>
          <w:sz w:val="21"/>
          <w:szCs w:val="21"/>
        </w:rPr>
        <w:t>，</w:t>
      </w:r>
      <w:r>
        <w:rPr>
          <w:rFonts w:ascii="仿宋_GB2312" w:eastAsia="仿宋_GB2312" w:hAnsiTheme="minorEastAsia" w:hint="eastAsia"/>
          <w:sz w:val="21"/>
          <w:szCs w:val="21"/>
        </w:rPr>
        <w:t>并作为投标文件的组成部分。</w:t>
      </w:r>
    </w:p>
    <w:p w14:paraId="01347FDF"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.2 投标人不按本章第1</w:t>
      </w:r>
      <w:r>
        <w:rPr>
          <w:rFonts w:ascii="仿宋_GB2312" w:eastAsia="仿宋_GB2312" w:hAnsiTheme="minorEastAsia"/>
          <w:sz w:val="21"/>
          <w:szCs w:val="21"/>
        </w:rPr>
        <w:t>3</w:t>
      </w:r>
      <w:r>
        <w:rPr>
          <w:rFonts w:ascii="仿宋_GB2312" w:eastAsia="仿宋_GB2312" w:hAnsiTheme="minorEastAsia" w:hint="eastAsia"/>
          <w:sz w:val="21"/>
          <w:szCs w:val="21"/>
        </w:rPr>
        <w:t>.1项要求提交投标保证金的</w:t>
      </w:r>
      <w:r>
        <w:rPr>
          <w:rFonts w:ascii="仿宋_GB2312" w:eastAsia="仿宋_GB2312" w:hAnsiTheme="minorEastAsia" w:cs="宋体" w:hint="eastAsia"/>
          <w:b/>
          <w:bCs/>
        </w:rPr>
        <w:t>，</w:t>
      </w:r>
      <w:r>
        <w:rPr>
          <w:rFonts w:ascii="仿宋_GB2312" w:eastAsia="仿宋_GB2312" w:hAnsiTheme="minorEastAsia" w:hint="eastAsia"/>
          <w:sz w:val="21"/>
          <w:szCs w:val="21"/>
        </w:rPr>
        <w:t>其投标文件作废标处理。</w:t>
      </w:r>
    </w:p>
    <w:p w14:paraId="561A38B8"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.3 招标人与中标人签订合同后10个工作日内，向未中标的投标人退还投标保证金。</w:t>
      </w:r>
    </w:p>
    <w:p w14:paraId="46FED937" w14:textId="77777777" w:rsidR="00BE6716" w:rsidRDefault="00075671">
      <w:pPr>
        <w:spacing w:line="400" w:lineRule="exact"/>
        <w:ind w:firstLineChars="200" w:firstLine="420"/>
        <w:jc w:val="left"/>
        <w:outlineLvl w:val="2"/>
        <w:rPr>
          <w:rFonts w:ascii="仿宋_GB2312" w:eastAsia="仿宋_GB2312" w:hAnsiTheme="minorEastAsia" w:cs="宋体"/>
          <w:color w:val="000000" w:themeColor="text1"/>
          <w:sz w:val="21"/>
          <w:szCs w:val="21"/>
        </w:rPr>
      </w:pPr>
      <w:r>
        <w:rPr>
          <w:rFonts w:ascii="仿宋_GB2312" w:eastAsia="仿宋_GB2312" w:hAnsiTheme="minorEastAsia" w:hint="eastAsia"/>
          <w:sz w:val="21"/>
          <w:szCs w:val="21"/>
        </w:rPr>
        <w:t>13.4</w:t>
      </w:r>
      <w:r>
        <w:rPr>
          <w:rFonts w:ascii="仿宋_GB2312" w:eastAsia="仿宋_GB2312" w:hAnsiTheme="minorEastAsia" w:cs="宋体" w:hint="eastAsia"/>
          <w:color w:val="000000" w:themeColor="text1"/>
          <w:sz w:val="21"/>
          <w:szCs w:val="21"/>
        </w:rPr>
        <w:t>上一年度中建路桥集团有限公司优质供应商可免交投标保证金。</w:t>
      </w:r>
    </w:p>
    <w:p w14:paraId="39DFE747"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w:t>
      </w:r>
      <w:r>
        <w:rPr>
          <w:rFonts w:ascii="仿宋_GB2312" w:eastAsia="仿宋_GB2312" w:hAnsiTheme="minorEastAsia" w:hint="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ascii="仿宋_GB2312" w:eastAsia="仿宋_GB2312" w:hAnsiTheme="minorEastAsia" w:hint="eastAsia"/>
          <w:sz w:val="21"/>
          <w:szCs w:val="21"/>
        </w:rPr>
        <w:t>日内补足。</w:t>
      </w:r>
    </w:p>
    <w:p w14:paraId="5DB84F88" w14:textId="77777777" w:rsidR="00BE6716" w:rsidRDefault="00075671">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3</w:t>
      </w:r>
      <w:r>
        <w:rPr>
          <w:rFonts w:ascii="仿宋_GB2312" w:eastAsia="仿宋_GB2312" w:hAnsiTheme="minorEastAsia" w:hint="eastAsia"/>
          <w:b/>
          <w:sz w:val="21"/>
          <w:szCs w:val="21"/>
        </w:rPr>
        <w:t xml:space="preserve">.5 有下列情形之一的，投标保证金将不予退还，情节严重的列入中建路桥集团《不合格分供商名录》： </w:t>
      </w:r>
    </w:p>
    <w:p w14:paraId="02CFEBDA"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3.5.1</w:t>
      </w:r>
      <w:r>
        <w:rPr>
          <w:rFonts w:ascii="仿宋_GB2312" w:eastAsia="仿宋_GB2312" w:hAnsiTheme="minorEastAsia" w:hint="eastAsia"/>
          <w:sz w:val="21"/>
          <w:szCs w:val="21"/>
        </w:rPr>
        <w:t>投标人在规定的投标有效期内未经招标人同意撤销或修改其投标文件；</w:t>
      </w:r>
    </w:p>
    <w:p w14:paraId="7D97BCB2"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lastRenderedPageBreak/>
        <w:t>1</w:t>
      </w:r>
      <w:r>
        <w:rPr>
          <w:rFonts w:ascii="仿宋_GB2312" w:eastAsia="仿宋_GB2312" w:hAnsiTheme="minorEastAsia"/>
          <w:sz w:val="21"/>
          <w:szCs w:val="21"/>
        </w:rPr>
        <w:t>3.5.2</w:t>
      </w:r>
      <w:r>
        <w:rPr>
          <w:rFonts w:ascii="仿宋_GB2312" w:eastAsia="仿宋_GB2312" w:hAnsiTheme="minorEastAsia" w:hint="eastAsia"/>
          <w:sz w:val="21"/>
          <w:szCs w:val="21"/>
        </w:rPr>
        <w:t>严重扰乱议标流程，招标过程中恶意退出的；</w:t>
      </w:r>
    </w:p>
    <w:p w14:paraId="412EE2D7"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3.5.3</w:t>
      </w:r>
      <w:r>
        <w:rPr>
          <w:rFonts w:ascii="仿宋_GB2312" w:eastAsia="仿宋_GB2312" w:hAnsiTheme="minorEastAsia" w:hint="eastAsia"/>
          <w:sz w:val="21"/>
          <w:szCs w:val="21"/>
        </w:rPr>
        <w:t>中标人在收到中标通知后，无正当理由拒签合同协议书或未按招标文件规定提交履约保证金</w:t>
      </w:r>
      <w:r>
        <w:rPr>
          <w:rFonts w:ascii="宋体" w:eastAsia="宋体" w:hAnsi="宋体" w:cs="宋体" w:hint="eastAsia"/>
          <w:sz w:val="21"/>
          <w:szCs w:val="21"/>
        </w:rPr>
        <w:t>。</w:t>
      </w:r>
    </w:p>
    <w:p w14:paraId="3EC12B58" w14:textId="77777777" w:rsidR="00BE6716" w:rsidRDefault="00075671">
      <w:pPr>
        <w:spacing w:line="400" w:lineRule="exact"/>
        <w:ind w:firstLineChars="200" w:firstLine="422"/>
        <w:jc w:val="left"/>
        <w:outlineLvl w:val="2"/>
        <w:rPr>
          <w:rFonts w:ascii="仿宋_GB2312" w:eastAsia="仿宋_GB2312" w:hAnsiTheme="minorEastAsia"/>
          <w:sz w:val="21"/>
          <w:szCs w:val="21"/>
        </w:rPr>
      </w:pPr>
      <w:r>
        <w:rPr>
          <w:rFonts w:ascii="仿宋_GB2312" w:eastAsia="仿宋_GB2312" w:hAnsiTheme="minorEastAsia" w:hint="eastAsia"/>
          <w:b/>
          <w:sz w:val="21"/>
          <w:szCs w:val="21"/>
        </w:rPr>
        <w:t>13.6履约保证金见前附表。</w:t>
      </w:r>
      <w:r>
        <w:rPr>
          <w:rFonts w:ascii="仿宋_GB2312" w:eastAsia="仿宋_GB2312" w:hAnsiTheme="minorEastAsia" w:cs="宋体" w:hint="eastAsia"/>
          <w:color w:val="000000" w:themeColor="text1"/>
          <w:sz w:val="21"/>
          <w:szCs w:val="21"/>
        </w:rPr>
        <w:t>上一年度中建路桥集团有限公司优质供应商免交履约保证金。</w:t>
      </w:r>
    </w:p>
    <w:p w14:paraId="13A8B5A0" w14:textId="77777777" w:rsidR="00BE6716" w:rsidRDefault="00075671">
      <w:pPr>
        <w:pStyle w:val="378020"/>
        <w:keepNext w:val="0"/>
        <w:keepLines w:val="0"/>
        <w:ind w:firstLineChars="200" w:firstLine="482"/>
        <w:jc w:val="left"/>
        <w:rPr>
          <w:rFonts w:ascii="仿宋_GB2312" w:eastAsia="仿宋_GB2312" w:hAnsiTheme="minorEastAsia" w:cs="宋体"/>
          <w:b/>
          <w:bCs/>
        </w:rPr>
      </w:pPr>
      <w:r>
        <w:rPr>
          <w:rFonts w:ascii="仿宋_GB2312" w:eastAsia="仿宋_GB2312" w:hAnsiTheme="minorEastAsia" w:cs="宋体" w:hint="eastAsia"/>
          <w:b/>
          <w:bCs/>
        </w:rPr>
        <w:t>14.投标报价及结算方式</w:t>
      </w:r>
    </w:p>
    <w:p w14:paraId="4A4C68C2"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4</w:t>
      </w:r>
      <w:r>
        <w:rPr>
          <w:rFonts w:ascii="仿宋_GB2312" w:eastAsia="仿宋_GB2312" w:hAnsiTheme="minorEastAsia" w:hint="eastAsia"/>
          <w:sz w:val="21"/>
          <w:szCs w:val="21"/>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14:paraId="705BA5B4"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风险因素</w:t>
      </w:r>
      <w:r>
        <w:rPr>
          <w:rFonts w:ascii="宋体" w:eastAsia="宋体" w:hAnsi="宋体" w:cs="宋体" w:hint="eastAsia"/>
          <w:sz w:val="21"/>
          <w:szCs w:val="21"/>
        </w:rPr>
        <w:t>：</w:t>
      </w:r>
      <w:r>
        <w:rPr>
          <w:rFonts w:ascii="仿宋_GB2312" w:eastAsia="仿宋_GB2312" w:hAnsiTheme="minorEastAsia" w:hint="eastAsia"/>
          <w:sz w:val="21"/>
          <w:szCs w:val="21"/>
        </w:rPr>
        <w:t>现场一切条件、供货周期、运输过程中的各种障碍、各种意想不到的费用等均由投标方自行考虑，费用自行承担。</w:t>
      </w:r>
    </w:p>
    <w:p w14:paraId="06F0D252" w14:textId="7E84A136" w:rsidR="00BE6716" w:rsidRDefault="00075671">
      <w:pPr>
        <w:spacing w:line="400" w:lineRule="exact"/>
        <w:ind w:firstLineChars="200" w:firstLine="422"/>
        <w:jc w:val="left"/>
        <w:outlineLvl w:val="2"/>
        <w:rPr>
          <w:rFonts w:ascii="仿宋_GB2312" w:eastAsia="仿宋_GB2312" w:hAnsiTheme="minorEastAsia"/>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4</w:t>
      </w:r>
      <w:r>
        <w:rPr>
          <w:rFonts w:ascii="仿宋_GB2312" w:eastAsia="仿宋_GB2312" w:hAnsiTheme="minorEastAsia" w:hint="eastAsia"/>
          <w:b/>
          <w:sz w:val="21"/>
          <w:szCs w:val="21"/>
        </w:rPr>
        <w:t>.2本次招标报价采用</w:t>
      </w:r>
      <w:r>
        <w:rPr>
          <w:rFonts w:ascii="仿宋_GB2312" w:eastAsia="仿宋_GB2312" w:hAnsiTheme="minorEastAsia" w:hint="eastAsia"/>
          <w:b/>
          <w:sz w:val="21"/>
          <w:szCs w:val="21"/>
          <w:u w:val="single"/>
        </w:rPr>
        <w:t xml:space="preserve"> </w:t>
      </w:r>
      <w:r w:rsidR="00B874A7" w:rsidRPr="00B874A7">
        <w:rPr>
          <w:rFonts w:ascii="仿宋_GB2312" w:eastAsia="仿宋_GB2312" w:hAnsiTheme="minorEastAsia" w:hint="eastAsia"/>
          <w:b/>
          <w:sz w:val="21"/>
          <w:szCs w:val="21"/>
          <w:u w:val="single"/>
        </w:rPr>
        <w:t>浮动价格</w:t>
      </w:r>
      <w:r>
        <w:rPr>
          <w:rFonts w:ascii="仿宋_GB2312" w:eastAsia="仿宋_GB2312" w:hAnsiTheme="minorEastAsia" w:hint="eastAsia"/>
          <w:b/>
          <w:sz w:val="21"/>
          <w:szCs w:val="21"/>
        </w:rPr>
        <w:t>报价方式</w:t>
      </w:r>
    </w:p>
    <w:p w14:paraId="147BD184" w14:textId="3EC41EF4" w:rsidR="00BE6716" w:rsidRPr="002A5C57" w:rsidRDefault="00B874A7" w:rsidP="002A5C57">
      <w:pPr>
        <w:spacing w:line="400" w:lineRule="exact"/>
        <w:ind w:firstLineChars="200" w:firstLine="422"/>
        <w:jc w:val="left"/>
        <w:outlineLvl w:val="2"/>
        <w:rPr>
          <w:rFonts w:ascii="仿宋_GB2312" w:eastAsia="仿宋_GB2312"/>
          <w:sz w:val="21"/>
          <w:szCs w:val="21"/>
        </w:rPr>
      </w:pPr>
      <w:r w:rsidRPr="002A5C57">
        <w:rPr>
          <w:rFonts w:ascii="仿宋_GB2312" w:eastAsia="仿宋_GB2312" w:hAnsi="宋体" w:hint="eastAsia"/>
          <w:b/>
          <w:sz w:val="21"/>
          <w:szCs w:val="21"/>
          <w:u w:val="single"/>
        </w:rPr>
        <w:t>浮动价格</w:t>
      </w:r>
      <w:r w:rsidRPr="002A5C57">
        <w:rPr>
          <w:rFonts w:ascii="仿宋_GB2312" w:eastAsia="仿宋_GB2312" w:hAnsi="宋体" w:hint="eastAsia"/>
          <w:b/>
          <w:sz w:val="21"/>
          <w:szCs w:val="21"/>
        </w:rPr>
        <w:t>。</w:t>
      </w:r>
      <w:r w:rsidRPr="002A5C57">
        <w:rPr>
          <w:rFonts w:ascii="仿宋_GB2312" w:eastAsia="仿宋_GB2312" w:hAnsi="宋体" w:hint="eastAsia"/>
          <w:bCs/>
          <w:sz w:val="21"/>
          <w:szCs w:val="21"/>
        </w:rPr>
        <w:t>物资单价=浮动价+固定加价，报价亦按此模式报价</w:t>
      </w:r>
      <w:r w:rsidRPr="002A5C57">
        <w:rPr>
          <w:rFonts w:ascii="仿宋_GB2312" w:eastAsia="仿宋_GB2312" w:hAnsi="宋体" w:hint="eastAsia"/>
          <w:sz w:val="21"/>
          <w:szCs w:val="21"/>
        </w:rPr>
        <w:t>。</w:t>
      </w:r>
      <w:r w:rsidRPr="002A5C57">
        <w:rPr>
          <w:rFonts w:ascii="仿宋_GB2312" w:eastAsia="仿宋_GB2312" w:hAnsi="宋体" w:hint="eastAsia"/>
          <w:bCs/>
          <w:sz w:val="21"/>
          <w:szCs w:val="21"/>
        </w:rPr>
        <w:t>招标物资</w:t>
      </w:r>
      <w:r w:rsidR="00C214DC">
        <w:rPr>
          <w:rFonts w:ascii="仿宋_GB2312" w:eastAsia="仿宋_GB2312" w:hAnsi="宋体" w:hint="eastAsia"/>
          <w:bCs/>
          <w:sz w:val="21"/>
          <w:szCs w:val="21"/>
        </w:rPr>
        <w:t>浮动</w:t>
      </w:r>
      <w:r w:rsidRPr="002A5C57">
        <w:rPr>
          <w:rFonts w:ascii="仿宋_GB2312" w:eastAsia="仿宋_GB2312" w:hAnsi="宋体" w:hint="eastAsia"/>
          <w:bCs/>
          <w:sz w:val="21"/>
          <w:szCs w:val="21"/>
        </w:rPr>
        <w:t>价</w:t>
      </w:r>
      <w:r w:rsidRPr="002A5C57">
        <w:rPr>
          <w:rFonts w:ascii="仿宋_GB2312" w:eastAsia="仿宋_GB2312" w:hAnsi="宋体" w:hint="eastAsia"/>
          <w:sz w:val="21"/>
          <w:szCs w:val="21"/>
        </w:rPr>
        <w:t>采用“</w:t>
      </w:r>
      <w:r w:rsidRPr="002A5C57">
        <w:rPr>
          <w:rFonts w:ascii="仿宋_GB2312" w:eastAsia="仿宋_GB2312" w:hAnsi="宋体" w:hint="eastAsia"/>
          <w:sz w:val="21"/>
          <w:szCs w:val="21"/>
          <w:u w:val="single"/>
        </w:rPr>
        <w:t xml:space="preserve"> </w:t>
      </w:r>
      <w:r w:rsidR="006C0B0B">
        <w:rPr>
          <w:rFonts w:ascii="仿宋_GB2312" w:eastAsia="仿宋_GB2312" w:hAnsi="宋体" w:hint="eastAsia"/>
          <w:sz w:val="21"/>
          <w:szCs w:val="21"/>
          <w:u w:val="single"/>
        </w:rPr>
        <w:t>河北省发展和改革委员会</w:t>
      </w:r>
      <w:r w:rsidR="002A5C57" w:rsidRPr="002A5C57">
        <w:rPr>
          <w:rFonts w:ascii="仿宋_GB2312" w:eastAsia="仿宋_GB2312" w:hAnsi="宋体" w:hint="eastAsia"/>
          <w:sz w:val="21"/>
          <w:szCs w:val="21"/>
          <w:u w:val="single"/>
        </w:rPr>
        <w:t>（</w:t>
      </w:r>
      <w:r w:rsidR="006C0B0B" w:rsidRPr="006C0B0B">
        <w:rPr>
          <w:rFonts w:ascii="仿宋_GB2312" w:eastAsia="仿宋_GB2312" w:hAnsi="宋体"/>
          <w:sz w:val="21"/>
          <w:szCs w:val="21"/>
          <w:u w:val="single"/>
        </w:rPr>
        <w:t>http://hbdrc.hebei.gov.cn/</w:t>
      </w:r>
      <w:r w:rsidR="002A5C57" w:rsidRPr="002A5C57">
        <w:rPr>
          <w:rFonts w:ascii="仿宋_GB2312" w:eastAsia="仿宋_GB2312" w:hAnsi="宋体" w:hint="eastAsia"/>
          <w:sz w:val="21"/>
          <w:szCs w:val="21"/>
          <w:u w:val="single"/>
        </w:rPr>
        <w:t>）</w:t>
      </w:r>
      <w:r w:rsidRPr="002A5C57">
        <w:rPr>
          <w:rFonts w:ascii="仿宋_GB2312" w:eastAsia="仿宋_GB2312" w:hAnsi="宋体" w:hint="eastAsia"/>
          <w:sz w:val="21"/>
          <w:szCs w:val="21"/>
          <w:u w:val="single"/>
        </w:rPr>
        <w:t xml:space="preserve"> </w:t>
      </w:r>
      <w:r w:rsidR="002A5C57" w:rsidRPr="002A5C57">
        <w:rPr>
          <w:rFonts w:ascii="仿宋_GB2312" w:eastAsia="仿宋_GB2312" w:hAnsi="宋体" w:hint="eastAsia"/>
          <w:sz w:val="21"/>
          <w:szCs w:val="21"/>
        </w:rPr>
        <w:t>”</w:t>
      </w:r>
      <w:r w:rsidR="00C214DC">
        <w:rPr>
          <w:rFonts w:ascii="仿宋_GB2312" w:eastAsia="仿宋_GB2312" w:hAnsi="宋体" w:hint="eastAsia"/>
          <w:sz w:val="21"/>
          <w:szCs w:val="21"/>
        </w:rPr>
        <w:t>发布的</w:t>
      </w:r>
      <w:r w:rsidR="00EA3BDA">
        <w:rPr>
          <w:rFonts w:ascii="仿宋_GB2312" w:eastAsia="仿宋_GB2312" w:hAnsi="宋体" w:hint="eastAsia"/>
          <w:sz w:val="21"/>
          <w:szCs w:val="21"/>
        </w:rPr>
        <w:t>0号</w:t>
      </w:r>
      <w:r w:rsidR="006C0B0B">
        <w:rPr>
          <w:rFonts w:ascii="仿宋_GB2312" w:eastAsia="仿宋_GB2312" w:hAnsi="宋体" w:hint="eastAsia"/>
          <w:sz w:val="21"/>
          <w:szCs w:val="21"/>
        </w:rPr>
        <w:t>车用柴油</w:t>
      </w:r>
      <w:r w:rsidR="00EA3BDA">
        <w:rPr>
          <w:rFonts w:ascii="仿宋_GB2312" w:eastAsia="仿宋_GB2312" w:hAnsi="宋体" w:hint="eastAsia"/>
          <w:sz w:val="21"/>
          <w:szCs w:val="21"/>
        </w:rPr>
        <w:t>价格。在最新的浮动价格</w:t>
      </w:r>
      <w:proofErr w:type="gramStart"/>
      <w:r w:rsidR="00EA3BDA">
        <w:rPr>
          <w:rFonts w:ascii="仿宋_GB2312" w:eastAsia="仿宋_GB2312" w:hAnsi="宋体" w:hint="eastAsia"/>
          <w:sz w:val="21"/>
          <w:szCs w:val="21"/>
        </w:rPr>
        <w:t>未发布</w:t>
      </w:r>
      <w:proofErr w:type="gramEnd"/>
      <w:r w:rsidR="00EA3BDA">
        <w:rPr>
          <w:rFonts w:ascii="仿宋_GB2312" w:eastAsia="仿宋_GB2312" w:hAnsi="宋体" w:hint="eastAsia"/>
          <w:sz w:val="21"/>
          <w:szCs w:val="21"/>
        </w:rPr>
        <w:t>前，均</w:t>
      </w:r>
      <w:r w:rsidR="00C214DC">
        <w:rPr>
          <w:rFonts w:ascii="仿宋_GB2312" w:eastAsia="仿宋_GB2312" w:hAnsi="宋体" w:hint="eastAsia"/>
          <w:sz w:val="21"/>
          <w:szCs w:val="21"/>
        </w:rPr>
        <w:t>以</w:t>
      </w:r>
      <w:r w:rsidR="00EA3BDA">
        <w:rPr>
          <w:rFonts w:ascii="仿宋_GB2312" w:eastAsia="仿宋_GB2312" w:hAnsi="宋体" w:hint="eastAsia"/>
          <w:sz w:val="21"/>
          <w:szCs w:val="21"/>
        </w:rPr>
        <w:t>最近一次</w:t>
      </w:r>
      <w:r w:rsidR="00C214DC">
        <w:rPr>
          <w:rFonts w:ascii="仿宋_GB2312" w:eastAsia="仿宋_GB2312" w:hAnsi="宋体" w:hint="eastAsia"/>
          <w:sz w:val="21"/>
          <w:szCs w:val="21"/>
        </w:rPr>
        <w:t>发布的浮动价格作为结算浮动价。</w:t>
      </w:r>
      <w:r w:rsidRPr="002A5C57">
        <w:rPr>
          <w:rFonts w:ascii="仿宋_GB2312" w:eastAsia="仿宋_GB2312" w:hAnsi="宋体" w:hint="eastAsia"/>
          <w:sz w:val="21"/>
          <w:szCs w:val="21"/>
        </w:rPr>
        <w:t>投标按照</w:t>
      </w:r>
      <w:r w:rsidRPr="002A5C57">
        <w:rPr>
          <w:rFonts w:ascii="仿宋_GB2312" w:eastAsia="仿宋_GB2312" w:hAnsi="宋体" w:hint="eastAsia"/>
          <w:sz w:val="21"/>
          <w:szCs w:val="21"/>
          <w:u w:val="single"/>
        </w:rPr>
        <w:t xml:space="preserve"> 202</w:t>
      </w:r>
      <w:r w:rsidRPr="002A5C57">
        <w:rPr>
          <w:rFonts w:ascii="仿宋_GB2312" w:eastAsia="仿宋_GB2312" w:hAnsi="宋体"/>
          <w:sz w:val="21"/>
          <w:szCs w:val="21"/>
          <w:u w:val="single"/>
        </w:rPr>
        <w:t>3</w:t>
      </w:r>
      <w:r w:rsidRPr="002A5C57">
        <w:rPr>
          <w:rFonts w:ascii="仿宋_GB2312" w:eastAsia="仿宋_GB2312" w:hAnsi="宋体" w:hint="eastAsia"/>
          <w:sz w:val="21"/>
          <w:szCs w:val="21"/>
          <w:u w:val="single"/>
        </w:rPr>
        <w:t xml:space="preserve"> </w:t>
      </w:r>
      <w:r w:rsidRPr="002A5C57">
        <w:rPr>
          <w:rFonts w:ascii="仿宋_GB2312" w:eastAsia="仿宋_GB2312" w:hAnsi="宋体" w:hint="eastAsia"/>
          <w:sz w:val="21"/>
          <w:szCs w:val="21"/>
        </w:rPr>
        <w:t>年</w:t>
      </w:r>
      <w:r w:rsidRPr="002A5C57">
        <w:rPr>
          <w:rFonts w:ascii="仿宋_GB2312" w:eastAsia="仿宋_GB2312" w:hAnsi="宋体" w:hint="eastAsia"/>
          <w:sz w:val="21"/>
          <w:szCs w:val="21"/>
          <w:u w:val="single"/>
        </w:rPr>
        <w:t xml:space="preserve"> </w:t>
      </w:r>
      <w:r w:rsidR="00C810DE">
        <w:rPr>
          <w:rFonts w:ascii="仿宋_GB2312" w:eastAsia="仿宋_GB2312" w:hAnsi="宋体"/>
          <w:sz w:val="21"/>
          <w:szCs w:val="21"/>
          <w:u w:val="single"/>
        </w:rPr>
        <w:t>7</w:t>
      </w:r>
      <w:r w:rsidRPr="002A5C57">
        <w:rPr>
          <w:rFonts w:ascii="仿宋_GB2312" w:eastAsia="仿宋_GB2312" w:hAnsi="宋体" w:hint="eastAsia"/>
          <w:sz w:val="21"/>
          <w:szCs w:val="21"/>
          <w:u w:val="single"/>
        </w:rPr>
        <w:t xml:space="preserve"> </w:t>
      </w:r>
      <w:r w:rsidRPr="002A5C57">
        <w:rPr>
          <w:rFonts w:ascii="仿宋_GB2312" w:eastAsia="仿宋_GB2312" w:hAnsi="宋体" w:hint="eastAsia"/>
          <w:sz w:val="21"/>
          <w:szCs w:val="21"/>
        </w:rPr>
        <w:t>月</w:t>
      </w:r>
      <w:r w:rsidRPr="002A5C57">
        <w:rPr>
          <w:rFonts w:ascii="仿宋_GB2312" w:eastAsia="仿宋_GB2312" w:hAnsi="宋体" w:hint="eastAsia"/>
          <w:sz w:val="21"/>
          <w:szCs w:val="21"/>
          <w:u w:val="single"/>
        </w:rPr>
        <w:t xml:space="preserve"> </w:t>
      </w:r>
      <w:r w:rsidR="00C810DE">
        <w:rPr>
          <w:rFonts w:ascii="仿宋_GB2312" w:eastAsia="仿宋_GB2312" w:hAnsi="宋体"/>
          <w:sz w:val="21"/>
          <w:szCs w:val="21"/>
          <w:u w:val="single"/>
        </w:rPr>
        <w:t>26</w:t>
      </w:r>
      <w:r w:rsidRPr="002A5C57">
        <w:rPr>
          <w:rFonts w:ascii="仿宋_GB2312" w:eastAsia="仿宋_GB2312" w:hAnsi="宋体" w:hint="eastAsia"/>
          <w:sz w:val="21"/>
          <w:szCs w:val="21"/>
          <w:u w:val="single"/>
        </w:rPr>
        <w:t xml:space="preserve"> </w:t>
      </w:r>
      <w:r w:rsidRPr="002A5C57">
        <w:rPr>
          <w:rFonts w:ascii="仿宋_GB2312" w:eastAsia="仿宋_GB2312" w:hAnsi="宋体" w:hint="eastAsia"/>
          <w:sz w:val="21"/>
          <w:szCs w:val="21"/>
        </w:rPr>
        <w:t>日网站价格填写。</w:t>
      </w:r>
    </w:p>
    <w:p w14:paraId="3822B971" w14:textId="77777777" w:rsidR="00BE6716" w:rsidRDefault="00075671">
      <w:pPr>
        <w:tabs>
          <w:tab w:val="left" w:pos="765"/>
        </w:tabs>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宋体" w:cs="宋体" w:hint="eastAsia"/>
          <w:sz w:val="21"/>
          <w:szCs w:val="21"/>
        </w:rPr>
        <w:t>14.3结算方式</w:t>
      </w:r>
      <w:r>
        <w:rPr>
          <w:rFonts w:ascii="仿宋_GB2312" w:eastAsia="仿宋_GB2312" w:hAnsiTheme="minorEastAsia" w:hint="eastAsia"/>
          <w:sz w:val="21"/>
          <w:szCs w:val="21"/>
        </w:rPr>
        <w:t>见投标人须知前附表。</w:t>
      </w:r>
    </w:p>
    <w:p w14:paraId="2730ED68" w14:textId="77777777" w:rsidR="00BE6716" w:rsidRDefault="00075671">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hint="eastAsia"/>
          <w:sz w:val="21"/>
          <w:szCs w:val="21"/>
        </w:rPr>
        <w:t>14.4</w:t>
      </w:r>
      <w:r>
        <w:rPr>
          <w:rFonts w:ascii="仿宋_GB2312" w:eastAsia="仿宋_GB2312" w:hAnsiTheme="minorEastAsia" w:cs="宋体" w:hint="eastAsia"/>
          <w:sz w:val="21"/>
          <w:szCs w:val="21"/>
        </w:rPr>
        <w:t>付款比例、付款方式见</w:t>
      </w:r>
      <w:r>
        <w:rPr>
          <w:rFonts w:ascii="仿宋_GB2312" w:eastAsia="仿宋_GB2312" w:hAnsiTheme="minorEastAsia" w:hint="eastAsia"/>
          <w:sz w:val="21"/>
          <w:szCs w:val="21"/>
        </w:rPr>
        <w:t>投标人须知前附表。</w:t>
      </w:r>
    </w:p>
    <w:p w14:paraId="1B1081F4" w14:textId="77777777" w:rsidR="00BE6716" w:rsidRDefault="00075671">
      <w:pPr>
        <w:pStyle w:val="378020"/>
        <w:keepNext w:val="0"/>
        <w:keepLines w:val="0"/>
        <w:ind w:firstLineChars="200" w:firstLine="482"/>
        <w:jc w:val="left"/>
        <w:rPr>
          <w:rFonts w:ascii="仿宋_GB2312" w:eastAsia="仿宋_GB2312" w:hAnsiTheme="minorEastAsia" w:cs="宋体"/>
          <w:b/>
          <w:bCs/>
        </w:rPr>
      </w:pPr>
      <w:r>
        <w:rPr>
          <w:rFonts w:ascii="仿宋_GB2312" w:eastAsia="仿宋_GB2312" w:hAnsiTheme="minorEastAsia" w:cs="宋体" w:hint="eastAsia"/>
          <w:b/>
          <w:bCs/>
        </w:rPr>
        <w:t>1</w:t>
      </w:r>
      <w:r>
        <w:rPr>
          <w:rFonts w:ascii="仿宋_GB2312" w:eastAsia="仿宋_GB2312" w:hAnsiTheme="minorEastAsia" w:cs="宋体"/>
          <w:b/>
          <w:bCs/>
        </w:rPr>
        <w:t>5</w:t>
      </w:r>
      <w:r>
        <w:rPr>
          <w:rFonts w:ascii="仿宋_GB2312" w:eastAsia="仿宋_GB2312" w:hAnsiTheme="minorEastAsia" w:cs="宋体" w:hint="eastAsia"/>
          <w:b/>
          <w:bCs/>
        </w:rPr>
        <w:t>.投标有效期</w:t>
      </w:r>
    </w:p>
    <w:p w14:paraId="635638F1" w14:textId="77777777" w:rsidR="00BE6716" w:rsidRDefault="00075671">
      <w:pPr>
        <w:adjustRightInd w:val="0"/>
        <w:snapToGrid w:val="0"/>
        <w:spacing w:after="100"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15.1规定的投标截止之日后</w:t>
      </w:r>
      <w:r>
        <w:rPr>
          <w:rFonts w:ascii="仿宋_GB2312" w:eastAsia="仿宋_GB2312" w:hAnsiTheme="minorEastAsia"/>
          <w:color w:val="000000" w:themeColor="text1"/>
          <w:sz w:val="21"/>
          <w:szCs w:val="21"/>
        </w:rPr>
        <w:t>9</w:t>
      </w:r>
      <w:r>
        <w:rPr>
          <w:rFonts w:ascii="仿宋_GB2312" w:eastAsia="仿宋_GB2312" w:hAnsiTheme="minorEastAsia" w:hint="eastAsia"/>
          <w:color w:val="000000" w:themeColor="text1"/>
          <w:sz w:val="21"/>
          <w:szCs w:val="21"/>
        </w:rPr>
        <w:t>0</w:t>
      </w:r>
      <w:r>
        <w:rPr>
          <w:rFonts w:ascii="仿宋_GB2312" w:eastAsia="仿宋_GB2312" w:hAnsiTheme="minorEastAsia" w:hint="eastAsia"/>
          <w:sz w:val="21"/>
          <w:szCs w:val="21"/>
        </w:rPr>
        <w:t>天内投标文件有效。有效期内投标人不得自行改变其投标文件内容。</w:t>
      </w:r>
    </w:p>
    <w:p w14:paraId="7DD36471" w14:textId="77777777" w:rsidR="00BE6716" w:rsidRDefault="00075671">
      <w:pPr>
        <w:adjustRightInd w:val="0"/>
        <w:snapToGrid w:val="0"/>
        <w:spacing w:after="100"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.2投标有效期满</w:t>
      </w:r>
      <w:r>
        <w:rPr>
          <w:rFonts w:ascii="宋体" w:eastAsia="宋体" w:hAnsi="宋体" w:cs="宋体" w:hint="eastAsia"/>
          <w:sz w:val="21"/>
          <w:szCs w:val="21"/>
        </w:rPr>
        <w:t>，</w:t>
      </w:r>
      <w:r>
        <w:rPr>
          <w:rFonts w:ascii="仿宋_GB2312" w:eastAsia="仿宋_GB2312" w:hAnsiTheme="minorEastAsia" w:hint="eastAsia"/>
          <w:sz w:val="21"/>
          <w:szCs w:val="21"/>
        </w:rPr>
        <w:t>如招标人因故未能确定中标人</w:t>
      </w:r>
      <w:r>
        <w:rPr>
          <w:rFonts w:ascii="宋体" w:eastAsia="宋体" w:hAnsi="宋体" w:cs="宋体" w:hint="eastAsia"/>
          <w:sz w:val="21"/>
          <w:szCs w:val="21"/>
        </w:rPr>
        <w:t>，</w:t>
      </w:r>
      <w:r>
        <w:rPr>
          <w:rFonts w:ascii="仿宋_GB2312" w:eastAsia="仿宋_GB2312" w:hAnsiTheme="minorEastAsia" w:hint="eastAsia"/>
          <w:sz w:val="21"/>
          <w:szCs w:val="21"/>
        </w:rPr>
        <w:t>招标人重新招标。</w:t>
      </w:r>
    </w:p>
    <w:p w14:paraId="31C13CA9"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 xml:space="preserve">.3投标有效期缩短的，视投标人未响应招标文件而被拒绝。 </w:t>
      </w:r>
    </w:p>
    <w:p w14:paraId="5D40F1BD" w14:textId="77777777" w:rsidR="00BE6716" w:rsidRDefault="00075671">
      <w:pPr>
        <w:pStyle w:val="378020"/>
        <w:keepNext w:val="0"/>
        <w:keepLines w:val="0"/>
        <w:ind w:firstLineChars="200" w:firstLine="482"/>
        <w:jc w:val="left"/>
        <w:rPr>
          <w:rFonts w:ascii="仿宋_GB2312" w:eastAsia="仿宋_GB2312" w:hAnsiTheme="minorEastAsia" w:cs="宋体"/>
          <w:b/>
          <w:bCs/>
        </w:rPr>
      </w:pPr>
      <w:bookmarkStart w:id="37" w:name="_Toc16914"/>
      <w:r>
        <w:rPr>
          <w:rFonts w:ascii="仿宋_GB2312" w:eastAsia="仿宋_GB2312" w:hAnsiTheme="minorEastAsia" w:cs="宋体" w:hint="eastAsia"/>
          <w:b/>
          <w:bCs/>
        </w:rPr>
        <w:t>16.投标文件的签署</w:t>
      </w:r>
      <w:bookmarkEnd w:id="37"/>
    </w:p>
    <w:p w14:paraId="1F86D167" w14:textId="77777777" w:rsidR="00BE6716" w:rsidRDefault="00075671">
      <w:pPr>
        <w:adjustRightInd w:val="0"/>
        <w:snapToGrid w:val="0"/>
        <w:spacing w:line="400" w:lineRule="exact"/>
        <w:ind w:firstLineChars="200" w:firstLine="420"/>
        <w:jc w:val="left"/>
        <w:outlineLvl w:val="2"/>
        <w:rPr>
          <w:rFonts w:ascii="仿宋_GB2312" w:eastAsia="仿宋_GB2312" w:hAnsiTheme="minorEastAsia"/>
          <w:color w:val="EEECE1" w:themeColor="background2"/>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.1 投标人在提供投标文件时，所有的表格、承诺及签署的文件均需壹份正本、壹份副本及一份电子版投标文件，以PDF格式提供。纸质版及U盘电子版招标文件适用线下招标。</w:t>
      </w:r>
    </w:p>
    <w:p w14:paraId="121C2BEC" w14:textId="77777777" w:rsidR="00BE6716" w:rsidRDefault="00075671">
      <w:pPr>
        <w:adjustRightInd w:val="0"/>
        <w:snapToGrid w:val="0"/>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.2 投标文件应由投标人的法定代表人或授权代理人签字，并按招标文件要求加盖公章。并扫描上传。</w:t>
      </w:r>
    </w:p>
    <w:p w14:paraId="5DCDA57E" w14:textId="77777777" w:rsidR="00BE6716" w:rsidRDefault="00075671">
      <w:pPr>
        <w:adjustRightInd w:val="0"/>
        <w:snapToGrid w:val="0"/>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.3投标文件原则上不应有涂抹等修改。如确需修改，修改处应由法定代表人或授权代理人签字确认。</w:t>
      </w:r>
    </w:p>
    <w:p w14:paraId="3552CBC9" w14:textId="77777777" w:rsidR="00BE6716" w:rsidRDefault="00075671">
      <w:pPr>
        <w:pStyle w:val="378020"/>
        <w:keepNext w:val="0"/>
        <w:keepLines w:val="0"/>
        <w:ind w:firstLineChars="200" w:firstLine="420"/>
        <w:jc w:val="left"/>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.4法定代表人为两个及两个以上公司法人，母公司、全资子公司及其控股公司，不得同时投标，否则全部视为废标。</w:t>
      </w:r>
      <w:bookmarkStart w:id="38" w:name="_Toc16382"/>
    </w:p>
    <w:p w14:paraId="44609EE8" w14:textId="77777777" w:rsidR="00BE6716" w:rsidRDefault="00075671">
      <w:pPr>
        <w:pStyle w:val="378020"/>
        <w:keepNext w:val="0"/>
        <w:keepLines w:val="0"/>
        <w:ind w:firstLineChars="200" w:firstLine="420"/>
        <w:jc w:val="left"/>
        <w:rPr>
          <w:rFonts w:ascii="仿宋_GB2312" w:eastAsia="仿宋_GB2312" w:hAnsiTheme="minorEastAsia"/>
          <w:sz w:val="21"/>
          <w:szCs w:val="21"/>
        </w:rPr>
      </w:pPr>
      <w:r>
        <w:rPr>
          <w:rFonts w:ascii="仿宋_GB2312" w:eastAsia="仿宋_GB2312" w:hAnsiTheme="minorEastAsia" w:hint="eastAsia"/>
          <w:sz w:val="21"/>
          <w:szCs w:val="21"/>
        </w:rPr>
        <w:t>16.5投标文件的封套</w:t>
      </w:r>
      <w:bookmarkEnd w:id="38"/>
      <w:r>
        <w:rPr>
          <w:rFonts w:ascii="仿宋_GB2312" w:eastAsia="仿宋_GB2312" w:hAnsiTheme="minorEastAsia" w:hint="eastAsia"/>
          <w:sz w:val="21"/>
          <w:szCs w:val="21"/>
        </w:rPr>
        <w:t>见投标人须知前附表</w:t>
      </w:r>
      <w:r>
        <w:rPr>
          <w:rFonts w:ascii="仿宋_GB2312" w:eastAsia="仿宋_GB2312" w:hAnsiTheme="minorEastAsia" w:hint="eastAsia"/>
        </w:rPr>
        <w:t>。</w:t>
      </w:r>
      <w:bookmarkStart w:id="39" w:name="_Toc31618"/>
      <w:bookmarkStart w:id="40" w:name="_Toc214331812"/>
      <w:bookmarkStart w:id="41" w:name="_Toc214339497"/>
      <w:bookmarkStart w:id="42" w:name="_Toc214336663"/>
      <w:bookmarkStart w:id="43" w:name="_Toc214335336"/>
      <w:bookmarkStart w:id="44" w:name="_Toc214333208"/>
      <w:bookmarkStart w:id="45" w:name="_Hlk38441028"/>
    </w:p>
    <w:p w14:paraId="49BD0FA9" w14:textId="77777777" w:rsidR="00BE6716" w:rsidRDefault="00BE6716">
      <w:pPr>
        <w:pStyle w:val="ae"/>
        <w:adjustRightInd w:val="0"/>
        <w:snapToGrid w:val="0"/>
        <w:spacing w:line="400" w:lineRule="exact"/>
        <w:ind w:firstLineChars="200" w:firstLine="420"/>
        <w:jc w:val="left"/>
        <w:outlineLvl w:val="2"/>
        <w:rPr>
          <w:rFonts w:ascii="仿宋_GB2312" w:eastAsia="仿宋_GB2312" w:hAnsiTheme="minorEastAsia"/>
          <w:kern w:val="2"/>
        </w:rPr>
      </w:pPr>
    </w:p>
    <w:p w14:paraId="750E9704" w14:textId="77777777" w:rsidR="00BE6716" w:rsidRDefault="00075671">
      <w:pPr>
        <w:pStyle w:val="1"/>
        <w:keepNext w:val="0"/>
        <w:keepLines w:val="0"/>
        <w:spacing w:before="120" w:after="120" w:line="400" w:lineRule="exact"/>
        <w:ind w:firstLineChars="200" w:firstLine="562"/>
        <w:jc w:val="left"/>
        <w:rPr>
          <w:rFonts w:ascii="仿宋_GB2312" w:eastAsia="仿宋_GB2312" w:hAnsiTheme="minorEastAsia" w:cs="Times New Roman"/>
          <w:bCs w:val="0"/>
          <w:kern w:val="2"/>
          <w:sz w:val="28"/>
          <w:szCs w:val="28"/>
        </w:rPr>
      </w:pPr>
      <w:r>
        <w:rPr>
          <w:rFonts w:ascii="仿宋_GB2312" w:eastAsia="仿宋_GB2312" w:hAnsiTheme="minorEastAsia" w:cs="黑体" w:hint="eastAsia"/>
          <w:bCs w:val="0"/>
          <w:kern w:val="2"/>
          <w:sz w:val="28"/>
          <w:szCs w:val="28"/>
        </w:rPr>
        <w:t>四、投标文件的递标</w:t>
      </w:r>
      <w:bookmarkEnd w:id="39"/>
      <w:bookmarkEnd w:id="40"/>
      <w:bookmarkEnd w:id="41"/>
      <w:bookmarkEnd w:id="42"/>
      <w:bookmarkEnd w:id="43"/>
      <w:bookmarkEnd w:id="44"/>
      <w:bookmarkEnd w:id="45"/>
    </w:p>
    <w:p w14:paraId="4BC45F60" w14:textId="77777777" w:rsidR="00BE6716" w:rsidRDefault="00075671">
      <w:pPr>
        <w:pStyle w:val="378020"/>
        <w:keepNext w:val="0"/>
        <w:keepLines w:val="0"/>
        <w:ind w:firstLineChars="200" w:firstLine="482"/>
        <w:jc w:val="left"/>
        <w:rPr>
          <w:rFonts w:ascii="仿宋_GB2312" w:eastAsia="仿宋_GB2312" w:hAnsiTheme="minorEastAsia"/>
          <w:b/>
          <w:bCs/>
        </w:rPr>
      </w:pPr>
      <w:bookmarkStart w:id="46" w:name="_Toc2256"/>
      <w:r>
        <w:rPr>
          <w:rFonts w:ascii="仿宋_GB2312" w:eastAsia="仿宋_GB2312" w:hAnsiTheme="minorEastAsia" w:cs="宋体"/>
          <w:b/>
          <w:bCs/>
        </w:rPr>
        <w:lastRenderedPageBreak/>
        <w:t>17</w:t>
      </w:r>
      <w:r>
        <w:rPr>
          <w:rFonts w:ascii="仿宋_GB2312" w:eastAsia="仿宋_GB2312" w:hAnsiTheme="minorEastAsia" w:cs="宋体" w:hint="eastAsia"/>
          <w:b/>
          <w:bCs/>
        </w:rPr>
        <w:t>.投标文件的递交</w:t>
      </w:r>
      <w:bookmarkEnd w:id="46"/>
    </w:p>
    <w:p w14:paraId="478BC782" w14:textId="77777777" w:rsidR="00BE6716" w:rsidRDefault="00075671">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.1递标的时间和地点：</w:t>
      </w:r>
    </w:p>
    <w:p w14:paraId="587193B4"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时间：于</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年</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月</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日</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时之前</w:t>
      </w:r>
      <w:r>
        <w:rPr>
          <w:rFonts w:ascii="仿宋_GB2312" w:eastAsia="仿宋_GB2312" w:hAnsiTheme="minorEastAsia" w:hint="eastAsia"/>
          <w:sz w:val="21"/>
          <w:szCs w:val="21"/>
        </w:rPr>
        <w:t>完成递交，在此时间之后交来的投标文件恕不接受。</w:t>
      </w:r>
    </w:p>
    <w:p w14:paraId="183C3330" w14:textId="77777777" w:rsidR="00BE6716" w:rsidRDefault="00075671">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地点：</w:t>
      </w:r>
      <w:r>
        <w:rPr>
          <w:rFonts w:ascii="仿宋_GB2312" w:eastAsia="仿宋_GB2312" w:hAnsiTheme="minorEastAsia" w:cs="Times New Roman" w:hint="eastAsia"/>
          <w:sz w:val="21"/>
          <w:szCs w:val="21"/>
        </w:rPr>
        <w:t xml:space="preserve"> </w:t>
      </w:r>
      <w:r>
        <w:rPr>
          <w:rFonts w:ascii="仿宋_GB2312" w:eastAsia="仿宋_GB2312" w:hAnsiTheme="minorEastAsia" w:cs="Times New Roman" w:hint="eastAsia"/>
          <w:sz w:val="21"/>
          <w:szCs w:val="21"/>
          <w:u w:val="single"/>
        </w:rPr>
        <w:t xml:space="preserve">                                      </w:t>
      </w:r>
    </w:p>
    <w:p w14:paraId="58848743" w14:textId="77777777" w:rsidR="00BE6716" w:rsidRDefault="00075671">
      <w:pPr>
        <w:adjustRightInd w:val="0"/>
        <w:snapToGrid w:val="0"/>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.2未按规定时间递交投标文件的或密封不完好的，招标人拒绝接受。</w:t>
      </w:r>
    </w:p>
    <w:p w14:paraId="6F45F279" w14:textId="77777777" w:rsidR="00BE6716" w:rsidRDefault="00075671">
      <w:pPr>
        <w:adjustRightInd w:val="0"/>
        <w:snapToGrid w:val="0"/>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无论投标人中标与否，投标人均无权索回投标文件及电子文档。</w:t>
      </w:r>
      <w:bookmarkStart w:id="47" w:name="_Toc214331813"/>
      <w:bookmarkStart w:id="48" w:name="_Toc4220"/>
      <w:bookmarkStart w:id="49" w:name="_Toc214336664"/>
      <w:bookmarkStart w:id="50" w:name="_Toc214339498"/>
      <w:bookmarkStart w:id="51" w:name="_Toc214333209"/>
      <w:bookmarkStart w:id="52" w:name="_Toc214335337"/>
    </w:p>
    <w:p w14:paraId="697403B1" w14:textId="77777777" w:rsidR="00BE6716" w:rsidRDefault="00BE6716">
      <w:pPr>
        <w:adjustRightInd w:val="0"/>
        <w:snapToGrid w:val="0"/>
        <w:spacing w:line="400" w:lineRule="exact"/>
        <w:ind w:firstLineChars="200" w:firstLine="420"/>
        <w:jc w:val="left"/>
        <w:outlineLvl w:val="2"/>
        <w:rPr>
          <w:rFonts w:ascii="仿宋_GB2312" w:eastAsia="仿宋_GB2312" w:hAnsiTheme="minorEastAsia"/>
          <w:sz w:val="21"/>
          <w:szCs w:val="21"/>
        </w:rPr>
      </w:pPr>
    </w:p>
    <w:p w14:paraId="22BE8155" w14:textId="77777777" w:rsidR="00BE6716" w:rsidRDefault="00075671">
      <w:pPr>
        <w:pStyle w:val="1"/>
        <w:keepNext w:val="0"/>
        <w:keepLines w:val="0"/>
        <w:spacing w:before="120" w:after="120" w:line="400" w:lineRule="exact"/>
        <w:ind w:firstLineChars="200" w:firstLine="562"/>
        <w:jc w:val="left"/>
        <w:rPr>
          <w:rFonts w:ascii="仿宋_GB2312" w:eastAsia="仿宋_GB2312" w:hAnsiTheme="minorEastAsia" w:cs="Times New Roman"/>
          <w:bCs w:val="0"/>
          <w:kern w:val="2"/>
          <w:sz w:val="28"/>
          <w:szCs w:val="28"/>
        </w:rPr>
      </w:pPr>
      <w:r>
        <w:rPr>
          <w:rFonts w:ascii="仿宋_GB2312" w:eastAsia="仿宋_GB2312" w:hAnsiTheme="minorEastAsia" w:cs="黑体" w:hint="eastAsia"/>
          <w:bCs w:val="0"/>
          <w:kern w:val="2"/>
          <w:sz w:val="28"/>
          <w:szCs w:val="28"/>
        </w:rPr>
        <w:t>五、开标与评标</w:t>
      </w:r>
      <w:bookmarkEnd w:id="47"/>
      <w:bookmarkEnd w:id="48"/>
      <w:bookmarkEnd w:id="49"/>
      <w:bookmarkEnd w:id="50"/>
      <w:bookmarkEnd w:id="51"/>
      <w:bookmarkEnd w:id="52"/>
    </w:p>
    <w:p w14:paraId="0174602A" w14:textId="77777777" w:rsidR="00BE6716" w:rsidRDefault="00075671">
      <w:pPr>
        <w:pStyle w:val="378020"/>
        <w:keepNext w:val="0"/>
        <w:keepLines w:val="0"/>
        <w:ind w:firstLineChars="200" w:firstLine="482"/>
        <w:jc w:val="left"/>
        <w:rPr>
          <w:rFonts w:ascii="仿宋_GB2312" w:eastAsia="仿宋_GB2312" w:hAnsiTheme="minorEastAsia"/>
          <w:b/>
          <w:bCs/>
        </w:rPr>
      </w:pPr>
      <w:bookmarkStart w:id="53" w:name="_Toc9280"/>
      <w:r>
        <w:rPr>
          <w:rFonts w:ascii="仿宋_GB2312" w:eastAsia="仿宋_GB2312" w:hAnsiTheme="minorEastAsia" w:cs="宋体"/>
          <w:b/>
          <w:bCs/>
        </w:rPr>
        <w:t>18</w:t>
      </w:r>
      <w:r>
        <w:rPr>
          <w:rFonts w:ascii="仿宋_GB2312" w:eastAsia="仿宋_GB2312" w:hAnsiTheme="minorEastAsia" w:cs="宋体" w:hint="eastAsia"/>
          <w:b/>
          <w:bCs/>
        </w:rPr>
        <w:t>.开标</w:t>
      </w:r>
      <w:bookmarkEnd w:id="53"/>
    </w:p>
    <w:p w14:paraId="6899ED44" w14:textId="41CBA4CB" w:rsidR="00BE6716" w:rsidRDefault="008A419D">
      <w:pPr>
        <w:pStyle w:val="ae"/>
        <w:adjustRightInd w:val="0"/>
        <w:snapToGrid w:val="0"/>
        <w:spacing w:line="400" w:lineRule="exact"/>
        <w:ind w:firstLineChars="200" w:firstLine="420"/>
        <w:jc w:val="left"/>
        <w:outlineLvl w:val="2"/>
        <w:rPr>
          <w:rFonts w:ascii="仿宋_GB2312" w:eastAsia="仿宋_GB2312" w:hAnsiTheme="minorEastAsia" w:cs="Times New Roman"/>
          <w:kern w:val="2"/>
        </w:rPr>
      </w:pPr>
      <w:r w:rsidRPr="008A419D">
        <w:rPr>
          <w:rFonts w:ascii="仿宋_GB2312" w:eastAsia="仿宋_GB2312" w:hAnsiTheme="minorEastAsia" w:hint="eastAsia"/>
          <w:kern w:val="2"/>
        </w:rPr>
        <w:t>开标时间以“</w:t>
      </w:r>
      <w:r w:rsidR="005D2D06">
        <w:rPr>
          <w:rFonts w:ascii="仿宋_GB2312" w:eastAsia="仿宋_GB2312" w:hAnsiTheme="minorEastAsia" w:hint="eastAsia"/>
          <w:kern w:val="2"/>
        </w:rPr>
        <w:t>中建路桥集团有限公司官方网站</w:t>
      </w:r>
      <w:r w:rsidRPr="008A419D">
        <w:rPr>
          <w:rFonts w:ascii="仿宋_GB2312" w:eastAsia="仿宋_GB2312" w:hAnsiTheme="minorEastAsia" w:hint="eastAsia"/>
          <w:kern w:val="2"/>
        </w:rPr>
        <w:t>”为准</w:t>
      </w:r>
      <w:r w:rsidR="002C26A5">
        <w:rPr>
          <w:rFonts w:ascii="仿宋_GB2312" w:eastAsia="仿宋_GB2312" w:hAnsiTheme="minorEastAsia" w:hint="eastAsia"/>
          <w:kern w:val="2"/>
        </w:rPr>
        <w:t>。</w:t>
      </w:r>
    </w:p>
    <w:p w14:paraId="74304AE1" w14:textId="77777777" w:rsidR="00BE6716" w:rsidRDefault="00075671">
      <w:pPr>
        <w:pStyle w:val="378020"/>
        <w:keepNext w:val="0"/>
        <w:keepLines w:val="0"/>
        <w:ind w:firstLineChars="200" w:firstLine="482"/>
        <w:jc w:val="left"/>
        <w:rPr>
          <w:rFonts w:ascii="仿宋_GB2312" w:eastAsia="仿宋_GB2312" w:hAnsiTheme="minorEastAsia" w:cs="宋体"/>
          <w:b/>
          <w:bCs/>
        </w:rPr>
      </w:pPr>
      <w:bookmarkStart w:id="54" w:name="_Toc13578"/>
      <w:r>
        <w:rPr>
          <w:rFonts w:ascii="仿宋_GB2312" w:eastAsia="仿宋_GB2312" w:hAnsiTheme="minorEastAsia" w:cs="宋体"/>
          <w:b/>
          <w:bCs/>
        </w:rPr>
        <w:t>19</w:t>
      </w:r>
      <w:r>
        <w:rPr>
          <w:rFonts w:ascii="仿宋_GB2312" w:eastAsia="仿宋_GB2312" w:hAnsiTheme="minorEastAsia" w:cs="宋体" w:hint="eastAsia"/>
          <w:b/>
          <w:bCs/>
        </w:rPr>
        <w:t>.评标</w:t>
      </w:r>
      <w:bookmarkEnd w:id="54"/>
    </w:p>
    <w:p w14:paraId="7BB584BC" w14:textId="77777777" w:rsidR="00BE6716" w:rsidRDefault="00075671">
      <w:pPr>
        <w:pStyle w:val="ae"/>
        <w:adjustRightInd w:val="0"/>
        <w:snapToGrid w:val="0"/>
        <w:spacing w:line="400" w:lineRule="exact"/>
        <w:ind w:firstLineChars="200" w:firstLine="420"/>
        <w:jc w:val="left"/>
        <w:outlineLvl w:val="2"/>
        <w:rPr>
          <w:rFonts w:ascii="仿宋_GB2312" w:eastAsia="仿宋_GB2312" w:hAnsiTheme="minorEastAsia" w:cs="Times New Roman"/>
          <w:kern w:val="2"/>
        </w:rPr>
      </w:pPr>
      <w:r>
        <w:rPr>
          <w:rFonts w:ascii="仿宋_GB2312" w:eastAsia="仿宋_GB2312" w:hAnsiTheme="minorEastAsia"/>
          <w:kern w:val="2"/>
        </w:rPr>
        <w:t>19</w:t>
      </w:r>
      <w:r>
        <w:rPr>
          <w:rFonts w:ascii="仿宋_GB2312" w:eastAsia="仿宋_GB2312" w:hAnsiTheme="minorEastAsia" w:hint="eastAsia"/>
          <w:kern w:val="2"/>
        </w:rPr>
        <w:t>.1 评标小组：由招标人依法、依规组建评标小组。</w:t>
      </w:r>
      <w:r>
        <w:rPr>
          <w:rFonts w:ascii="仿宋_GB2312" w:eastAsia="仿宋_GB2312" w:hAnsiTheme="minorEastAsia" w:cs="Times New Roman" w:hint="eastAsia"/>
          <w:kern w:val="2"/>
        </w:rPr>
        <w:tab/>
      </w:r>
    </w:p>
    <w:p w14:paraId="7DB208D2" w14:textId="77777777" w:rsidR="00BE6716" w:rsidRDefault="00075671">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sz w:val="21"/>
          <w:szCs w:val="21"/>
        </w:rPr>
        <w:t>19</w:t>
      </w:r>
      <w:r>
        <w:rPr>
          <w:rFonts w:ascii="仿宋_GB2312" w:eastAsia="仿宋_GB2312" w:hAnsiTheme="minorEastAsia" w:cs="宋体" w:hint="eastAsia"/>
          <w:sz w:val="21"/>
          <w:szCs w:val="21"/>
        </w:rPr>
        <w:t>.2 评标原则：遵循公平、公正、科学、择优和市场价格调查的原则。本次招标将选取报价较低且合理的分供商进入议标，报价较高或异常的分供商不进入议标，请投标人谨慎报价。</w:t>
      </w:r>
      <w:bookmarkStart w:id="55" w:name="_Toc31000"/>
    </w:p>
    <w:p w14:paraId="3209491D" w14:textId="77777777" w:rsidR="00BE6716" w:rsidRDefault="00075671">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hint="eastAsia"/>
          <w:b/>
          <w:bCs/>
        </w:rPr>
        <w:t>2</w:t>
      </w:r>
      <w:r>
        <w:rPr>
          <w:rFonts w:ascii="仿宋_GB2312" w:eastAsia="仿宋_GB2312" w:hAnsiTheme="minorEastAsia" w:cs="宋体"/>
          <w:b/>
          <w:bCs/>
        </w:rPr>
        <w:t>0.</w:t>
      </w:r>
      <w:r>
        <w:rPr>
          <w:rFonts w:ascii="仿宋_GB2312" w:eastAsia="仿宋_GB2312" w:hAnsiTheme="minorEastAsia" w:cs="宋体" w:hint="eastAsia"/>
          <w:b/>
          <w:bCs/>
        </w:rPr>
        <w:t>投标文件的澄清</w:t>
      </w:r>
      <w:bookmarkEnd w:id="55"/>
    </w:p>
    <w:p w14:paraId="2946BBDF" w14:textId="77777777" w:rsidR="00BE6716" w:rsidRDefault="00075671">
      <w:pPr>
        <w:pStyle w:val="ae"/>
        <w:adjustRightInd w:val="0"/>
        <w:snapToGrid w:val="0"/>
        <w:spacing w:line="400" w:lineRule="exact"/>
        <w:ind w:firstLineChars="200" w:firstLine="420"/>
        <w:jc w:val="left"/>
        <w:outlineLvl w:val="2"/>
        <w:rPr>
          <w:rFonts w:ascii="仿宋_GB2312" w:eastAsia="仿宋_GB2312" w:hAnsiTheme="minorEastAsia" w:cs="Times New Roman"/>
          <w:kern w:val="2"/>
        </w:rPr>
      </w:pPr>
      <w:r>
        <w:rPr>
          <w:rFonts w:ascii="仿宋_GB2312" w:eastAsia="仿宋_GB2312" w:hAnsiTheme="minorEastAsia" w:hint="eastAsia"/>
          <w:kern w:val="2"/>
        </w:rPr>
        <w:t>评标小组可以要求投标人对投标文件中含义不明确的内容作必要的书面澄清和说明，但澄清或说明不得超出投标文件的范围或改变投标文件的实质内容。</w:t>
      </w:r>
    </w:p>
    <w:p w14:paraId="19A227CA" w14:textId="77777777" w:rsidR="00BE6716" w:rsidRDefault="00075671">
      <w:pPr>
        <w:pStyle w:val="378020"/>
        <w:keepNext w:val="0"/>
        <w:keepLines w:val="0"/>
        <w:ind w:firstLineChars="200" w:firstLine="482"/>
        <w:jc w:val="left"/>
        <w:rPr>
          <w:rFonts w:ascii="仿宋_GB2312" w:eastAsia="仿宋_GB2312" w:hAnsiTheme="minorEastAsia"/>
          <w:b/>
          <w:bCs/>
          <w:color w:val="0000FF"/>
        </w:rPr>
      </w:pPr>
      <w:bookmarkStart w:id="56" w:name="_Toc31133"/>
      <w:r>
        <w:rPr>
          <w:rFonts w:ascii="仿宋_GB2312" w:eastAsia="仿宋_GB2312" w:hAnsiTheme="minorEastAsia" w:cs="宋体" w:hint="eastAsia"/>
          <w:b/>
          <w:bCs/>
        </w:rPr>
        <w:t>2</w:t>
      </w:r>
      <w:r>
        <w:rPr>
          <w:rFonts w:ascii="仿宋_GB2312" w:eastAsia="仿宋_GB2312" w:hAnsiTheme="minorEastAsia" w:cs="宋体"/>
          <w:b/>
          <w:bCs/>
        </w:rPr>
        <w:t>1</w:t>
      </w:r>
      <w:r>
        <w:rPr>
          <w:rFonts w:ascii="仿宋_GB2312" w:eastAsia="仿宋_GB2312" w:hAnsiTheme="minorEastAsia" w:cs="宋体" w:hint="eastAsia"/>
          <w:b/>
          <w:bCs/>
        </w:rPr>
        <w:t>.</w:t>
      </w:r>
      <w:proofErr w:type="gramStart"/>
      <w:r>
        <w:rPr>
          <w:rFonts w:ascii="仿宋_GB2312" w:eastAsia="仿宋_GB2312" w:hAnsiTheme="minorEastAsia" w:cs="宋体" w:hint="eastAsia"/>
          <w:b/>
          <w:bCs/>
        </w:rPr>
        <w:t>废标处理</w:t>
      </w:r>
      <w:proofErr w:type="gramEnd"/>
      <w:r>
        <w:rPr>
          <w:rFonts w:ascii="仿宋_GB2312" w:eastAsia="仿宋_GB2312" w:hAnsiTheme="minorEastAsia" w:cs="宋体" w:hint="eastAsia"/>
          <w:b/>
          <w:bCs/>
        </w:rPr>
        <w:t>的条件</w:t>
      </w:r>
      <w:bookmarkEnd w:id="56"/>
    </w:p>
    <w:p w14:paraId="7CDD38AF" w14:textId="77777777" w:rsidR="00BE6716" w:rsidRDefault="00075671">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被确定为有重大偏差的投标将作废标处理。</w:t>
      </w:r>
    </w:p>
    <w:p w14:paraId="4DD49CA4" w14:textId="77777777" w:rsidR="00BE6716" w:rsidRDefault="00075671">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投标人串通投标、围标、以行贿手段谋取中标或者以其它弄虚作假方式投标的将作废标处理。</w:t>
      </w:r>
    </w:p>
    <w:p w14:paraId="7DB5E743" w14:textId="1122DEAB" w:rsidR="00BE6716" w:rsidRDefault="00075671" w:rsidP="002C26A5">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.3投标人干扰招标人自行招标的投标将作废标处理。</w:t>
      </w:r>
    </w:p>
    <w:p w14:paraId="4675FA0A" w14:textId="77777777" w:rsidR="00BE6716" w:rsidRDefault="00075671">
      <w:pPr>
        <w:pStyle w:val="1"/>
        <w:keepNext w:val="0"/>
        <w:keepLines w:val="0"/>
        <w:spacing w:before="120" w:after="120" w:line="400" w:lineRule="exact"/>
        <w:ind w:firstLineChars="200" w:firstLine="562"/>
        <w:rPr>
          <w:rFonts w:ascii="仿宋_GB2312" w:eastAsia="仿宋_GB2312" w:hAnsiTheme="minorEastAsia" w:cs="Times New Roman"/>
          <w:bCs w:val="0"/>
          <w:kern w:val="2"/>
          <w:sz w:val="28"/>
          <w:szCs w:val="28"/>
        </w:rPr>
      </w:pPr>
      <w:bookmarkStart w:id="57" w:name="_Toc214333210"/>
      <w:bookmarkStart w:id="58" w:name="_Toc214331814"/>
      <w:bookmarkStart w:id="59" w:name="_Toc214335338"/>
      <w:bookmarkStart w:id="60" w:name="_Toc214339499"/>
      <w:bookmarkStart w:id="61" w:name="_Toc4715"/>
      <w:bookmarkStart w:id="62" w:name="_Toc214336665"/>
      <w:r>
        <w:rPr>
          <w:rFonts w:ascii="仿宋_GB2312" w:eastAsia="仿宋_GB2312" w:hAnsiTheme="minorEastAsia" w:cs="黑体" w:hint="eastAsia"/>
          <w:bCs w:val="0"/>
          <w:kern w:val="2"/>
          <w:sz w:val="28"/>
          <w:szCs w:val="28"/>
        </w:rPr>
        <w:t>六、定标</w:t>
      </w:r>
      <w:bookmarkEnd w:id="57"/>
      <w:bookmarkEnd w:id="58"/>
      <w:bookmarkEnd w:id="59"/>
      <w:bookmarkEnd w:id="60"/>
      <w:bookmarkEnd w:id="61"/>
      <w:bookmarkEnd w:id="62"/>
    </w:p>
    <w:p w14:paraId="37061F7C" w14:textId="77777777" w:rsidR="00BE6716" w:rsidRDefault="00075671">
      <w:pPr>
        <w:pStyle w:val="378020"/>
        <w:keepNext w:val="0"/>
        <w:keepLines w:val="0"/>
        <w:ind w:firstLineChars="200" w:firstLine="482"/>
        <w:jc w:val="left"/>
        <w:rPr>
          <w:rFonts w:ascii="仿宋_GB2312" w:eastAsia="仿宋_GB2312" w:hAnsiTheme="minorEastAsia"/>
          <w:b/>
          <w:bCs/>
        </w:rPr>
      </w:pPr>
      <w:bookmarkStart w:id="63" w:name="_Toc30302"/>
      <w:r>
        <w:rPr>
          <w:rFonts w:ascii="仿宋_GB2312" w:eastAsia="仿宋_GB2312" w:hAnsiTheme="minorEastAsia" w:cs="宋体" w:hint="eastAsia"/>
          <w:b/>
          <w:bCs/>
        </w:rPr>
        <w:t>2</w:t>
      </w:r>
      <w:r>
        <w:rPr>
          <w:rFonts w:ascii="仿宋_GB2312" w:eastAsia="仿宋_GB2312" w:hAnsiTheme="minorEastAsia" w:cs="宋体"/>
          <w:b/>
          <w:bCs/>
        </w:rPr>
        <w:t>2</w:t>
      </w:r>
      <w:r>
        <w:rPr>
          <w:rFonts w:ascii="仿宋_GB2312" w:eastAsia="仿宋_GB2312" w:hAnsiTheme="minorEastAsia" w:cs="宋体" w:hint="eastAsia"/>
          <w:b/>
          <w:bCs/>
        </w:rPr>
        <w:t>.定标</w:t>
      </w:r>
      <w:bookmarkEnd w:id="63"/>
    </w:p>
    <w:p w14:paraId="00F2A753" w14:textId="77777777" w:rsidR="00BE6716" w:rsidRDefault="00075671">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招标人不承诺将合同授予报价最低的投标人。</w:t>
      </w:r>
    </w:p>
    <w:p w14:paraId="7809D55E" w14:textId="77777777" w:rsidR="00BE6716" w:rsidRDefault="00075671">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招标人对评标、定标结果不作任何解释。</w:t>
      </w:r>
    </w:p>
    <w:p w14:paraId="2C4B7C86" w14:textId="77777777" w:rsidR="00BE6716" w:rsidRDefault="00075671">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招标人保留在授标之前任何时候作废处理任何投标，以及宣布招标程序无效或作废</w:t>
      </w:r>
      <w:proofErr w:type="gramStart"/>
      <w:r>
        <w:rPr>
          <w:rFonts w:ascii="仿宋_GB2312" w:eastAsia="仿宋_GB2312" w:hAnsiTheme="minorEastAsia" w:hint="eastAsia"/>
          <w:sz w:val="21"/>
          <w:szCs w:val="21"/>
        </w:rPr>
        <w:t>标处理</w:t>
      </w:r>
      <w:proofErr w:type="gramEnd"/>
      <w:r>
        <w:rPr>
          <w:rFonts w:ascii="仿宋_GB2312" w:eastAsia="仿宋_GB2312" w:hAnsiTheme="minorEastAsia" w:hint="eastAsia"/>
          <w:sz w:val="21"/>
          <w:szCs w:val="21"/>
        </w:rPr>
        <w:t>所有投标的权力，对受影响的投标人不承担任何责任。</w:t>
      </w:r>
    </w:p>
    <w:p w14:paraId="66F4EBFB" w14:textId="77777777" w:rsidR="00BE6716" w:rsidRDefault="00075671">
      <w:pPr>
        <w:spacing w:line="400" w:lineRule="exact"/>
        <w:ind w:firstLineChars="200" w:firstLine="420"/>
        <w:jc w:val="left"/>
        <w:outlineLvl w:val="2"/>
        <w:rPr>
          <w:rFonts w:ascii="仿宋_GB2312" w:eastAsia="仿宋_GB2312" w:hAnsiTheme="minorEastAsia" w:cs="Times New Roman"/>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ascii="仿宋_GB2312" w:eastAsia="仿宋_GB2312" w:hAnsiTheme="minorEastAsia" w:hint="eastAsia"/>
        </w:rPr>
        <w:t>。</w:t>
      </w:r>
    </w:p>
    <w:p w14:paraId="5D0DEB13" w14:textId="77777777" w:rsidR="00BE6716" w:rsidRDefault="00075671">
      <w:pPr>
        <w:pStyle w:val="378020"/>
        <w:keepNext w:val="0"/>
        <w:keepLines w:val="0"/>
        <w:ind w:firstLineChars="200" w:firstLine="482"/>
        <w:jc w:val="left"/>
        <w:rPr>
          <w:rFonts w:ascii="仿宋_GB2312" w:eastAsia="仿宋_GB2312" w:hAnsiTheme="minorEastAsia"/>
          <w:b/>
          <w:bCs/>
        </w:rPr>
      </w:pPr>
      <w:bookmarkStart w:id="64" w:name="_Toc15618"/>
      <w:r>
        <w:rPr>
          <w:rFonts w:ascii="仿宋_GB2312" w:eastAsia="仿宋_GB2312" w:hAnsiTheme="minorEastAsia" w:cs="宋体" w:hint="eastAsia"/>
          <w:b/>
          <w:bCs/>
        </w:rPr>
        <w:t>2</w:t>
      </w:r>
      <w:r>
        <w:rPr>
          <w:rFonts w:ascii="仿宋_GB2312" w:eastAsia="仿宋_GB2312" w:hAnsiTheme="minorEastAsia" w:cs="宋体"/>
          <w:b/>
          <w:bCs/>
        </w:rPr>
        <w:t>3</w:t>
      </w:r>
      <w:r>
        <w:rPr>
          <w:rFonts w:ascii="仿宋_GB2312" w:eastAsia="仿宋_GB2312" w:hAnsiTheme="minorEastAsia" w:cs="宋体" w:hint="eastAsia"/>
          <w:b/>
          <w:bCs/>
        </w:rPr>
        <w:t>.中标通知</w:t>
      </w:r>
      <w:bookmarkEnd w:id="64"/>
    </w:p>
    <w:p w14:paraId="54C8226A" w14:textId="7D5B90BE" w:rsidR="008A419D" w:rsidRDefault="008A419D" w:rsidP="008A419D">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3</w:t>
      </w:r>
      <w:r>
        <w:rPr>
          <w:rFonts w:ascii="仿宋_GB2312" w:eastAsia="仿宋_GB2312" w:hAnsiTheme="minorEastAsia" w:hint="eastAsia"/>
          <w:sz w:val="21"/>
          <w:szCs w:val="21"/>
        </w:rPr>
        <w:t>.1“</w:t>
      </w:r>
      <w:r w:rsidR="005D2D06">
        <w:rPr>
          <w:rFonts w:ascii="仿宋_GB2312" w:eastAsia="仿宋_GB2312" w:hAnsiTheme="minorEastAsia" w:hint="eastAsia"/>
          <w:sz w:val="21"/>
          <w:szCs w:val="21"/>
        </w:rPr>
        <w:t>中建路桥集团有限公司官方网站</w:t>
      </w:r>
      <w:r>
        <w:rPr>
          <w:rFonts w:ascii="仿宋_GB2312" w:eastAsia="仿宋_GB2312" w:hAnsiTheme="minorEastAsia" w:hint="eastAsia"/>
          <w:sz w:val="21"/>
          <w:szCs w:val="21"/>
        </w:rPr>
        <w:t>”。通过“</w:t>
      </w:r>
      <w:r w:rsidR="005D2D06">
        <w:rPr>
          <w:rFonts w:ascii="仿宋_GB2312" w:eastAsia="仿宋_GB2312" w:hAnsiTheme="minorEastAsia" w:hint="eastAsia"/>
          <w:sz w:val="21"/>
          <w:szCs w:val="21"/>
        </w:rPr>
        <w:t>中建路桥集团有限公司官方网站</w:t>
      </w:r>
      <w:r>
        <w:rPr>
          <w:rFonts w:ascii="仿宋_GB2312" w:eastAsia="仿宋_GB2312" w:hAnsiTheme="minorEastAsia" w:hint="eastAsia"/>
          <w:sz w:val="21"/>
          <w:szCs w:val="21"/>
        </w:rPr>
        <w:t>”向中标人发出中标通知。</w:t>
      </w:r>
    </w:p>
    <w:p w14:paraId="22391A86" w14:textId="1CDD3226" w:rsidR="00BE6716" w:rsidRDefault="002C26A5" w:rsidP="002C26A5">
      <w:pPr>
        <w:spacing w:line="400" w:lineRule="exact"/>
        <w:ind w:firstLineChars="200" w:firstLine="420"/>
        <w:jc w:val="left"/>
        <w:outlineLvl w:val="2"/>
        <w:rPr>
          <w:rFonts w:ascii="仿宋_GB2312" w:eastAsia="仿宋_GB2312" w:hAnsiTheme="majorEastAsia"/>
          <w:b/>
          <w:bCs/>
          <w:sz w:val="36"/>
          <w:szCs w:val="36"/>
        </w:rPr>
      </w:pPr>
      <w:r>
        <w:rPr>
          <w:rFonts w:ascii="仿宋_GB2312" w:eastAsia="仿宋_GB2312" w:hAnsiTheme="minorEastAsia"/>
          <w:sz w:val="21"/>
          <w:szCs w:val="21"/>
        </w:rPr>
        <w:br w:type="page"/>
      </w:r>
    </w:p>
    <w:p w14:paraId="03BB4925" w14:textId="77777777" w:rsidR="00BE6716" w:rsidRDefault="00075671">
      <w:pPr>
        <w:spacing w:line="400" w:lineRule="exact"/>
        <w:jc w:val="center"/>
        <w:outlineLvl w:val="2"/>
        <w:rPr>
          <w:rFonts w:ascii="仿宋_GB2312" w:eastAsia="仿宋_GB2312" w:hAnsiTheme="majorEastAsia"/>
          <w:b/>
          <w:bCs/>
          <w:sz w:val="28"/>
          <w:szCs w:val="28"/>
        </w:rPr>
      </w:pPr>
      <w:r>
        <w:rPr>
          <w:rFonts w:ascii="仿宋_GB2312" w:eastAsia="仿宋_GB2312" w:hAnsiTheme="majorEastAsia" w:hint="eastAsia"/>
          <w:b/>
          <w:bCs/>
          <w:sz w:val="28"/>
          <w:szCs w:val="28"/>
        </w:rPr>
        <w:lastRenderedPageBreak/>
        <w:t>第二部分</w:t>
      </w:r>
      <w:r>
        <w:rPr>
          <w:rFonts w:ascii="仿宋_GB2312" w:eastAsia="仿宋_GB2312" w:hAnsiTheme="majorEastAsia"/>
          <w:b/>
          <w:bCs/>
          <w:sz w:val="28"/>
          <w:szCs w:val="28"/>
        </w:rPr>
        <w:t xml:space="preserve"> </w:t>
      </w:r>
      <w:r>
        <w:rPr>
          <w:rFonts w:ascii="仿宋_GB2312" w:eastAsia="仿宋_GB2312" w:hAnsiTheme="majorEastAsia" w:hint="eastAsia"/>
          <w:b/>
          <w:bCs/>
          <w:sz w:val="28"/>
          <w:szCs w:val="28"/>
        </w:rPr>
        <w:t>技术标准和图纸</w:t>
      </w:r>
    </w:p>
    <w:p w14:paraId="42F1C857" w14:textId="77777777" w:rsidR="00BE6716" w:rsidRDefault="00075671">
      <w:pPr>
        <w:pStyle w:val="ae"/>
        <w:snapToGrid w:val="0"/>
        <w:spacing w:line="400" w:lineRule="exact"/>
        <w:ind w:firstLineChars="200" w:firstLine="482"/>
        <w:jc w:val="left"/>
        <w:outlineLvl w:val="2"/>
        <w:rPr>
          <w:rFonts w:ascii="仿宋_GB2312" w:eastAsia="仿宋_GB2312" w:hAnsi="宋体"/>
          <w:b/>
          <w:kern w:val="2"/>
          <w:sz w:val="24"/>
          <w:szCs w:val="24"/>
        </w:rPr>
      </w:pPr>
      <w:r>
        <w:rPr>
          <w:rFonts w:ascii="仿宋_GB2312" w:eastAsia="仿宋_GB2312" w:hAnsi="宋体" w:hint="eastAsia"/>
          <w:b/>
          <w:kern w:val="2"/>
          <w:sz w:val="24"/>
          <w:szCs w:val="24"/>
        </w:rPr>
        <w:t>1.质量要求</w:t>
      </w:r>
    </w:p>
    <w:p w14:paraId="509F7869" w14:textId="77777777" w:rsidR="00BE6716" w:rsidRDefault="00075671">
      <w:pPr>
        <w:pStyle w:val="ae"/>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0DB46F0" w14:textId="77777777" w:rsidR="00BE6716" w:rsidRDefault="00075671">
      <w:pPr>
        <w:pStyle w:val="ae"/>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1.2乙方提供产品的材质证明书：执行标准、品种、代号、强度等级、生产者名称、生产许可证标志及编号、出厂编号、包装日期、净含量等，按规定期限要求对产品质量负责。</w:t>
      </w:r>
    </w:p>
    <w:p w14:paraId="473D2327" w14:textId="77777777" w:rsidR="00BE6716" w:rsidRDefault="00075671">
      <w:pPr>
        <w:pStyle w:val="ae"/>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1.3乙方必须承担以劣充优，遗留及掩盖隐患所造成的经济损失和法律责任。</w:t>
      </w:r>
    </w:p>
    <w:p w14:paraId="0F7A7154" w14:textId="77777777" w:rsidR="00BE6716" w:rsidRDefault="00075671">
      <w:pPr>
        <w:pStyle w:val="ae"/>
        <w:snapToGrid w:val="0"/>
        <w:spacing w:line="400" w:lineRule="exact"/>
        <w:ind w:firstLineChars="200" w:firstLine="482"/>
        <w:jc w:val="left"/>
        <w:outlineLvl w:val="2"/>
        <w:rPr>
          <w:rFonts w:ascii="仿宋_GB2312" w:eastAsia="仿宋_GB2312" w:hAnsi="宋体"/>
          <w:kern w:val="2"/>
          <w:sz w:val="24"/>
          <w:szCs w:val="24"/>
        </w:rPr>
      </w:pPr>
      <w:r>
        <w:rPr>
          <w:rFonts w:ascii="仿宋_GB2312" w:eastAsia="仿宋_GB2312" w:hAnsi="宋体" w:hint="eastAsia"/>
          <w:b/>
          <w:sz w:val="24"/>
          <w:szCs w:val="24"/>
        </w:rPr>
        <w:t>2.质量标准、技术规范、图纸、质量保证期和验收标准</w:t>
      </w:r>
    </w:p>
    <w:p w14:paraId="3B82BA1B" w14:textId="3935FBB0" w:rsidR="005F4FAB" w:rsidRPr="005F4FAB" w:rsidRDefault="005F4FAB" w:rsidP="005F4FAB">
      <w:pPr>
        <w:pStyle w:val="ae"/>
        <w:snapToGrid w:val="0"/>
        <w:spacing w:line="400" w:lineRule="exact"/>
        <w:ind w:firstLineChars="200" w:firstLine="420"/>
        <w:jc w:val="left"/>
        <w:outlineLvl w:val="2"/>
        <w:rPr>
          <w:rFonts w:ascii="仿宋_GB2312" w:eastAsia="仿宋_GB2312" w:hAnsi="宋体"/>
          <w:kern w:val="2"/>
        </w:rPr>
      </w:pPr>
      <w:r w:rsidRPr="005F4FAB">
        <w:rPr>
          <w:rFonts w:ascii="仿宋_GB2312" w:eastAsia="仿宋_GB2312" w:hAnsi="宋体" w:hint="eastAsia"/>
          <w:kern w:val="2"/>
        </w:rPr>
        <w:t>2.1乙方投标材料质量应符合：工程建设单位为本工程编制的《招标文件》、施工图设计及其引用的相关国家或行业标准与规范的要求：</w:t>
      </w:r>
      <w:r w:rsidR="00EA3BDA" w:rsidRPr="00D37638">
        <w:rPr>
          <w:rFonts w:ascii="仿宋" w:eastAsia="仿宋" w:hAnsi="仿宋" w:cs="仿宋" w:hint="eastAsia"/>
        </w:rPr>
        <w:t>《车用柴油》</w:t>
      </w:r>
      <w:r w:rsidR="00C810DE">
        <w:rPr>
          <w:rFonts w:ascii="仿宋" w:eastAsia="仿宋" w:hAnsi="仿宋" w:cs="仿宋" w:hint="eastAsia"/>
        </w:rPr>
        <w:t>国家标准第1号修改单</w:t>
      </w:r>
      <w:r w:rsidR="00C810DE" w:rsidRPr="00C810DE">
        <w:rPr>
          <w:rFonts w:ascii="仿宋" w:eastAsia="仿宋" w:hAnsi="仿宋" w:cs="仿宋"/>
        </w:rPr>
        <w:t>GB 19147-2016/XG1-2018</w:t>
      </w:r>
      <w:r w:rsidRPr="005F4FAB">
        <w:rPr>
          <w:rFonts w:ascii="仿宋_GB2312" w:eastAsia="仿宋_GB2312" w:hAnsi="宋体" w:hint="eastAsia"/>
          <w:kern w:val="2"/>
        </w:rPr>
        <w:t>及设计文件</w:t>
      </w:r>
    </w:p>
    <w:p w14:paraId="212A67B1" w14:textId="77777777" w:rsidR="005F4FAB" w:rsidRPr="005F4FAB" w:rsidRDefault="005F4FAB" w:rsidP="005F4FAB">
      <w:pPr>
        <w:pStyle w:val="ae"/>
        <w:snapToGrid w:val="0"/>
        <w:spacing w:line="400" w:lineRule="exact"/>
        <w:ind w:firstLineChars="200" w:firstLine="420"/>
        <w:jc w:val="left"/>
        <w:outlineLvl w:val="2"/>
        <w:rPr>
          <w:rFonts w:ascii="仿宋_GB2312" w:eastAsia="仿宋_GB2312" w:hAnsi="宋体"/>
          <w:kern w:val="2"/>
        </w:rPr>
      </w:pPr>
      <w:r w:rsidRPr="005F4FAB">
        <w:rPr>
          <w:rFonts w:ascii="仿宋_GB2312" w:eastAsia="仿宋_GB2312" w:hAnsi="宋体" w:hint="eastAsia"/>
          <w:kern w:val="2"/>
        </w:rPr>
        <w:t>2.2招标人对产品有特殊要求时，同时还应满足招标人的特殊要求，同时需满足本工程的技术要求。在工程实施过程中，所引用的国家或行业标准或规范如果有修改或新颁，应由招标人决定是否适用新标准或新规范，对此乙方应予理解并承担其风险。</w:t>
      </w:r>
    </w:p>
    <w:p w14:paraId="72D8A885" w14:textId="5F04BE75" w:rsidR="005F4FAB" w:rsidRPr="005F4FAB" w:rsidRDefault="005F4FAB" w:rsidP="005F4FAB">
      <w:pPr>
        <w:pStyle w:val="ae"/>
        <w:snapToGrid w:val="0"/>
        <w:spacing w:line="400" w:lineRule="exact"/>
        <w:ind w:firstLineChars="200" w:firstLine="420"/>
        <w:jc w:val="left"/>
        <w:outlineLvl w:val="2"/>
        <w:rPr>
          <w:rFonts w:ascii="仿宋_GB2312" w:eastAsia="仿宋_GB2312" w:hAnsi="宋体"/>
          <w:kern w:val="2"/>
        </w:rPr>
      </w:pPr>
      <w:r w:rsidRPr="005F4FAB">
        <w:rPr>
          <w:rFonts w:ascii="仿宋_GB2312" w:eastAsia="仿宋_GB2312" w:hAnsi="宋体" w:hint="eastAsia"/>
          <w:kern w:val="2"/>
        </w:rPr>
        <w:t>2.3质量验收方式：</w:t>
      </w:r>
      <w:r w:rsidR="00EA3BDA">
        <w:rPr>
          <w:rFonts w:ascii="仿宋" w:eastAsia="仿宋" w:hAnsi="仿宋" w:cs="仿宋" w:hint="eastAsia"/>
        </w:rPr>
        <w:t>具备</w:t>
      </w:r>
      <w:r w:rsidR="00EA3BDA" w:rsidRPr="00D37638">
        <w:rPr>
          <w:rFonts w:ascii="仿宋" w:eastAsia="仿宋" w:hAnsi="仿宋" w:cs="仿宋" w:hint="eastAsia"/>
        </w:rPr>
        <w:t>良好的蒸发和雾化性能；良好的低温流动性能；良好的燃烧性能；良好的安定性和抗腐蚀性及低磨损性</w:t>
      </w:r>
      <w:r w:rsidRPr="005F4FAB">
        <w:rPr>
          <w:rFonts w:ascii="仿宋_GB2312" w:eastAsia="仿宋_GB2312" w:hAnsi="宋体" w:hint="eastAsia"/>
          <w:kern w:val="2"/>
        </w:rPr>
        <w:t>。</w:t>
      </w:r>
    </w:p>
    <w:p w14:paraId="1E1095B4" w14:textId="77777777" w:rsidR="005F4FAB" w:rsidRDefault="005F4FAB" w:rsidP="005F4FAB">
      <w:pPr>
        <w:pStyle w:val="ae"/>
        <w:snapToGrid w:val="0"/>
        <w:spacing w:line="400" w:lineRule="exact"/>
        <w:ind w:firstLineChars="200" w:firstLine="420"/>
        <w:jc w:val="left"/>
        <w:outlineLvl w:val="2"/>
        <w:rPr>
          <w:rFonts w:ascii="仿宋_GB2312" w:eastAsia="仿宋_GB2312" w:hAnsi="宋体"/>
          <w:kern w:val="2"/>
        </w:rPr>
      </w:pPr>
      <w:r w:rsidRPr="005F4FAB">
        <w:rPr>
          <w:rFonts w:ascii="仿宋_GB2312" w:eastAsia="仿宋_GB2312" w:hAnsi="宋体" w:hint="eastAsia"/>
          <w:kern w:val="2"/>
        </w:rPr>
        <w:t>乙方提供的产品确实存在质量问题，乙方不得以货物已经验收、签收、使用及其他原因为由进行抗辩免责，对于甲方的损失应承担全部责任。</w:t>
      </w:r>
    </w:p>
    <w:p w14:paraId="043250D1" w14:textId="588D0597" w:rsidR="008A419D" w:rsidRPr="00F00D89" w:rsidRDefault="008A419D" w:rsidP="005F4FAB">
      <w:pPr>
        <w:pStyle w:val="ae"/>
        <w:snapToGrid w:val="0"/>
        <w:spacing w:line="400" w:lineRule="exact"/>
        <w:ind w:firstLineChars="200" w:firstLine="420"/>
        <w:jc w:val="left"/>
        <w:outlineLvl w:val="2"/>
        <w:rPr>
          <w:rFonts w:ascii="仿宋_GB2312" w:eastAsia="仿宋_GB2312" w:hAnsi="宋体"/>
          <w:kern w:val="2"/>
        </w:rPr>
      </w:pPr>
      <w:r w:rsidRPr="00F00D89">
        <w:rPr>
          <w:rFonts w:ascii="仿宋_GB2312" w:eastAsia="仿宋_GB2312" w:hAnsi="宋体" w:hint="eastAsia"/>
          <w:kern w:val="2"/>
        </w:rPr>
        <w:t>2.</w:t>
      </w:r>
      <w:r w:rsidR="005F4FAB" w:rsidRPr="00F00D89">
        <w:rPr>
          <w:rFonts w:ascii="仿宋_GB2312" w:eastAsia="仿宋_GB2312" w:hAnsi="宋体"/>
          <w:kern w:val="2"/>
        </w:rPr>
        <w:t>4</w:t>
      </w:r>
      <w:r w:rsidRPr="00F00D89">
        <w:rPr>
          <w:rFonts w:ascii="仿宋_GB2312" w:eastAsia="仿宋_GB2312" w:hAnsi="宋体" w:hint="eastAsia"/>
          <w:kern w:val="2"/>
        </w:rPr>
        <w:t>验收标准：</w:t>
      </w:r>
      <w:r w:rsidR="00C810DE">
        <w:rPr>
          <w:rFonts w:ascii="仿宋_GB2312" w:eastAsia="仿宋_GB2312" w:hAnsi="宋体" w:hint="eastAsia"/>
          <w:kern w:val="2"/>
        </w:rPr>
        <w:t>加油</w:t>
      </w:r>
      <w:proofErr w:type="gramStart"/>
      <w:r w:rsidR="00C810DE">
        <w:rPr>
          <w:rFonts w:ascii="仿宋_GB2312" w:eastAsia="仿宋_GB2312" w:hAnsi="宋体" w:hint="eastAsia"/>
          <w:kern w:val="2"/>
        </w:rPr>
        <w:t>枪升数</w:t>
      </w:r>
      <w:proofErr w:type="gramEnd"/>
      <w:r w:rsidR="00C810DE">
        <w:rPr>
          <w:rFonts w:ascii="仿宋_GB2312" w:eastAsia="仿宋_GB2312" w:hAnsi="宋体" w:hint="eastAsia"/>
          <w:kern w:val="2"/>
        </w:rPr>
        <w:t>计量</w:t>
      </w:r>
      <w:r w:rsidRPr="00F00D89">
        <w:rPr>
          <w:rFonts w:ascii="仿宋_GB2312" w:eastAsia="仿宋_GB2312" w:hAnsi="宋体" w:hint="eastAsia"/>
          <w:kern w:val="2"/>
        </w:rPr>
        <w:t>验收。</w:t>
      </w:r>
      <w:r w:rsidR="002A5C57" w:rsidRPr="002A5C57">
        <w:rPr>
          <w:rFonts w:ascii="仿宋_GB2312" w:eastAsia="仿宋_GB2312" w:hAnsi="宋体" w:hint="eastAsia"/>
          <w:kern w:val="2"/>
        </w:rPr>
        <w:t>结算数量以验收合格后买方书面确认的过磅计重数量为准。</w:t>
      </w:r>
    </w:p>
    <w:p w14:paraId="0F7D6350" w14:textId="77777777" w:rsidR="00BE6716" w:rsidRPr="00C810DE" w:rsidRDefault="00BE6716">
      <w:pPr>
        <w:pStyle w:val="ae"/>
        <w:snapToGrid w:val="0"/>
        <w:spacing w:line="400" w:lineRule="exact"/>
        <w:ind w:firstLineChars="200" w:firstLine="420"/>
        <w:jc w:val="left"/>
        <w:outlineLvl w:val="2"/>
        <w:rPr>
          <w:rFonts w:ascii="仿宋_GB2312" w:eastAsia="仿宋_GB2312" w:hAnsi="宋体"/>
          <w:kern w:val="2"/>
        </w:rPr>
      </w:pPr>
    </w:p>
    <w:p w14:paraId="58579F25" w14:textId="77777777" w:rsidR="00BE6716" w:rsidRDefault="00BE6716">
      <w:pPr>
        <w:spacing w:line="400" w:lineRule="exact"/>
        <w:jc w:val="center"/>
        <w:outlineLvl w:val="0"/>
        <w:rPr>
          <w:rFonts w:ascii="仿宋_GB2312" w:eastAsia="仿宋_GB2312" w:hAnsiTheme="majorEastAsia"/>
          <w:b/>
          <w:bCs/>
          <w:sz w:val="36"/>
          <w:szCs w:val="36"/>
        </w:rPr>
      </w:pPr>
    </w:p>
    <w:p w14:paraId="3481394A" w14:textId="0D16A58B" w:rsidR="001460D4" w:rsidRDefault="001460D4">
      <w:pPr>
        <w:widowControl/>
        <w:jc w:val="left"/>
        <w:rPr>
          <w:rFonts w:ascii="仿宋_GB2312" w:eastAsia="仿宋_GB2312" w:hAnsiTheme="majorEastAsia"/>
          <w:b/>
          <w:bCs/>
          <w:sz w:val="36"/>
          <w:szCs w:val="36"/>
        </w:rPr>
      </w:pPr>
      <w:r>
        <w:rPr>
          <w:rFonts w:ascii="仿宋_GB2312" w:eastAsia="仿宋_GB2312" w:hAnsiTheme="majorEastAsia"/>
          <w:b/>
          <w:bCs/>
          <w:sz w:val="36"/>
          <w:szCs w:val="36"/>
        </w:rPr>
        <w:br w:type="page"/>
      </w:r>
    </w:p>
    <w:p w14:paraId="12DFDDEC" w14:textId="77777777" w:rsidR="00BE6716" w:rsidRDefault="00075671">
      <w:pPr>
        <w:spacing w:line="400" w:lineRule="exact"/>
        <w:jc w:val="center"/>
        <w:outlineLvl w:val="0"/>
        <w:rPr>
          <w:rFonts w:ascii="仿宋_GB2312" w:eastAsia="仿宋_GB2312" w:hAnsiTheme="majorEastAsia"/>
          <w:b/>
          <w:bCs/>
          <w:sz w:val="28"/>
          <w:szCs w:val="28"/>
        </w:rPr>
      </w:pPr>
      <w:r>
        <w:rPr>
          <w:rFonts w:ascii="仿宋_GB2312" w:eastAsia="仿宋_GB2312" w:hAnsiTheme="majorEastAsia" w:hint="eastAsia"/>
          <w:b/>
          <w:bCs/>
          <w:sz w:val="28"/>
          <w:szCs w:val="28"/>
        </w:rPr>
        <w:lastRenderedPageBreak/>
        <w:t>第三部分 投标文件格式</w:t>
      </w:r>
    </w:p>
    <w:p w14:paraId="31515EEF" w14:textId="77777777" w:rsidR="00BE6716" w:rsidRDefault="00BE6716">
      <w:pPr>
        <w:widowControl/>
        <w:jc w:val="center"/>
        <w:rPr>
          <w:rFonts w:ascii="宋体" w:hAnsi="宋体" w:cs="宋体"/>
          <w:color w:val="000000"/>
          <w:sz w:val="36"/>
          <w:szCs w:val="36"/>
        </w:rPr>
      </w:pPr>
    </w:p>
    <w:p w14:paraId="19B3B325" w14:textId="77777777" w:rsidR="00BE6716" w:rsidRDefault="00BE6716">
      <w:pPr>
        <w:widowControl/>
        <w:jc w:val="center"/>
        <w:rPr>
          <w:rFonts w:ascii="宋体" w:hAnsi="宋体" w:cs="宋体"/>
          <w:color w:val="000000"/>
          <w:sz w:val="36"/>
          <w:szCs w:val="36"/>
        </w:rPr>
      </w:pPr>
    </w:p>
    <w:p w14:paraId="1DEC4E63" w14:textId="77777777" w:rsidR="00BE6716" w:rsidRDefault="00BE6716">
      <w:pPr>
        <w:widowControl/>
        <w:jc w:val="center"/>
        <w:rPr>
          <w:rFonts w:ascii="宋体" w:hAnsi="宋体" w:cs="宋体"/>
          <w:color w:val="000000"/>
          <w:sz w:val="36"/>
          <w:szCs w:val="36"/>
        </w:rPr>
      </w:pPr>
    </w:p>
    <w:p w14:paraId="0D87EB6F" w14:textId="77777777" w:rsidR="00BE6716" w:rsidRDefault="00BE6716">
      <w:pPr>
        <w:widowControl/>
        <w:jc w:val="center"/>
        <w:rPr>
          <w:rFonts w:ascii="宋体" w:hAnsi="宋体" w:cs="宋体"/>
          <w:color w:val="000000"/>
          <w:sz w:val="36"/>
          <w:szCs w:val="36"/>
        </w:rPr>
      </w:pPr>
    </w:p>
    <w:p w14:paraId="325FAF08" w14:textId="77777777" w:rsidR="00BE6716" w:rsidRDefault="00BE6716">
      <w:pPr>
        <w:widowControl/>
        <w:rPr>
          <w:rFonts w:ascii="宋体" w:hAnsi="宋体" w:cs="宋体"/>
          <w:color w:val="000000"/>
          <w:sz w:val="36"/>
          <w:szCs w:val="36"/>
        </w:rPr>
      </w:pPr>
    </w:p>
    <w:p w14:paraId="1BCA981B" w14:textId="77777777" w:rsidR="00BE6716" w:rsidRDefault="00075671">
      <w:pPr>
        <w:widowControl/>
        <w:jc w:val="center"/>
        <w:rPr>
          <w:rFonts w:ascii="宋体" w:hAnsi="宋体" w:cs="宋体"/>
          <w:b/>
          <w:color w:val="000000"/>
          <w:sz w:val="72"/>
          <w:szCs w:val="72"/>
        </w:rPr>
      </w:pPr>
      <w:r>
        <w:rPr>
          <w:rFonts w:ascii="宋体" w:hAnsi="宋体" w:cs="宋体" w:hint="eastAsia"/>
          <w:b/>
          <w:color w:val="000000"/>
          <w:sz w:val="72"/>
          <w:szCs w:val="72"/>
        </w:rPr>
        <w:t>投 标 文 件</w:t>
      </w:r>
    </w:p>
    <w:p w14:paraId="463A0140" w14:textId="77777777" w:rsidR="00BE6716" w:rsidRDefault="00BE6716">
      <w:pPr>
        <w:widowControl/>
        <w:jc w:val="center"/>
        <w:rPr>
          <w:rFonts w:ascii="宋体" w:hAnsi="宋体" w:cs="宋体"/>
          <w:color w:val="000000"/>
          <w:sz w:val="36"/>
          <w:szCs w:val="36"/>
        </w:rPr>
      </w:pPr>
    </w:p>
    <w:p w14:paraId="3A4ECBFE" w14:textId="77777777" w:rsidR="00BE6716" w:rsidRDefault="00BE6716">
      <w:pPr>
        <w:widowControl/>
        <w:ind w:leftChars="887" w:left="3773" w:hangingChars="546" w:hanging="1644"/>
        <w:rPr>
          <w:rFonts w:ascii="宋体" w:hAnsi="宋体" w:cs="宋体"/>
          <w:b/>
          <w:color w:val="000000"/>
          <w:sz w:val="30"/>
          <w:szCs w:val="30"/>
        </w:rPr>
      </w:pPr>
    </w:p>
    <w:p w14:paraId="7BF49DA5" w14:textId="77777777" w:rsidR="00BE6716" w:rsidRDefault="00BE6716">
      <w:pPr>
        <w:widowControl/>
        <w:ind w:leftChars="1114" w:left="3840" w:hangingChars="387" w:hanging="1166"/>
        <w:rPr>
          <w:rFonts w:ascii="宋体" w:hAnsi="宋体" w:cs="宋体"/>
          <w:b/>
          <w:color w:val="000000"/>
          <w:sz w:val="30"/>
          <w:szCs w:val="30"/>
        </w:rPr>
      </w:pPr>
    </w:p>
    <w:p w14:paraId="7250C2FE" w14:textId="5A6EB59D" w:rsidR="00BE6716" w:rsidRDefault="00075671">
      <w:pPr>
        <w:spacing w:line="500" w:lineRule="exact"/>
        <w:jc w:val="center"/>
        <w:rPr>
          <w:rFonts w:ascii="宋体" w:hAnsi="宋体" w:cs="宋体"/>
          <w:b/>
          <w:color w:val="000000"/>
          <w:sz w:val="28"/>
          <w:szCs w:val="28"/>
        </w:rPr>
      </w:pPr>
      <w:r>
        <w:rPr>
          <w:rFonts w:ascii="宋体" w:hAnsi="宋体" w:cs="宋体" w:hint="eastAsia"/>
          <w:b/>
          <w:color w:val="000000"/>
          <w:sz w:val="28"/>
          <w:szCs w:val="28"/>
        </w:rPr>
        <w:t xml:space="preserve"> 项目名称</w:t>
      </w:r>
      <w:r>
        <w:rPr>
          <w:rFonts w:ascii="宋体" w:hAnsi="宋体" w:cs="宋体" w:hint="eastAsia"/>
          <w:b/>
          <w:color w:val="000000"/>
          <w:sz w:val="30"/>
          <w:szCs w:val="30"/>
        </w:rPr>
        <w:t>：</w:t>
      </w:r>
      <w:r>
        <w:rPr>
          <w:rFonts w:ascii="宋体" w:hAnsi="宋体" w:cs="宋体" w:hint="eastAsia"/>
          <w:b/>
          <w:color w:val="000000"/>
          <w:sz w:val="28"/>
          <w:szCs w:val="28"/>
        </w:rPr>
        <w:t>中建路桥集团有限公司</w:t>
      </w:r>
      <w:r>
        <w:rPr>
          <w:rFonts w:ascii="宋体" w:hAnsi="宋体" w:cs="宋体" w:hint="eastAsia"/>
          <w:b/>
          <w:color w:val="000000"/>
          <w:sz w:val="28"/>
          <w:szCs w:val="28"/>
          <w:u w:val="single"/>
        </w:rPr>
        <w:t xml:space="preserve"> </w:t>
      </w:r>
      <w:r w:rsidR="005D2D06">
        <w:rPr>
          <w:rFonts w:ascii="宋体" w:hAnsi="宋体" w:cs="宋体" w:hint="eastAsia"/>
          <w:b/>
          <w:color w:val="000000"/>
          <w:sz w:val="28"/>
          <w:szCs w:val="28"/>
          <w:u w:val="single"/>
        </w:rPr>
        <w:t>石</w:t>
      </w:r>
      <w:proofErr w:type="gramStart"/>
      <w:r w:rsidR="005D2D06">
        <w:rPr>
          <w:rFonts w:ascii="宋体" w:hAnsi="宋体" w:cs="宋体" w:hint="eastAsia"/>
          <w:b/>
          <w:color w:val="000000"/>
          <w:sz w:val="28"/>
          <w:szCs w:val="28"/>
          <w:u w:val="single"/>
        </w:rPr>
        <w:t>太</w:t>
      </w:r>
      <w:proofErr w:type="gramEnd"/>
      <w:r w:rsidR="005D2D06">
        <w:rPr>
          <w:rFonts w:ascii="宋体" w:hAnsi="宋体" w:cs="宋体" w:hint="eastAsia"/>
          <w:b/>
          <w:color w:val="000000"/>
          <w:sz w:val="28"/>
          <w:szCs w:val="28"/>
          <w:u w:val="single"/>
        </w:rPr>
        <w:t>高速公路改扩建工程主体3分部</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项目经理部</w:t>
      </w:r>
    </w:p>
    <w:p w14:paraId="1F557473" w14:textId="2FA82115" w:rsidR="00BE6716" w:rsidRDefault="00075671">
      <w:pPr>
        <w:spacing w:line="500" w:lineRule="exact"/>
        <w:jc w:val="center"/>
        <w:rPr>
          <w:rFonts w:ascii="宋体" w:hAnsi="宋体" w:cs="宋体"/>
          <w:b/>
          <w:color w:val="000000"/>
          <w:sz w:val="28"/>
          <w:szCs w:val="28"/>
        </w:rPr>
      </w:pPr>
      <w:r>
        <w:rPr>
          <w:rFonts w:ascii="宋体" w:hAnsi="宋体" w:cs="宋体" w:hint="eastAsia"/>
          <w:b/>
          <w:color w:val="000000"/>
          <w:sz w:val="28"/>
          <w:szCs w:val="28"/>
          <w:u w:val="single"/>
        </w:rPr>
        <w:t xml:space="preserve"> </w:t>
      </w:r>
      <w:r w:rsidR="006C0B0B">
        <w:rPr>
          <w:rFonts w:ascii="宋体" w:hAnsi="宋体" w:cs="宋体" w:hint="eastAsia"/>
          <w:b/>
          <w:color w:val="000000"/>
          <w:sz w:val="28"/>
          <w:szCs w:val="28"/>
          <w:u w:val="single"/>
        </w:rPr>
        <w:t>柴油</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采购项目</w:t>
      </w:r>
    </w:p>
    <w:p w14:paraId="2C612217" w14:textId="77777777" w:rsidR="00BE6716" w:rsidRDefault="00075671">
      <w:pPr>
        <w:widowControl/>
        <w:tabs>
          <w:tab w:val="left" w:pos="1134"/>
        </w:tabs>
        <w:rPr>
          <w:rFonts w:ascii="宋体" w:hAnsi="宋体" w:cs="宋体"/>
          <w:b/>
          <w:color w:val="000000"/>
          <w:sz w:val="28"/>
          <w:szCs w:val="28"/>
        </w:rPr>
      </w:pPr>
      <w:r>
        <w:rPr>
          <w:rFonts w:ascii="宋体" w:hAnsi="宋体" w:cs="宋体" w:hint="eastAsia"/>
          <w:b/>
          <w:color w:val="000000"/>
          <w:sz w:val="28"/>
          <w:szCs w:val="28"/>
        </w:rPr>
        <w:t xml:space="preserve">        </w:t>
      </w:r>
    </w:p>
    <w:p w14:paraId="25659CAE" w14:textId="36FA5AD1" w:rsidR="00BE6716" w:rsidRDefault="00075671">
      <w:pPr>
        <w:widowControl/>
        <w:tabs>
          <w:tab w:val="left" w:pos="1134"/>
        </w:tabs>
        <w:ind w:firstLineChars="500" w:firstLine="1405"/>
        <w:jc w:val="left"/>
        <w:rPr>
          <w:rFonts w:ascii="宋体" w:hAnsi="宋体" w:cs="宋体"/>
          <w:b/>
          <w:color w:val="000000"/>
          <w:sz w:val="28"/>
          <w:szCs w:val="28"/>
          <w:u w:val="single"/>
        </w:rPr>
      </w:pPr>
      <w:r>
        <w:rPr>
          <w:rFonts w:ascii="宋体" w:hAnsi="宋体" w:cs="宋体" w:hint="eastAsia"/>
          <w:b/>
          <w:color w:val="000000"/>
          <w:sz w:val="28"/>
          <w:szCs w:val="28"/>
        </w:rPr>
        <w:t>招标编号：</w:t>
      </w:r>
      <w:r>
        <w:rPr>
          <w:rFonts w:ascii="宋体" w:hAnsi="宋体" w:cs="宋体" w:hint="eastAsia"/>
          <w:b/>
          <w:color w:val="000000"/>
          <w:sz w:val="28"/>
          <w:szCs w:val="28"/>
          <w:u w:val="single"/>
        </w:rPr>
        <w:t xml:space="preserve"> </w:t>
      </w:r>
      <w:r w:rsidR="005D2D06">
        <w:rPr>
          <w:rFonts w:ascii="宋体" w:hAnsi="宋体" w:cs="宋体" w:hint="eastAsia"/>
          <w:b/>
          <w:color w:val="000000"/>
          <w:sz w:val="28"/>
          <w:szCs w:val="28"/>
          <w:u w:val="single"/>
        </w:rPr>
        <w:t>ZJLQ-FG-</w:t>
      </w:r>
      <w:proofErr w:type="gramStart"/>
      <w:r w:rsidR="005D2D06">
        <w:rPr>
          <w:rFonts w:ascii="宋体" w:hAnsi="宋体" w:cs="宋体" w:hint="eastAsia"/>
          <w:b/>
          <w:color w:val="000000"/>
          <w:sz w:val="28"/>
          <w:szCs w:val="28"/>
          <w:u w:val="single"/>
        </w:rPr>
        <w:t>石太改扩建</w:t>
      </w:r>
      <w:proofErr w:type="gramEnd"/>
      <w:r w:rsidR="005D2D06">
        <w:rPr>
          <w:rFonts w:ascii="宋体" w:hAnsi="宋体" w:cs="宋体" w:hint="eastAsia"/>
          <w:b/>
          <w:color w:val="000000"/>
          <w:sz w:val="28"/>
          <w:szCs w:val="28"/>
          <w:u w:val="single"/>
        </w:rPr>
        <w:t>3分部-2023033</w:t>
      </w:r>
    </w:p>
    <w:p w14:paraId="46388E43" w14:textId="77777777" w:rsidR="00BE6716" w:rsidRDefault="00BE6716">
      <w:pPr>
        <w:widowControl/>
        <w:ind w:leftChars="1114" w:left="3840" w:hangingChars="387" w:hanging="1166"/>
        <w:rPr>
          <w:rFonts w:ascii="宋体" w:hAnsi="宋体" w:cs="宋体"/>
          <w:b/>
          <w:color w:val="000000"/>
          <w:sz w:val="30"/>
          <w:szCs w:val="30"/>
        </w:rPr>
      </w:pPr>
    </w:p>
    <w:p w14:paraId="02B66C06" w14:textId="77777777" w:rsidR="00BE6716" w:rsidRDefault="00BE6716">
      <w:pPr>
        <w:widowControl/>
        <w:ind w:leftChars="1114" w:left="4067" w:hangingChars="387" w:hanging="1393"/>
        <w:rPr>
          <w:rFonts w:ascii="宋体" w:hAnsi="宋体" w:cs="宋体"/>
          <w:color w:val="000000"/>
          <w:sz w:val="36"/>
          <w:szCs w:val="36"/>
        </w:rPr>
      </w:pPr>
    </w:p>
    <w:p w14:paraId="2B5AC0D4" w14:textId="77777777" w:rsidR="00BE6716" w:rsidRDefault="00BE6716">
      <w:pPr>
        <w:pStyle w:val="23"/>
        <w:ind w:left="480"/>
      </w:pPr>
    </w:p>
    <w:p w14:paraId="53A443A8" w14:textId="77777777" w:rsidR="00BE6716" w:rsidRDefault="00BE6716">
      <w:pPr>
        <w:widowControl/>
        <w:ind w:leftChars="1114" w:left="4067" w:hangingChars="387" w:hanging="1393"/>
        <w:jc w:val="center"/>
        <w:rPr>
          <w:rFonts w:ascii="宋体" w:hAnsi="宋体" w:cs="宋体"/>
          <w:color w:val="000000"/>
          <w:sz w:val="36"/>
          <w:szCs w:val="36"/>
        </w:rPr>
      </w:pPr>
    </w:p>
    <w:p w14:paraId="5FC46F2D" w14:textId="77777777" w:rsidR="00BE6716" w:rsidRDefault="00BE6716">
      <w:pPr>
        <w:widowControl/>
        <w:ind w:leftChars="1114" w:left="4067" w:hangingChars="387" w:hanging="1393"/>
        <w:jc w:val="center"/>
        <w:rPr>
          <w:rFonts w:ascii="宋体" w:hAnsi="宋体" w:cs="宋体"/>
          <w:color w:val="000000"/>
          <w:sz w:val="36"/>
          <w:szCs w:val="36"/>
        </w:rPr>
      </w:pPr>
    </w:p>
    <w:p w14:paraId="0DEA07D0" w14:textId="77777777" w:rsidR="00BE6716" w:rsidRDefault="00075671">
      <w:pPr>
        <w:widowControl/>
        <w:spacing w:line="480" w:lineRule="auto"/>
        <w:ind w:leftChars="565" w:left="3426" w:hangingChars="859" w:hanging="2070"/>
        <w:jc w:val="left"/>
        <w:rPr>
          <w:rFonts w:ascii="宋体" w:hAnsi="宋体" w:cs="宋体"/>
          <w:b/>
          <w:color w:val="000000"/>
          <w:u w:val="single"/>
        </w:rPr>
      </w:pPr>
      <w:r>
        <w:rPr>
          <w:rFonts w:ascii="宋体" w:hAnsi="宋体" w:cs="宋体" w:hint="eastAsia"/>
          <w:b/>
          <w:color w:val="000000"/>
        </w:rPr>
        <w:t>投标物资名称：</w:t>
      </w:r>
      <w:r>
        <w:rPr>
          <w:rFonts w:ascii="宋体" w:hAnsi="宋体" w:cs="宋体" w:hint="eastAsia"/>
          <w:b/>
          <w:color w:val="000000"/>
          <w:u w:val="single"/>
        </w:rPr>
        <w:t xml:space="preserve">                             </w:t>
      </w:r>
      <w:r>
        <w:rPr>
          <w:rFonts w:ascii="宋体" w:hAnsi="宋体" w:cs="宋体"/>
          <w:b/>
          <w:color w:val="000000"/>
          <w:u w:val="single"/>
        </w:rPr>
        <w:t xml:space="preserve">  </w:t>
      </w:r>
    </w:p>
    <w:p w14:paraId="663A70B4" w14:textId="77777777" w:rsidR="00BE6716" w:rsidRDefault="00075671">
      <w:pPr>
        <w:widowControl/>
        <w:spacing w:line="480" w:lineRule="auto"/>
        <w:ind w:leftChars="565" w:left="3426" w:hangingChars="859" w:hanging="2070"/>
        <w:jc w:val="left"/>
        <w:rPr>
          <w:rFonts w:ascii="宋体" w:hAnsi="宋体" w:cs="宋体"/>
          <w:b/>
          <w:color w:val="000000"/>
          <w:u w:val="single"/>
        </w:rPr>
      </w:pPr>
      <w:r>
        <w:rPr>
          <w:rFonts w:ascii="宋体" w:hAnsi="宋体" w:cs="宋体" w:hint="eastAsia"/>
          <w:b/>
          <w:color w:val="000000"/>
        </w:rPr>
        <w:t>投标单位：（公章）</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6B02A7CB" w14:textId="77777777" w:rsidR="00BE6716" w:rsidRDefault="00075671">
      <w:pPr>
        <w:widowControl/>
        <w:spacing w:line="480" w:lineRule="auto"/>
        <w:ind w:leftChars="565" w:left="3426" w:hangingChars="859" w:hanging="2070"/>
        <w:jc w:val="left"/>
        <w:rPr>
          <w:rFonts w:ascii="宋体" w:hAnsi="宋体" w:cs="宋体"/>
          <w:b/>
          <w:color w:val="000000"/>
        </w:rPr>
      </w:pPr>
      <w:r>
        <w:rPr>
          <w:rFonts w:ascii="宋体" w:hAnsi="宋体" w:cs="宋体" w:hint="eastAsia"/>
          <w:b/>
          <w:color w:val="000000"/>
        </w:rPr>
        <w:t>投标联系人：</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5FEC00FE" w14:textId="77777777" w:rsidR="00BE6716" w:rsidRDefault="00075671">
      <w:pPr>
        <w:widowControl/>
        <w:spacing w:line="480" w:lineRule="auto"/>
        <w:ind w:leftChars="565" w:left="3426" w:hangingChars="859" w:hanging="2070"/>
        <w:jc w:val="left"/>
        <w:rPr>
          <w:rFonts w:ascii="宋体" w:hAnsi="宋体" w:cs="宋体"/>
          <w:b/>
          <w:color w:val="000000"/>
        </w:rPr>
      </w:pPr>
      <w:r>
        <w:rPr>
          <w:rFonts w:ascii="宋体" w:hAnsi="宋体" w:cs="宋体" w:hint="eastAsia"/>
          <w:b/>
          <w:color w:val="000000"/>
        </w:rPr>
        <w:t>联系电话：</w:t>
      </w:r>
      <w:r>
        <w:rPr>
          <w:rFonts w:ascii="宋体" w:hAnsi="宋体" w:cs="宋体" w:hint="eastAsia"/>
          <w:b/>
          <w:color w:val="000000"/>
          <w:u w:val="single"/>
        </w:rPr>
        <w:t xml:space="preserve">                                    </w:t>
      </w:r>
    </w:p>
    <w:p w14:paraId="7BEEFFFD" w14:textId="77777777" w:rsidR="00BE6716" w:rsidRDefault="00075671">
      <w:pPr>
        <w:widowControl/>
        <w:spacing w:line="480" w:lineRule="auto"/>
        <w:ind w:leftChars="565" w:left="3426" w:hangingChars="859" w:hanging="2070"/>
        <w:jc w:val="left"/>
        <w:rPr>
          <w:rFonts w:ascii="宋体" w:hAnsi="宋体" w:cs="宋体"/>
          <w:b/>
          <w:color w:val="000000"/>
          <w:sz w:val="36"/>
          <w:szCs w:val="36"/>
          <w:u w:val="single"/>
        </w:rPr>
      </w:pPr>
      <w:r>
        <w:rPr>
          <w:rFonts w:ascii="宋体" w:hAnsi="宋体" w:cs="宋体" w:hint="eastAsia"/>
          <w:b/>
          <w:color w:val="000000"/>
        </w:rPr>
        <w:t>投标日期：</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1ADF8672" w14:textId="77777777" w:rsidR="00BE6716" w:rsidRDefault="00BE6716">
      <w:pPr>
        <w:spacing w:line="400" w:lineRule="exact"/>
        <w:jc w:val="center"/>
        <w:outlineLvl w:val="0"/>
        <w:rPr>
          <w:rFonts w:ascii="仿宋_GB2312" w:eastAsia="仿宋_GB2312" w:hAnsiTheme="majorEastAsia"/>
          <w:b/>
          <w:bCs/>
          <w:sz w:val="36"/>
          <w:szCs w:val="36"/>
        </w:rPr>
      </w:pPr>
    </w:p>
    <w:p w14:paraId="0C358EDF" w14:textId="77777777" w:rsidR="00BE6716" w:rsidRDefault="00BE6716">
      <w:pPr>
        <w:spacing w:line="400" w:lineRule="exact"/>
        <w:jc w:val="center"/>
        <w:outlineLvl w:val="0"/>
        <w:rPr>
          <w:rFonts w:ascii="仿宋_GB2312" w:eastAsia="仿宋_GB2312" w:hAnsiTheme="majorEastAsia"/>
          <w:b/>
          <w:bCs/>
          <w:sz w:val="36"/>
          <w:szCs w:val="36"/>
        </w:rPr>
      </w:pPr>
    </w:p>
    <w:p w14:paraId="7DB6B11D" w14:textId="77777777" w:rsidR="00BE6716" w:rsidRDefault="00BE6716">
      <w:pPr>
        <w:spacing w:line="400" w:lineRule="exact"/>
        <w:jc w:val="center"/>
        <w:outlineLvl w:val="0"/>
        <w:rPr>
          <w:rFonts w:ascii="仿宋_GB2312" w:eastAsia="仿宋_GB2312" w:hAnsiTheme="majorEastAsia"/>
          <w:b/>
          <w:bCs/>
          <w:sz w:val="36"/>
          <w:szCs w:val="36"/>
        </w:rPr>
      </w:pPr>
    </w:p>
    <w:p w14:paraId="64B596E6" w14:textId="77777777" w:rsidR="00BE6716" w:rsidRDefault="00BE6716">
      <w:pPr>
        <w:spacing w:line="400" w:lineRule="exact"/>
        <w:jc w:val="center"/>
        <w:outlineLvl w:val="0"/>
        <w:rPr>
          <w:rFonts w:ascii="仿宋_GB2312" w:eastAsia="仿宋_GB2312" w:hAnsiTheme="majorEastAsia"/>
          <w:b/>
          <w:bCs/>
          <w:sz w:val="36"/>
          <w:szCs w:val="36"/>
        </w:rPr>
      </w:pPr>
    </w:p>
    <w:p w14:paraId="256AEF04" w14:textId="77777777" w:rsidR="00BE6716" w:rsidRDefault="00075671">
      <w:pPr>
        <w:widowControl/>
        <w:jc w:val="left"/>
        <w:rPr>
          <w:rFonts w:ascii="仿宋_GB2312" w:eastAsia="仿宋_GB2312" w:hAnsiTheme="minorEastAsia" w:cs="宋体"/>
          <w:b/>
          <w:w w:val="90"/>
        </w:rPr>
      </w:pPr>
      <w:r>
        <w:rPr>
          <w:rFonts w:ascii="仿宋_GB2312" w:eastAsia="仿宋_GB2312" w:hAnsiTheme="minorEastAsia" w:cs="宋体"/>
          <w:b/>
          <w:w w:val="90"/>
        </w:rPr>
        <w:br w:type="page"/>
      </w:r>
    </w:p>
    <w:p w14:paraId="126030CA" w14:textId="77777777" w:rsidR="00BE6716" w:rsidRDefault="00075671">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lastRenderedPageBreak/>
        <w:t>1</w:t>
      </w:r>
      <w:r>
        <w:rPr>
          <w:rFonts w:ascii="仿宋_GB2312" w:eastAsia="仿宋_GB2312" w:hAnsiTheme="minorEastAsia" w:cs="宋体"/>
          <w:b/>
          <w:w w:val="90"/>
        </w:rPr>
        <w:t>.</w:t>
      </w:r>
    </w:p>
    <w:p w14:paraId="0F3C820A" w14:textId="77777777" w:rsidR="00BE6716" w:rsidRDefault="00075671">
      <w:pPr>
        <w:spacing w:line="400" w:lineRule="exact"/>
        <w:jc w:val="center"/>
        <w:rPr>
          <w:rFonts w:ascii="仿宋_GB2312" w:eastAsia="仿宋_GB2312" w:hAnsiTheme="minorEastAsia" w:cs="宋体"/>
          <w:sz w:val="28"/>
          <w:szCs w:val="28"/>
        </w:rPr>
      </w:pPr>
      <w:r>
        <w:rPr>
          <w:rFonts w:ascii="仿宋_GB2312" w:eastAsia="仿宋_GB2312" w:hAnsiTheme="minorEastAsia" w:cs="宋体" w:hint="eastAsia"/>
          <w:b/>
          <w:sz w:val="28"/>
          <w:szCs w:val="28"/>
        </w:rPr>
        <w:t>投标书</w:t>
      </w:r>
    </w:p>
    <w:p w14:paraId="1F556624" w14:textId="77777777" w:rsidR="00BE6716" w:rsidRDefault="00075671">
      <w:pPr>
        <w:spacing w:line="400" w:lineRule="exact"/>
        <w:ind w:firstLineChars="200" w:firstLine="422"/>
        <w:jc w:val="left"/>
        <w:outlineLvl w:val="2"/>
        <w:rPr>
          <w:rFonts w:ascii="仿宋_GB2312" w:eastAsia="仿宋_GB2312" w:hAnsiTheme="minorEastAsia" w:cs="宋体"/>
          <w:sz w:val="21"/>
          <w:szCs w:val="21"/>
        </w:rPr>
      </w:pPr>
      <w:r>
        <w:rPr>
          <w:rFonts w:ascii="仿宋_GB2312" w:eastAsia="仿宋_GB2312" w:hAnsiTheme="minorEastAsia" w:cs="宋体" w:hint="eastAsia"/>
          <w:b/>
          <w:bCs/>
          <w:sz w:val="21"/>
          <w:szCs w:val="21"/>
        </w:rPr>
        <w:t>致：</w:t>
      </w:r>
      <w:r>
        <w:rPr>
          <w:rFonts w:ascii="仿宋_GB2312" w:eastAsia="仿宋_GB2312" w:hAnsiTheme="minorEastAsia" w:cs="宋体" w:hint="eastAsia"/>
          <w:sz w:val="21"/>
          <w:szCs w:val="21"/>
          <w:u w:val="single"/>
        </w:rPr>
        <w:t>中建路桥集团有限公司</w:t>
      </w:r>
    </w:p>
    <w:p w14:paraId="2A3C48DF" w14:textId="798C203F"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根据已收到的该工程招标文件及所有相关资料，经研究我公司愿承担贵公司所需</w:t>
      </w:r>
      <w:r>
        <w:rPr>
          <w:rFonts w:ascii="仿宋_GB2312" w:eastAsia="仿宋_GB2312" w:hAnsiTheme="minorEastAsia" w:cs="宋体" w:hint="eastAsia"/>
          <w:sz w:val="21"/>
          <w:szCs w:val="21"/>
          <w:u w:val="single"/>
        </w:rPr>
        <w:t xml:space="preserve"> </w:t>
      </w:r>
      <w:r w:rsidR="006C0B0B">
        <w:rPr>
          <w:rFonts w:ascii="仿宋_GB2312" w:eastAsia="仿宋_GB2312" w:hAnsiTheme="minorEastAsia" w:cs="宋体" w:hint="eastAsia"/>
          <w:sz w:val="21"/>
          <w:szCs w:val="21"/>
          <w:u w:val="single"/>
        </w:rPr>
        <w:t>柴油</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的供应。具体投标内容如下：</w:t>
      </w:r>
    </w:p>
    <w:p w14:paraId="65C46C06" w14:textId="77777777" w:rsidR="00BE6716" w:rsidRDefault="00075671">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1.对本招标文件的确认和意见</w:t>
      </w:r>
    </w:p>
    <w:p w14:paraId="3B711A4A"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1.1 是否确认本招标文件投标须知：      （   ）是   （   ）否</w:t>
      </w:r>
    </w:p>
    <w:p w14:paraId="7D0A693D" w14:textId="77777777" w:rsidR="00BE6716" w:rsidRDefault="00075671">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2.工期</w:t>
      </w:r>
    </w:p>
    <w:p w14:paraId="137439A1"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完全满足贵公司根据工程进度提出的供应计划要求，按照要求的规格型号、供应进度保质保量供应所需材料，并承诺对供货迟延造成的工程损失承担全部责任。</w:t>
      </w:r>
    </w:p>
    <w:p w14:paraId="6CD3A1B0" w14:textId="77777777" w:rsidR="00BE6716" w:rsidRDefault="00075671">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3.报价：附后</w:t>
      </w:r>
    </w:p>
    <w:p w14:paraId="0DEED2BA" w14:textId="77777777" w:rsidR="00BE6716" w:rsidRDefault="00075671">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4.质量</w:t>
      </w:r>
    </w:p>
    <w:p w14:paraId="1E16F1BB"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质量达到贵公司招标文件要求的标准，满足投标须知中所列的相应条件，并承诺对产品质量出现问题造成的工程损失承担全部责任。</w:t>
      </w:r>
    </w:p>
    <w:p w14:paraId="71444356" w14:textId="77777777" w:rsidR="00BE6716" w:rsidRDefault="00075671">
      <w:pPr>
        <w:spacing w:line="400" w:lineRule="exact"/>
        <w:ind w:firstLineChars="200" w:firstLine="420"/>
        <w:jc w:val="left"/>
        <w:outlineLvl w:val="2"/>
        <w:rPr>
          <w:rFonts w:ascii="仿宋_GB2312" w:eastAsia="仿宋_GB2312" w:hAnsiTheme="minorEastAsia" w:cs="宋体"/>
          <w:sz w:val="21"/>
          <w:szCs w:val="21"/>
          <w:u w:val="single"/>
        </w:rPr>
      </w:pPr>
      <w:r>
        <w:rPr>
          <w:rFonts w:ascii="仿宋_GB2312" w:eastAsia="仿宋_GB2312" w:hAnsiTheme="minorEastAsia" w:cs="宋体" w:hint="eastAsia"/>
          <w:sz w:val="21"/>
          <w:szCs w:val="21"/>
        </w:rPr>
        <w:t>进一步的质量承诺：</w:t>
      </w:r>
      <w:r>
        <w:rPr>
          <w:rFonts w:ascii="仿宋_GB2312" w:eastAsia="仿宋_GB2312" w:hAnsiTheme="minorEastAsia" w:cs="宋体" w:hint="eastAsia"/>
          <w:sz w:val="21"/>
          <w:szCs w:val="21"/>
          <w:u w:val="single"/>
        </w:rPr>
        <w:t xml:space="preserve">                                              </w:t>
      </w:r>
    </w:p>
    <w:p w14:paraId="62D8211E" w14:textId="77777777" w:rsidR="00BE6716" w:rsidRDefault="00075671">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5.交货</w:t>
      </w:r>
    </w:p>
    <w:p w14:paraId="187B64E0"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满足投标须知中所列的相应条件。</w:t>
      </w:r>
    </w:p>
    <w:p w14:paraId="50D9AB35" w14:textId="77777777" w:rsidR="00BE6716" w:rsidRDefault="00075671">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6.服务</w:t>
      </w:r>
    </w:p>
    <w:p w14:paraId="4989F52F"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本着用户第一、服务至上的原则，投标人保证提供全面的服务。</w:t>
      </w:r>
    </w:p>
    <w:p w14:paraId="4C8FD940"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6.1遵守贵公司及项目关于环保、安全等方面的ISO9001、ISO14001、OHSMS18000认证有关标准之要求。</w:t>
      </w:r>
    </w:p>
    <w:p w14:paraId="458E4989"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6.2物资按要求保质保量及时送达现场，并卸至贵司指定的位置。</w:t>
      </w:r>
    </w:p>
    <w:p w14:paraId="7EA7EC13"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6.3物资卸货严格符合项目要求，存放到相应位置。</w:t>
      </w:r>
    </w:p>
    <w:p w14:paraId="0B1896E8"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6.4出现问题及时解决。</w:t>
      </w:r>
    </w:p>
    <w:p w14:paraId="4961FB74"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6.4.1我司及时委派质检专业人员协同项目查明原因。</w:t>
      </w:r>
    </w:p>
    <w:p w14:paraId="4EF85B52"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6.4.2质量原因将按照以下程序解决：</w:t>
      </w:r>
    </w:p>
    <w:p w14:paraId="28D42BE3"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6.4.2.1及时将不合格物资退出场外；</w:t>
      </w:r>
    </w:p>
    <w:p w14:paraId="6EA467CC"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6.4.2.2若贵司同意，我司将在不合格物资退厂的同时提供新的物资；</w:t>
      </w:r>
    </w:p>
    <w:p w14:paraId="342EF020"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6.4.2.3若由于不合格物资原因造成的检测费用、工程工期延迟、工程损失及其它总包方损失等问题，投标人将承担相应的经济赔偿。</w:t>
      </w:r>
    </w:p>
    <w:p w14:paraId="07BECE93"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6.5竭力满足贵司及项目提出的有关工期及材料的其他要求。</w:t>
      </w:r>
    </w:p>
    <w:p w14:paraId="3E0793CD" w14:textId="77777777" w:rsidR="00BE6716" w:rsidRDefault="00075671">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7.保障</w:t>
      </w:r>
    </w:p>
    <w:p w14:paraId="43BDF45E"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7.1投标人将保证严格按照贵司根据工程材料需用计划提出的要求，按时完成物资的供应工作。</w:t>
      </w:r>
    </w:p>
    <w:p w14:paraId="69548C45" w14:textId="7210C212"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7.2若投标人在执行合同期间没有供货合同中所要求的</w:t>
      </w:r>
      <w:r w:rsidR="00A23026">
        <w:rPr>
          <w:rFonts w:ascii="仿宋_GB2312" w:eastAsia="仿宋_GB2312" w:hAnsiTheme="minorEastAsia" w:cs="宋体" w:hint="eastAsia"/>
          <w:sz w:val="21"/>
          <w:szCs w:val="21"/>
        </w:rPr>
        <w:t>柴油</w:t>
      </w:r>
      <w:r>
        <w:rPr>
          <w:rFonts w:ascii="仿宋_GB2312" w:eastAsia="仿宋_GB2312" w:hAnsiTheme="minorEastAsia" w:cs="宋体" w:hint="eastAsia"/>
          <w:sz w:val="21"/>
          <w:szCs w:val="21"/>
        </w:rPr>
        <w:t>，投标人将在市场上进行采购以保障贵</w:t>
      </w:r>
      <w:proofErr w:type="gramStart"/>
      <w:r>
        <w:rPr>
          <w:rFonts w:ascii="仿宋_GB2312" w:eastAsia="仿宋_GB2312" w:hAnsiTheme="minorEastAsia" w:cs="宋体" w:hint="eastAsia"/>
          <w:sz w:val="21"/>
          <w:szCs w:val="21"/>
        </w:rPr>
        <w:t>司工程</w:t>
      </w:r>
      <w:proofErr w:type="gramEnd"/>
      <w:r>
        <w:rPr>
          <w:rFonts w:ascii="仿宋_GB2312" w:eastAsia="仿宋_GB2312" w:hAnsiTheme="minorEastAsia" w:cs="宋体" w:hint="eastAsia"/>
          <w:sz w:val="21"/>
          <w:szCs w:val="21"/>
        </w:rPr>
        <w:t>工期，由此可能造成的经济损失由投标人自行承担。</w:t>
      </w:r>
    </w:p>
    <w:p w14:paraId="6B960FE6"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lastRenderedPageBreak/>
        <w:t>7.3未按时供货，可由贵司自行采购，投标人将承担因此增加的一切费用，并承担由此造成的损失。</w:t>
      </w:r>
    </w:p>
    <w:p w14:paraId="76ECECC7"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7.4投标人认可贵司的材料需用可能与中标时所签合同确定的数量不同，投标人认可此种数量调整，并确保不会因此</w:t>
      </w:r>
      <w:proofErr w:type="gramStart"/>
      <w:r>
        <w:rPr>
          <w:rFonts w:ascii="仿宋_GB2312" w:eastAsia="仿宋_GB2312" w:hAnsiTheme="minorEastAsia" w:cs="宋体" w:hint="eastAsia"/>
          <w:sz w:val="21"/>
          <w:szCs w:val="21"/>
        </w:rPr>
        <w:t>种调整</w:t>
      </w:r>
      <w:proofErr w:type="gramEnd"/>
      <w:r>
        <w:rPr>
          <w:rFonts w:ascii="仿宋_GB2312" w:eastAsia="仿宋_GB2312" w:hAnsiTheme="minorEastAsia" w:cs="宋体" w:hint="eastAsia"/>
          <w:sz w:val="21"/>
          <w:szCs w:val="21"/>
        </w:rPr>
        <w:t>而影响供货时间和质量及服务水平，也不会因此提出索赔。</w:t>
      </w:r>
    </w:p>
    <w:p w14:paraId="7A4482CE" w14:textId="77777777" w:rsidR="00BE6716" w:rsidRDefault="00075671">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8.结算方式</w:t>
      </w:r>
    </w:p>
    <w:p w14:paraId="315B040F" w14:textId="6F425CF1" w:rsidR="00BE6716" w:rsidRDefault="00075671">
      <w:pPr>
        <w:snapToGrid w:val="0"/>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投标人愿意接受贵</w:t>
      </w:r>
      <w:proofErr w:type="gramStart"/>
      <w:r>
        <w:rPr>
          <w:rFonts w:ascii="仿宋_GB2312" w:eastAsia="仿宋_GB2312" w:hAnsiTheme="minorEastAsia" w:cs="宋体" w:hint="eastAsia"/>
          <w:sz w:val="21"/>
          <w:szCs w:val="21"/>
        </w:rPr>
        <w:t>司采用</w:t>
      </w:r>
      <w:proofErr w:type="gramEnd"/>
      <w:r>
        <w:rPr>
          <w:rFonts w:ascii="仿宋_GB2312" w:eastAsia="仿宋_GB2312" w:hAnsiTheme="minorEastAsia" w:cs="宋体" w:hint="eastAsia"/>
          <w:sz w:val="21"/>
          <w:szCs w:val="21"/>
        </w:rPr>
        <w:t>银行电汇及承兑汇票、供应</w:t>
      </w:r>
      <w:proofErr w:type="gramStart"/>
      <w:r>
        <w:rPr>
          <w:rFonts w:ascii="仿宋_GB2312" w:eastAsia="仿宋_GB2312" w:hAnsiTheme="minorEastAsia" w:cs="宋体" w:hint="eastAsia"/>
          <w:sz w:val="21"/>
          <w:szCs w:val="21"/>
        </w:rPr>
        <w:t>链金融</w:t>
      </w:r>
      <w:proofErr w:type="gramEnd"/>
      <w:r>
        <w:rPr>
          <w:rFonts w:ascii="仿宋_GB2312" w:eastAsia="仿宋_GB2312" w:hAnsiTheme="minorEastAsia" w:cs="宋体" w:hint="eastAsia"/>
          <w:sz w:val="21"/>
          <w:szCs w:val="21"/>
        </w:rPr>
        <w:t>等非现金付款方式支付形式作为结算方式。承兑汇票、供应</w:t>
      </w:r>
      <w:proofErr w:type="gramStart"/>
      <w:r>
        <w:rPr>
          <w:rFonts w:ascii="仿宋_GB2312" w:eastAsia="仿宋_GB2312" w:hAnsiTheme="minorEastAsia" w:cs="宋体" w:hint="eastAsia"/>
          <w:sz w:val="21"/>
          <w:szCs w:val="21"/>
        </w:rPr>
        <w:t>链金融</w:t>
      </w:r>
      <w:proofErr w:type="gramEnd"/>
      <w:r>
        <w:rPr>
          <w:rFonts w:ascii="仿宋_GB2312" w:eastAsia="仿宋_GB2312" w:hAnsiTheme="minorEastAsia" w:cs="宋体" w:hint="eastAsia"/>
          <w:sz w:val="21"/>
          <w:szCs w:val="21"/>
        </w:rPr>
        <w:t>等非现金付款方式支付比例不低于</w:t>
      </w:r>
      <w:r>
        <w:rPr>
          <w:rFonts w:ascii="仿宋_GB2312" w:eastAsia="仿宋_GB2312" w:hAnsiTheme="minorEastAsia" w:cs="宋体" w:hint="eastAsia"/>
          <w:sz w:val="21"/>
          <w:szCs w:val="21"/>
          <w:u w:val="single"/>
        </w:rPr>
        <w:t xml:space="preserve"> </w:t>
      </w:r>
      <w:r w:rsidR="0095140F">
        <w:rPr>
          <w:rFonts w:ascii="仿宋_GB2312" w:eastAsia="仿宋_GB2312" w:hAnsiTheme="minorEastAsia" w:cs="宋体"/>
          <w:sz w:val="21"/>
          <w:szCs w:val="21"/>
          <w:u w:val="single"/>
        </w:rPr>
        <w:t>30</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w:t>
      </w:r>
    </w:p>
    <w:p w14:paraId="0BB78A98" w14:textId="77777777" w:rsidR="00BE6716" w:rsidRDefault="00075671">
      <w:pPr>
        <w:spacing w:line="400" w:lineRule="exact"/>
        <w:ind w:firstLineChars="200" w:firstLine="422"/>
        <w:jc w:val="left"/>
        <w:outlineLvl w:val="2"/>
        <w:rPr>
          <w:rFonts w:ascii="仿宋_GB2312" w:eastAsia="仿宋_GB2312" w:hAnsiTheme="minorEastAsia" w:cs="宋体"/>
          <w:sz w:val="21"/>
          <w:szCs w:val="21"/>
        </w:rPr>
      </w:pPr>
      <w:r>
        <w:rPr>
          <w:rFonts w:ascii="仿宋_GB2312" w:eastAsia="仿宋_GB2312" w:hAnsiTheme="minorEastAsia" w:cs="宋体" w:hint="eastAsia"/>
          <w:b/>
          <w:sz w:val="21"/>
          <w:szCs w:val="21"/>
        </w:rPr>
        <w:t>9投标书附件</w:t>
      </w:r>
    </w:p>
    <w:p w14:paraId="1B4CA637"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9.1详细的报价清单</w:t>
      </w:r>
    </w:p>
    <w:p w14:paraId="669139E9"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9.2其他需要说明的事项</w:t>
      </w:r>
    </w:p>
    <w:p w14:paraId="6C6786BE" w14:textId="77777777" w:rsidR="00BE6716" w:rsidRDefault="00075671">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10.附注</w:t>
      </w:r>
    </w:p>
    <w:p w14:paraId="5AA924D4"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10.1本投标书一旦被招标人接纳即成为正式有效的合同文件，且本投标书连同投标人的书面接纳文件将成为约束双方的、具有法律效力的文件。</w:t>
      </w:r>
    </w:p>
    <w:p w14:paraId="25F6B1F5"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10.2我公司同意在递交了投标文件后，将与贵公司进一步对所投的全部内容与贵公司协商与调整（如贵公司要求），并愿意按协商与调整后的结果修改原报价内容。</w:t>
      </w:r>
    </w:p>
    <w:p w14:paraId="0415CEC9" w14:textId="77777777"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ab/>
      </w:r>
    </w:p>
    <w:p w14:paraId="53AAB322" w14:textId="77777777" w:rsidR="00BE6716" w:rsidRDefault="00BE6716">
      <w:pPr>
        <w:spacing w:line="360" w:lineRule="auto"/>
        <w:ind w:firstLineChars="2434" w:firstLine="5111"/>
        <w:rPr>
          <w:rFonts w:ascii="仿宋_GB2312" w:eastAsia="仿宋_GB2312" w:hAnsiTheme="minorEastAsia" w:cs="宋体"/>
          <w:sz w:val="21"/>
          <w:szCs w:val="21"/>
        </w:rPr>
      </w:pPr>
    </w:p>
    <w:p w14:paraId="56A70F71" w14:textId="77777777" w:rsidR="00BE6716" w:rsidRDefault="00BE6716">
      <w:pPr>
        <w:spacing w:line="400" w:lineRule="exact"/>
        <w:ind w:firstLineChars="2434" w:firstLine="5111"/>
        <w:rPr>
          <w:rFonts w:ascii="仿宋_GB2312" w:eastAsia="仿宋_GB2312" w:hAnsiTheme="minorEastAsia" w:cs="宋体"/>
          <w:sz w:val="21"/>
          <w:szCs w:val="21"/>
        </w:rPr>
      </w:pPr>
    </w:p>
    <w:p w14:paraId="62085810" w14:textId="77777777" w:rsidR="00BE6716" w:rsidRDefault="00075671">
      <w:pPr>
        <w:spacing w:line="400" w:lineRule="exact"/>
        <w:ind w:firstLineChars="2434" w:firstLine="5111"/>
        <w:rPr>
          <w:rFonts w:ascii="仿宋_GB2312" w:eastAsia="仿宋_GB2312" w:hAnsiTheme="minorEastAsia" w:cs="宋体"/>
          <w:sz w:val="21"/>
          <w:szCs w:val="21"/>
        </w:rPr>
      </w:pPr>
      <w:r>
        <w:rPr>
          <w:rFonts w:ascii="仿宋_GB2312" w:eastAsia="仿宋_GB2312" w:hAnsiTheme="minorEastAsia" w:cs="宋体" w:hint="eastAsia"/>
          <w:sz w:val="21"/>
          <w:szCs w:val="21"/>
        </w:rPr>
        <w:t>投标人（盖章）：</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w:t>
      </w:r>
    </w:p>
    <w:p w14:paraId="75273ADF" w14:textId="77777777" w:rsidR="00BE6716" w:rsidRDefault="00075671">
      <w:pPr>
        <w:spacing w:line="400" w:lineRule="exact"/>
        <w:ind w:firstLineChars="2450" w:firstLine="5145"/>
        <w:rPr>
          <w:rFonts w:ascii="仿宋_GB2312" w:eastAsia="仿宋_GB2312" w:hAnsiTheme="minorEastAsia" w:cs="宋体"/>
          <w:sz w:val="21"/>
          <w:szCs w:val="21"/>
        </w:rPr>
      </w:pPr>
      <w:r>
        <w:rPr>
          <w:rFonts w:ascii="仿宋_GB2312" w:eastAsia="仿宋_GB2312" w:hAnsiTheme="minorEastAsia" w:cs="宋体" w:hint="eastAsia"/>
          <w:sz w:val="21"/>
          <w:szCs w:val="21"/>
        </w:rPr>
        <w:t>法  人  代 表：</w:t>
      </w:r>
      <w:r>
        <w:rPr>
          <w:rFonts w:ascii="仿宋_GB2312" w:eastAsia="仿宋_GB2312" w:hAnsiTheme="minorEastAsia" w:cs="宋体" w:hint="eastAsia"/>
          <w:sz w:val="21"/>
          <w:szCs w:val="21"/>
          <w:u w:val="single"/>
        </w:rPr>
        <w:t xml:space="preserve">             </w:t>
      </w:r>
    </w:p>
    <w:p w14:paraId="7D0A6DC7" w14:textId="77777777" w:rsidR="00BE6716" w:rsidRDefault="00075671">
      <w:pPr>
        <w:spacing w:line="400" w:lineRule="exact"/>
        <w:ind w:firstLineChars="2400" w:firstLine="5040"/>
        <w:rPr>
          <w:rFonts w:ascii="仿宋_GB2312" w:eastAsia="仿宋_GB2312" w:hAnsiTheme="minorEastAsia" w:cs="宋体"/>
          <w:w w:val="90"/>
          <w:sz w:val="21"/>
          <w:szCs w:val="21"/>
        </w:rPr>
      </w:pPr>
      <w:r>
        <w:rPr>
          <w:rFonts w:ascii="仿宋_GB2312" w:eastAsia="仿宋_GB2312" w:hAnsiTheme="minorEastAsia" w:cs="宋体" w:hint="eastAsia"/>
          <w:sz w:val="21"/>
          <w:szCs w:val="21"/>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日</w:t>
      </w:r>
    </w:p>
    <w:p w14:paraId="1422535F" w14:textId="77777777" w:rsidR="00BE6716" w:rsidRDefault="00BE6716">
      <w:pPr>
        <w:jc w:val="left"/>
        <w:rPr>
          <w:rFonts w:ascii="仿宋_GB2312" w:eastAsia="仿宋_GB2312" w:hAnsiTheme="minorEastAsia" w:cs="宋体"/>
          <w:szCs w:val="21"/>
        </w:rPr>
      </w:pPr>
    </w:p>
    <w:p w14:paraId="03E52288" w14:textId="77777777" w:rsidR="00BE6716" w:rsidRDefault="00BE6716">
      <w:pPr>
        <w:jc w:val="left"/>
        <w:rPr>
          <w:rFonts w:ascii="仿宋_GB2312" w:eastAsia="仿宋_GB2312" w:hAnsiTheme="minorEastAsia" w:cs="宋体"/>
          <w:b/>
          <w:w w:val="90"/>
          <w:sz w:val="32"/>
          <w:szCs w:val="32"/>
        </w:rPr>
      </w:pPr>
    </w:p>
    <w:p w14:paraId="086A65AB" w14:textId="77777777" w:rsidR="00BE6716" w:rsidRDefault="00BE6716">
      <w:pPr>
        <w:jc w:val="left"/>
        <w:rPr>
          <w:rFonts w:ascii="仿宋_GB2312" w:eastAsia="仿宋_GB2312" w:hAnsiTheme="minorEastAsia" w:cs="宋体"/>
          <w:b/>
          <w:w w:val="90"/>
          <w:sz w:val="32"/>
          <w:szCs w:val="32"/>
        </w:rPr>
      </w:pPr>
    </w:p>
    <w:p w14:paraId="74CB15AD" w14:textId="63A47558" w:rsidR="002572EE" w:rsidRDefault="002572EE">
      <w:pPr>
        <w:widowControl/>
        <w:jc w:val="left"/>
        <w:rPr>
          <w:rFonts w:ascii="仿宋_GB2312" w:eastAsia="仿宋_GB2312" w:hAnsiTheme="minorEastAsia" w:cs="宋体"/>
          <w:b/>
          <w:w w:val="90"/>
          <w:sz w:val="32"/>
          <w:szCs w:val="32"/>
        </w:rPr>
      </w:pPr>
      <w:r>
        <w:rPr>
          <w:rFonts w:ascii="仿宋_GB2312" w:eastAsia="仿宋_GB2312" w:hAnsiTheme="minorEastAsia" w:cs="宋体"/>
          <w:b/>
          <w:w w:val="90"/>
          <w:sz w:val="32"/>
          <w:szCs w:val="32"/>
        </w:rPr>
        <w:br w:type="page"/>
      </w:r>
    </w:p>
    <w:p w14:paraId="25C32A22" w14:textId="6DF38F52" w:rsidR="00BE6716" w:rsidRDefault="00075671">
      <w:pPr>
        <w:widowControl/>
        <w:jc w:val="left"/>
        <w:rPr>
          <w:rFonts w:ascii="仿宋_GB2312" w:eastAsia="仿宋_GB2312" w:hAnsiTheme="minorEastAsia" w:cs="宋体"/>
          <w:b/>
          <w:color w:val="000000" w:themeColor="text1"/>
          <w:w w:val="90"/>
        </w:rPr>
      </w:pPr>
      <w:r>
        <w:rPr>
          <w:rFonts w:ascii="仿宋_GB2312" w:eastAsia="仿宋_GB2312" w:hAnsiTheme="minorEastAsia" w:cs="宋体" w:hint="eastAsia"/>
          <w:b/>
          <w:color w:val="000000" w:themeColor="text1"/>
          <w:w w:val="90"/>
        </w:rPr>
        <w:lastRenderedPageBreak/>
        <w:t>2</w:t>
      </w:r>
      <w:r>
        <w:rPr>
          <w:rFonts w:ascii="仿宋_GB2312" w:eastAsia="仿宋_GB2312" w:hAnsiTheme="minorEastAsia" w:cs="宋体"/>
          <w:b/>
          <w:color w:val="000000" w:themeColor="text1"/>
          <w:w w:val="90"/>
        </w:rPr>
        <w:t>.</w:t>
      </w:r>
    </w:p>
    <w:p w14:paraId="343231E9" w14:textId="77777777" w:rsidR="009666F4" w:rsidRDefault="009666F4">
      <w:pPr>
        <w:widowControl/>
        <w:jc w:val="left"/>
        <w:rPr>
          <w:rFonts w:ascii="仿宋_GB2312" w:eastAsia="仿宋_GB2312" w:hAnsiTheme="minorEastAsia" w:cs="宋体"/>
          <w:b/>
          <w:color w:val="000000" w:themeColor="text1"/>
          <w:w w:val="90"/>
        </w:rPr>
      </w:pPr>
    </w:p>
    <w:p w14:paraId="33CE25C4" w14:textId="3D0998A8" w:rsidR="009666F4" w:rsidRDefault="009666F4">
      <w:pPr>
        <w:widowControl/>
        <w:jc w:val="left"/>
        <w:rPr>
          <w:rFonts w:ascii="仿宋_GB2312" w:eastAsia="仿宋_GB2312" w:hAnsiTheme="minorEastAsia" w:cs="宋体"/>
          <w:b/>
          <w:color w:val="000000" w:themeColor="text1"/>
          <w:w w:val="90"/>
          <w:u w:val="single"/>
        </w:rPr>
      </w:pPr>
      <w:r>
        <w:rPr>
          <w:rFonts w:ascii="仿宋_GB2312" w:eastAsia="仿宋_GB2312" w:hAnsiTheme="minorEastAsia" w:cs="宋体" w:hint="eastAsia"/>
          <w:b/>
          <w:color w:val="000000" w:themeColor="text1"/>
          <w:w w:val="90"/>
        </w:rPr>
        <w:t>投标人名称：</w:t>
      </w:r>
      <w:r w:rsidRPr="009666F4">
        <w:rPr>
          <w:rFonts w:ascii="仿宋_GB2312" w:eastAsia="仿宋_GB2312" w:hAnsiTheme="minorEastAsia" w:cs="宋体" w:hint="eastAsia"/>
          <w:b/>
          <w:color w:val="000000" w:themeColor="text1"/>
          <w:w w:val="90"/>
          <w:u w:val="single"/>
        </w:rPr>
        <w:t xml:space="preserve"> </w:t>
      </w:r>
      <w:r w:rsidRPr="009666F4">
        <w:rPr>
          <w:rFonts w:ascii="仿宋_GB2312" w:eastAsia="仿宋_GB2312" w:hAnsiTheme="minorEastAsia" w:cs="宋体"/>
          <w:b/>
          <w:color w:val="000000" w:themeColor="text1"/>
          <w:w w:val="90"/>
          <w:u w:val="single"/>
        </w:rPr>
        <w:t xml:space="preserve">          </w:t>
      </w:r>
      <w:r>
        <w:rPr>
          <w:rFonts w:ascii="仿宋_GB2312" w:eastAsia="仿宋_GB2312" w:hAnsiTheme="minorEastAsia" w:cs="宋体"/>
          <w:b/>
          <w:color w:val="000000" w:themeColor="text1"/>
          <w:w w:val="90"/>
          <w:u w:val="single"/>
        </w:rPr>
        <w:t xml:space="preserve">          </w:t>
      </w:r>
      <w:r w:rsidRPr="009666F4">
        <w:rPr>
          <w:rFonts w:ascii="仿宋_GB2312" w:eastAsia="仿宋_GB2312" w:hAnsiTheme="minorEastAsia" w:cs="宋体"/>
          <w:b/>
          <w:color w:val="000000" w:themeColor="text1"/>
          <w:w w:val="90"/>
          <w:u w:val="single"/>
        </w:rPr>
        <w:t xml:space="preserve">         </w:t>
      </w:r>
    </w:p>
    <w:p w14:paraId="65D1CF46" w14:textId="77777777" w:rsidR="009666F4" w:rsidRDefault="009666F4">
      <w:pPr>
        <w:widowControl/>
        <w:jc w:val="left"/>
        <w:rPr>
          <w:rFonts w:ascii="仿宋_GB2312" w:eastAsia="仿宋_GB2312" w:hAnsiTheme="minorEastAsia" w:cs="宋体"/>
          <w:b/>
          <w:color w:val="000000" w:themeColor="text1"/>
          <w:w w:val="90"/>
        </w:rPr>
      </w:pPr>
    </w:p>
    <w:p w14:paraId="0EE3F83B" w14:textId="2A11029D" w:rsidR="009666F4" w:rsidRPr="009666F4" w:rsidRDefault="009666F4">
      <w:pPr>
        <w:widowControl/>
        <w:jc w:val="left"/>
        <w:rPr>
          <w:rFonts w:ascii="仿宋_GB2312" w:eastAsia="仿宋_GB2312" w:hAnsiTheme="minorEastAsia" w:cs="宋体"/>
          <w:b/>
          <w:color w:val="000000" w:themeColor="text1"/>
          <w:w w:val="90"/>
          <w:u w:val="single"/>
        </w:rPr>
      </w:pPr>
      <w:r w:rsidRPr="009666F4">
        <w:rPr>
          <w:rFonts w:ascii="仿宋_GB2312" w:eastAsia="仿宋_GB2312" w:hAnsiTheme="minorEastAsia" w:cs="宋体" w:hint="eastAsia"/>
          <w:b/>
          <w:color w:val="000000" w:themeColor="text1"/>
          <w:w w:val="90"/>
        </w:rPr>
        <w:t>招标编号：</w:t>
      </w:r>
      <w:r w:rsidRPr="009666F4">
        <w:rPr>
          <w:rFonts w:ascii="仿宋_GB2312" w:eastAsia="仿宋_GB2312" w:hAnsiTheme="minorEastAsia" w:cs="宋体" w:hint="eastAsia"/>
          <w:b/>
          <w:color w:val="000000" w:themeColor="text1"/>
          <w:w w:val="90"/>
          <w:u w:val="single"/>
        </w:rPr>
        <w:t xml:space="preserve"> </w:t>
      </w:r>
      <w:r w:rsidR="005D2D06">
        <w:rPr>
          <w:rFonts w:ascii="仿宋_GB2312" w:eastAsia="仿宋_GB2312" w:hAnsiTheme="minorEastAsia" w:cs="宋体" w:hint="eastAsia"/>
          <w:b/>
          <w:color w:val="000000" w:themeColor="text1"/>
          <w:w w:val="90"/>
          <w:u w:val="single"/>
        </w:rPr>
        <w:t>ZJLQ-FG-</w:t>
      </w:r>
      <w:proofErr w:type="gramStart"/>
      <w:r w:rsidR="005D2D06">
        <w:rPr>
          <w:rFonts w:ascii="仿宋_GB2312" w:eastAsia="仿宋_GB2312" w:hAnsiTheme="minorEastAsia" w:cs="宋体" w:hint="eastAsia"/>
          <w:b/>
          <w:color w:val="000000" w:themeColor="text1"/>
          <w:w w:val="90"/>
          <w:u w:val="single"/>
        </w:rPr>
        <w:t>石太改扩建</w:t>
      </w:r>
      <w:proofErr w:type="gramEnd"/>
      <w:r w:rsidR="005D2D06">
        <w:rPr>
          <w:rFonts w:ascii="仿宋_GB2312" w:eastAsia="仿宋_GB2312" w:hAnsiTheme="minorEastAsia" w:cs="宋体" w:hint="eastAsia"/>
          <w:b/>
          <w:color w:val="000000" w:themeColor="text1"/>
          <w:w w:val="90"/>
          <w:u w:val="single"/>
        </w:rPr>
        <w:t>3分部-2023033</w:t>
      </w:r>
      <w:r w:rsidRPr="009666F4">
        <w:rPr>
          <w:rFonts w:ascii="仿宋_GB2312" w:eastAsia="仿宋_GB2312" w:hAnsiTheme="minorEastAsia" w:cs="宋体"/>
          <w:b/>
          <w:color w:val="000000" w:themeColor="text1"/>
          <w:w w:val="90"/>
          <w:u w:val="single"/>
        </w:rPr>
        <w:t xml:space="preserve"> </w:t>
      </w:r>
    </w:p>
    <w:p w14:paraId="743515FD" w14:textId="1D600D47" w:rsidR="00BE6716" w:rsidRDefault="00075671">
      <w:pPr>
        <w:spacing w:line="400" w:lineRule="exact"/>
        <w:jc w:val="center"/>
        <w:rPr>
          <w:rFonts w:ascii="仿宋_GB2312" w:eastAsia="仿宋_GB2312" w:hAnsiTheme="minorEastAsia" w:cs="宋体"/>
          <w:w w:val="90"/>
          <w:sz w:val="21"/>
          <w:szCs w:val="21"/>
        </w:rPr>
      </w:pPr>
      <w:bookmarkStart w:id="65" w:name="_Toc54281196"/>
      <w:bookmarkStart w:id="66" w:name="_Toc54281622"/>
      <w:bookmarkStart w:id="67" w:name="_Toc53949160"/>
      <w:bookmarkStart w:id="68" w:name="_Toc54280770"/>
      <w:bookmarkStart w:id="69" w:name="_Toc53948739"/>
      <w:bookmarkStart w:id="70" w:name="_Toc54280344"/>
      <w:bookmarkStart w:id="71" w:name="_Toc54278961"/>
      <w:bookmarkStart w:id="72" w:name="_Toc53949581"/>
      <w:bookmarkStart w:id="73" w:name="_Toc54291526"/>
      <w:r>
        <w:rPr>
          <w:rFonts w:ascii="仿宋_GB2312" w:eastAsia="仿宋_GB2312" w:hAnsiTheme="minorEastAsia" w:cs="宋体" w:hint="eastAsia"/>
          <w:b/>
          <w:color w:val="000000" w:themeColor="text1"/>
          <w:sz w:val="21"/>
          <w:szCs w:val="21"/>
        </w:rPr>
        <w:t>固定价格报价单</w:t>
      </w:r>
    </w:p>
    <w:p w14:paraId="5C40F553" w14:textId="77777777" w:rsidR="005F4FAB" w:rsidRDefault="00075671">
      <w:pPr>
        <w:spacing w:line="360" w:lineRule="auto"/>
        <w:ind w:left="5250" w:hangingChars="2500" w:hanging="5250"/>
        <w:rPr>
          <w:rFonts w:ascii="仿宋_GB2312" w:eastAsia="仿宋_GB2312" w:hAnsiTheme="minorEastAsia" w:cs="宋体"/>
          <w:kern w:val="0"/>
          <w:sz w:val="21"/>
          <w:szCs w:val="21"/>
        </w:rPr>
      </w:pPr>
      <w:r>
        <w:rPr>
          <w:rFonts w:ascii="仿宋_GB2312" w:eastAsia="仿宋_GB2312" w:hAnsiTheme="minorEastAsia" w:cs="宋体" w:hint="eastAsia"/>
          <w:kern w:val="0"/>
          <w:sz w:val="21"/>
          <w:szCs w:val="21"/>
        </w:rPr>
        <w:t xml:space="preserve"> </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1134"/>
        <w:gridCol w:w="709"/>
        <w:gridCol w:w="850"/>
        <w:gridCol w:w="851"/>
        <w:gridCol w:w="850"/>
        <w:gridCol w:w="1276"/>
        <w:gridCol w:w="567"/>
        <w:gridCol w:w="745"/>
        <w:gridCol w:w="782"/>
        <w:gridCol w:w="775"/>
      </w:tblGrid>
      <w:tr w:rsidR="005F4FAB" w:rsidRPr="00C54400" w14:paraId="12F77E7B" w14:textId="77777777" w:rsidTr="00525C87">
        <w:trPr>
          <w:trHeight w:val="497"/>
          <w:jc w:val="center"/>
        </w:trPr>
        <w:tc>
          <w:tcPr>
            <w:tcW w:w="1172" w:type="dxa"/>
            <w:vMerge w:val="restart"/>
            <w:tcBorders>
              <w:top w:val="single" w:sz="4" w:space="0" w:color="auto"/>
              <w:left w:val="single" w:sz="4" w:space="0" w:color="auto"/>
              <w:bottom w:val="single" w:sz="4" w:space="0" w:color="auto"/>
              <w:right w:val="single" w:sz="4" w:space="0" w:color="auto"/>
            </w:tcBorders>
            <w:vAlign w:val="center"/>
          </w:tcPr>
          <w:p w14:paraId="431065BE" w14:textId="77777777" w:rsidR="005F4FAB" w:rsidRPr="00C54400" w:rsidRDefault="005F4FAB" w:rsidP="00C82760">
            <w:pPr>
              <w:tabs>
                <w:tab w:val="left" w:pos="2857"/>
              </w:tabs>
              <w:spacing w:line="400" w:lineRule="exact"/>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物资名称</w:t>
            </w:r>
          </w:p>
        </w:tc>
        <w:tc>
          <w:tcPr>
            <w:tcW w:w="1134" w:type="dxa"/>
            <w:vMerge w:val="restart"/>
            <w:tcBorders>
              <w:top w:val="single" w:sz="4" w:space="0" w:color="auto"/>
              <w:left w:val="single" w:sz="4" w:space="0" w:color="auto"/>
              <w:right w:val="single" w:sz="4" w:space="0" w:color="auto"/>
            </w:tcBorders>
            <w:vAlign w:val="center"/>
          </w:tcPr>
          <w:p w14:paraId="1DE41639" w14:textId="77777777" w:rsidR="005F4FAB" w:rsidRPr="00C54400" w:rsidRDefault="005F4FAB" w:rsidP="00C82760">
            <w:pPr>
              <w:tabs>
                <w:tab w:val="left" w:pos="2857"/>
              </w:tabs>
              <w:spacing w:line="400" w:lineRule="exact"/>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型号</w:t>
            </w:r>
          </w:p>
          <w:p w14:paraId="36B09F45" w14:textId="3C2CCDE8" w:rsidR="005F4FAB" w:rsidRPr="00C54400" w:rsidRDefault="005F4FAB" w:rsidP="00C82760">
            <w:pPr>
              <w:tabs>
                <w:tab w:val="left" w:pos="2857"/>
              </w:tabs>
              <w:spacing w:line="400" w:lineRule="exact"/>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规格</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0DAFAF3" w14:textId="77777777" w:rsidR="005F4FAB" w:rsidRPr="00C54400" w:rsidRDefault="005F4FAB" w:rsidP="00C82760">
            <w:pPr>
              <w:tabs>
                <w:tab w:val="left" w:pos="2857"/>
              </w:tabs>
              <w:spacing w:line="400" w:lineRule="exact"/>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单位</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BDA10CC" w14:textId="77777777" w:rsidR="005F4FAB" w:rsidRPr="00C54400" w:rsidRDefault="005F4FAB" w:rsidP="00C82760">
            <w:pPr>
              <w:tabs>
                <w:tab w:val="left" w:pos="2857"/>
              </w:tabs>
              <w:spacing w:line="400" w:lineRule="exact"/>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数量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7C337C0" w14:textId="77777777" w:rsidR="005F4FAB" w:rsidRPr="00C54400" w:rsidRDefault="005F4FAB" w:rsidP="00C82760">
            <w:pPr>
              <w:tabs>
                <w:tab w:val="left" w:pos="2857"/>
              </w:tabs>
              <w:spacing w:line="400" w:lineRule="exact"/>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浮动</w:t>
            </w:r>
          </w:p>
          <w:p w14:paraId="773EB230" w14:textId="77777777" w:rsidR="005F4FAB" w:rsidRPr="00C54400" w:rsidRDefault="005F4FAB" w:rsidP="00C82760">
            <w:pPr>
              <w:tabs>
                <w:tab w:val="left" w:pos="2857"/>
              </w:tabs>
              <w:spacing w:line="400" w:lineRule="exact"/>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单价</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B46DBCA" w14:textId="77777777" w:rsidR="005F4FAB" w:rsidRPr="00C54400" w:rsidRDefault="005F4FAB" w:rsidP="00C82760">
            <w:pPr>
              <w:tabs>
                <w:tab w:val="left" w:pos="2857"/>
              </w:tabs>
              <w:spacing w:line="400" w:lineRule="exact"/>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固定</w:t>
            </w:r>
          </w:p>
          <w:p w14:paraId="286AB411" w14:textId="2745D9FA" w:rsidR="005F4FAB" w:rsidRPr="00C54400" w:rsidRDefault="00C54400" w:rsidP="00C82760">
            <w:pPr>
              <w:tabs>
                <w:tab w:val="left" w:pos="2857"/>
              </w:tabs>
              <w:spacing w:line="400" w:lineRule="exact"/>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加</w:t>
            </w:r>
            <w:r w:rsidR="005F4FAB" w:rsidRPr="00C54400">
              <w:rPr>
                <w:rFonts w:ascii="仿宋_GB2312" w:eastAsia="仿宋_GB2312" w:hAnsi="宋体" w:cs="宋体" w:hint="eastAsia"/>
                <w:color w:val="000000"/>
                <w:sz w:val="21"/>
                <w:szCs w:val="21"/>
              </w:rPr>
              <w:t>价</w:t>
            </w:r>
          </w:p>
        </w:tc>
        <w:tc>
          <w:tcPr>
            <w:tcW w:w="3370" w:type="dxa"/>
            <w:gridSpan w:val="4"/>
            <w:tcBorders>
              <w:top w:val="single" w:sz="4" w:space="0" w:color="auto"/>
              <w:left w:val="single" w:sz="4" w:space="0" w:color="auto"/>
              <w:bottom w:val="single" w:sz="4" w:space="0" w:color="auto"/>
              <w:right w:val="single" w:sz="4" w:space="0" w:color="auto"/>
            </w:tcBorders>
          </w:tcPr>
          <w:p w14:paraId="208AC84B" w14:textId="77777777" w:rsidR="005F4FAB" w:rsidRPr="00C54400" w:rsidRDefault="005F4FAB" w:rsidP="00C82760">
            <w:pPr>
              <w:tabs>
                <w:tab w:val="left" w:pos="2857"/>
              </w:tabs>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综合单价</w:t>
            </w:r>
            <w:r w:rsidRPr="00C54400">
              <w:rPr>
                <w:rFonts w:ascii="宋体" w:hAnsi="宋体" w:cs="宋体" w:hint="eastAsia"/>
                <w:color w:val="000000"/>
                <w:sz w:val="21"/>
                <w:szCs w:val="21"/>
              </w:rPr>
              <w:t>（ / ）</w:t>
            </w:r>
          </w:p>
          <w:p w14:paraId="0732B01A" w14:textId="5FF975FC" w:rsidR="005F4FAB" w:rsidRPr="00C54400" w:rsidRDefault="00C54400" w:rsidP="00C82760">
            <w:pPr>
              <w:tabs>
                <w:tab w:val="left" w:pos="2857"/>
              </w:tabs>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w:t>
            </w:r>
            <w:r w:rsidR="005F4FAB" w:rsidRPr="00C54400">
              <w:rPr>
                <w:rFonts w:ascii="仿宋_GB2312" w:eastAsia="仿宋_GB2312" w:hAnsi="宋体" w:cs="宋体" w:hint="eastAsia"/>
                <w:color w:val="000000"/>
                <w:sz w:val="21"/>
                <w:szCs w:val="21"/>
              </w:rPr>
              <w:t>浮动单价+固定</w:t>
            </w:r>
            <w:r w:rsidRPr="00C54400">
              <w:rPr>
                <w:rFonts w:ascii="仿宋_GB2312" w:eastAsia="仿宋_GB2312" w:hAnsi="宋体" w:cs="宋体" w:hint="eastAsia"/>
                <w:color w:val="000000"/>
                <w:sz w:val="21"/>
                <w:szCs w:val="21"/>
              </w:rPr>
              <w:t>加</w:t>
            </w:r>
            <w:r w:rsidR="005F4FAB" w:rsidRPr="00C54400">
              <w:rPr>
                <w:rFonts w:ascii="仿宋_GB2312" w:eastAsia="仿宋_GB2312" w:hAnsi="宋体" w:cs="宋体" w:hint="eastAsia"/>
                <w:color w:val="000000"/>
                <w:sz w:val="21"/>
                <w:szCs w:val="21"/>
              </w:rPr>
              <w:t>价</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3E9A9A88" w14:textId="77777777" w:rsidR="005F4FAB" w:rsidRPr="00C54400" w:rsidRDefault="005F4FAB" w:rsidP="00C82760">
            <w:pPr>
              <w:tabs>
                <w:tab w:val="left" w:pos="2857"/>
              </w:tabs>
              <w:spacing w:line="400" w:lineRule="exact"/>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合计</w:t>
            </w:r>
          </w:p>
          <w:p w14:paraId="4C271904" w14:textId="77777777" w:rsidR="005F4FAB" w:rsidRPr="00C54400" w:rsidRDefault="005F4FAB" w:rsidP="00C82760">
            <w:pPr>
              <w:tabs>
                <w:tab w:val="left" w:pos="2857"/>
              </w:tabs>
              <w:spacing w:line="400" w:lineRule="exact"/>
              <w:jc w:val="center"/>
              <w:rPr>
                <w:rFonts w:ascii="仿宋_GB2312" w:eastAsia="仿宋_GB2312" w:hAnsi="宋体" w:cs="宋体"/>
                <w:color w:val="000000"/>
                <w:sz w:val="21"/>
                <w:szCs w:val="21"/>
              </w:rPr>
            </w:pPr>
            <w:r w:rsidRPr="00C54400">
              <w:rPr>
                <w:rFonts w:ascii="宋体" w:hAnsi="宋体" w:cs="宋体" w:hint="eastAsia"/>
                <w:color w:val="000000"/>
                <w:sz w:val="21"/>
                <w:szCs w:val="21"/>
              </w:rPr>
              <w:t>金额</w:t>
            </w:r>
            <w:r w:rsidRPr="00C54400">
              <w:rPr>
                <w:rFonts w:ascii="仿宋_GB2312" w:eastAsia="仿宋_GB2312" w:hAnsi="宋体" w:cs="宋体" w:hint="eastAsia"/>
                <w:color w:val="000000"/>
                <w:sz w:val="21"/>
                <w:szCs w:val="21"/>
              </w:rPr>
              <w:t>（元）</w:t>
            </w:r>
          </w:p>
        </w:tc>
      </w:tr>
      <w:tr w:rsidR="005F4FAB" w:rsidRPr="00C54400" w14:paraId="1ABCF098" w14:textId="77777777" w:rsidTr="00525C87">
        <w:trPr>
          <w:trHeight w:val="446"/>
          <w:jc w:val="center"/>
        </w:trPr>
        <w:tc>
          <w:tcPr>
            <w:tcW w:w="1172" w:type="dxa"/>
            <w:vMerge/>
            <w:tcBorders>
              <w:top w:val="single" w:sz="4" w:space="0" w:color="auto"/>
              <w:left w:val="single" w:sz="4" w:space="0" w:color="auto"/>
              <w:bottom w:val="single" w:sz="4" w:space="0" w:color="auto"/>
              <w:right w:val="single" w:sz="4" w:space="0" w:color="auto"/>
            </w:tcBorders>
            <w:vAlign w:val="center"/>
          </w:tcPr>
          <w:p w14:paraId="3BBBE7DC" w14:textId="77777777" w:rsidR="005F4FAB" w:rsidRPr="00C54400" w:rsidRDefault="005F4FAB" w:rsidP="00C82760">
            <w:pPr>
              <w:widowControl/>
              <w:jc w:val="left"/>
              <w:rPr>
                <w:rFonts w:ascii="仿宋_GB2312" w:eastAsia="仿宋_GB2312" w:hAnsi="宋体" w:cs="宋体"/>
                <w:color w:val="000000"/>
                <w:sz w:val="21"/>
                <w:szCs w:val="21"/>
              </w:rPr>
            </w:pPr>
          </w:p>
        </w:tc>
        <w:tc>
          <w:tcPr>
            <w:tcW w:w="1134" w:type="dxa"/>
            <w:vMerge/>
            <w:tcBorders>
              <w:left w:val="single" w:sz="4" w:space="0" w:color="auto"/>
              <w:bottom w:val="single" w:sz="4" w:space="0" w:color="auto"/>
              <w:right w:val="single" w:sz="4" w:space="0" w:color="auto"/>
            </w:tcBorders>
            <w:vAlign w:val="center"/>
          </w:tcPr>
          <w:p w14:paraId="41417281" w14:textId="77777777" w:rsidR="005F4FAB" w:rsidRPr="00C54400" w:rsidRDefault="005F4FAB" w:rsidP="00C82760">
            <w:pPr>
              <w:widowControl/>
              <w:jc w:val="left"/>
              <w:rPr>
                <w:rFonts w:ascii="仿宋_GB2312" w:eastAsia="仿宋_GB2312" w:hAnsi="宋体" w:cs="宋体"/>
                <w:color w:val="00000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6D28B98" w14:textId="77777777" w:rsidR="005F4FAB" w:rsidRPr="00C54400" w:rsidRDefault="005F4FAB" w:rsidP="00C82760">
            <w:pPr>
              <w:widowControl/>
              <w:jc w:val="left"/>
              <w:rPr>
                <w:rFonts w:ascii="仿宋_GB2312" w:eastAsia="仿宋_GB2312" w:hAnsi="宋体" w:cs="宋体"/>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641F9B2" w14:textId="77777777" w:rsidR="005F4FAB" w:rsidRPr="00C54400" w:rsidRDefault="005F4FAB" w:rsidP="00C82760">
            <w:pPr>
              <w:widowControl/>
              <w:jc w:val="left"/>
              <w:rPr>
                <w:rFonts w:ascii="仿宋_GB2312" w:eastAsia="仿宋_GB2312" w:hAnsi="宋体" w:cs="宋体"/>
                <w:color w:val="000000"/>
                <w:sz w:val="21"/>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C14F356" w14:textId="77777777" w:rsidR="005F4FAB" w:rsidRPr="00C54400" w:rsidRDefault="005F4FAB" w:rsidP="00C82760">
            <w:pPr>
              <w:widowControl/>
              <w:jc w:val="left"/>
              <w:rPr>
                <w:rFonts w:ascii="仿宋_GB2312" w:eastAsia="仿宋_GB2312" w:hAnsi="宋体" w:cs="宋体"/>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AC803A3" w14:textId="77777777" w:rsidR="005F4FAB" w:rsidRPr="00C54400" w:rsidRDefault="005F4FAB" w:rsidP="00C82760">
            <w:pPr>
              <w:widowControl/>
              <w:jc w:val="left"/>
              <w:rPr>
                <w:rFonts w:ascii="仿宋_GB2312" w:eastAsia="仿宋_GB2312" w:hAnsi="宋体" w:cs="宋体"/>
                <w:color w:val="00000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6402C14" w14:textId="77777777" w:rsidR="005F4FAB" w:rsidRPr="00C54400" w:rsidRDefault="005F4FAB" w:rsidP="00C82760">
            <w:pPr>
              <w:tabs>
                <w:tab w:val="left" w:pos="2857"/>
              </w:tabs>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单价</w:t>
            </w:r>
          </w:p>
          <w:p w14:paraId="56E7C704" w14:textId="77777777" w:rsidR="005F4FAB" w:rsidRPr="00C54400" w:rsidRDefault="005F4FAB" w:rsidP="00C82760">
            <w:pPr>
              <w:tabs>
                <w:tab w:val="left" w:pos="2857"/>
              </w:tabs>
              <w:jc w:val="center"/>
              <w:rPr>
                <w:rFonts w:ascii="仿宋_GB2312" w:eastAsia="仿宋_GB2312" w:hAnsi="宋体" w:cs="宋体"/>
                <w:color w:val="000000"/>
                <w:sz w:val="21"/>
                <w:szCs w:val="21"/>
              </w:rPr>
            </w:pPr>
            <w:r w:rsidRPr="00C54400">
              <w:rPr>
                <w:rFonts w:ascii="仿宋_GB2312" w:eastAsia="仿宋_GB2312" w:hAnsi="宋体" w:cs="宋体" w:hint="eastAsia"/>
                <w:color w:val="000000"/>
                <w:kern w:val="0"/>
                <w:sz w:val="21"/>
                <w:szCs w:val="21"/>
              </w:rPr>
              <w:t>（不含税）</w:t>
            </w:r>
          </w:p>
        </w:tc>
        <w:tc>
          <w:tcPr>
            <w:tcW w:w="567" w:type="dxa"/>
            <w:tcBorders>
              <w:top w:val="single" w:sz="4" w:space="0" w:color="auto"/>
              <w:left w:val="single" w:sz="4" w:space="0" w:color="auto"/>
              <w:bottom w:val="single" w:sz="4" w:space="0" w:color="auto"/>
              <w:right w:val="single" w:sz="4" w:space="0" w:color="auto"/>
            </w:tcBorders>
            <w:vAlign w:val="center"/>
          </w:tcPr>
          <w:p w14:paraId="14CAD6CC" w14:textId="77777777" w:rsidR="005F4FAB" w:rsidRPr="00C54400" w:rsidRDefault="005F4FAB" w:rsidP="00C82760">
            <w:pPr>
              <w:tabs>
                <w:tab w:val="left" w:pos="2857"/>
              </w:tabs>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税率</w:t>
            </w:r>
          </w:p>
        </w:tc>
        <w:tc>
          <w:tcPr>
            <w:tcW w:w="745" w:type="dxa"/>
            <w:tcBorders>
              <w:top w:val="single" w:sz="4" w:space="0" w:color="auto"/>
              <w:left w:val="single" w:sz="4" w:space="0" w:color="auto"/>
              <w:bottom w:val="single" w:sz="4" w:space="0" w:color="auto"/>
              <w:right w:val="single" w:sz="4" w:space="0" w:color="auto"/>
            </w:tcBorders>
            <w:vAlign w:val="center"/>
          </w:tcPr>
          <w:p w14:paraId="449F0AA1" w14:textId="77777777" w:rsidR="005F4FAB" w:rsidRPr="00C54400" w:rsidRDefault="005F4FAB" w:rsidP="00C82760">
            <w:pPr>
              <w:tabs>
                <w:tab w:val="left" w:pos="2857"/>
              </w:tabs>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税额</w:t>
            </w:r>
          </w:p>
        </w:tc>
        <w:tc>
          <w:tcPr>
            <w:tcW w:w="782" w:type="dxa"/>
            <w:tcBorders>
              <w:top w:val="single" w:sz="4" w:space="0" w:color="auto"/>
              <w:left w:val="single" w:sz="4" w:space="0" w:color="auto"/>
              <w:bottom w:val="single" w:sz="4" w:space="0" w:color="auto"/>
              <w:right w:val="single" w:sz="4" w:space="0" w:color="auto"/>
            </w:tcBorders>
            <w:vAlign w:val="center"/>
          </w:tcPr>
          <w:p w14:paraId="24679702" w14:textId="77777777" w:rsidR="005F4FAB" w:rsidRPr="00C54400" w:rsidRDefault="005F4FAB" w:rsidP="00C82760">
            <w:pPr>
              <w:tabs>
                <w:tab w:val="left" w:pos="2857"/>
              </w:tabs>
              <w:jc w:val="center"/>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价税合计</w:t>
            </w:r>
          </w:p>
        </w:tc>
        <w:tc>
          <w:tcPr>
            <w:tcW w:w="775" w:type="dxa"/>
            <w:vMerge/>
            <w:tcBorders>
              <w:top w:val="single" w:sz="4" w:space="0" w:color="auto"/>
              <w:left w:val="single" w:sz="4" w:space="0" w:color="auto"/>
              <w:bottom w:val="single" w:sz="4" w:space="0" w:color="auto"/>
              <w:right w:val="single" w:sz="4" w:space="0" w:color="auto"/>
            </w:tcBorders>
            <w:vAlign w:val="center"/>
          </w:tcPr>
          <w:p w14:paraId="3518FD5F" w14:textId="77777777" w:rsidR="005F4FAB" w:rsidRPr="00C54400" w:rsidRDefault="005F4FAB" w:rsidP="00C82760">
            <w:pPr>
              <w:widowControl/>
              <w:jc w:val="left"/>
              <w:rPr>
                <w:rFonts w:ascii="仿宋_GB2312" w:eastAsia="仿宋_GB2312" w:hAnsi="宋体" w:cs="宋体"/>
                <w:color w:val="000000"/>
                <w:sz w:val="21"/>
                <w:szCs w:val="21"/>
              </w:rPr>
            </w:pPr>
          </w:p>
        </w:tc>
      </w:tr>
      <w:tr w:rsidR="005F4FAB" w:rsidRPr="00C54400" w14:paraId="08169668" w14:textId="77777777" w:rsidTr="00525C87">
        <w:trPr>
          <w:trHeight w:hRule="exact" w:val="441"/>
          <w:jc w:val="center"/>
        </w:trPr>
        <w:tc>
          <w:tcPr>
            <w:tcW w:w="1172" w:type="dxa"/>
            <w:tcBorders>
              <w:top w:val="single" w:sz="4" w:space="0" w:color="auto"/>
              <w:left w:val="single" w:sz="4" w:space="0" w:color="auto"/>
              <w:bottom w:val="single" w:sz="4" w:space="0" w:color="auto"/>
              <w:right w:val="single" w:sz="4" w:space="0" w:color="auto"/>
            </w:tcBorders>
            <w:vAlign w:val="center"/>
          </w:tcPr>
          <w:p w14:paraId="5D66AAD8" w14:textId="086BFF13" w:rsidR="005F4FAB" w:rsidRPr="00C54400" w:rsidRDefault="006C0B0B" w:rsidP="00C82760">
            <w:pPr>
              <w:widowControl/>
              <w:spacing w:before="156" w:after="156"/>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柴油</w:t>
            </w:r>
          </w:p>
        </w:tc>
        <w:tc>
          <w:tcPr>
            <w:tcW w:w="1134" w:type="dxa"/>
            <w:tcBorders>
              <w:top w:val="single" w:sz="4" w:space="0" w:color="auto"/>
              <w:left w:val="single" w:sz="4" w:space="0" w:color="auto"/>
              <w:bottom w:val="single" w:sz="4" w:space="0" w:color="auto"/>
              <w:right w:val="single" w:sz="4" w:space="0" w:color="auto"/>
            </w:tcBorders>
            <w:vAlign w:val="center"/>
          </w:tcPr>
          <w:p w14:paraId="28D0D06A" w14:textId="70E4235D" w:rsidR="005F4FAB" w:rsidRPr="00C54400" w:rsidRDefault="00EA3BDA" w:rsidP="00C82760">
            <w:pPr>
              <w:widowControl/>
              <w:spacing w:before="156" w:after="156"/>
              <w:jc w:val="center"/>
              <w:textAlignment w:val="center"/>
              <w:rPr>
                <w:rFonts w:ascii="仿宋_GB2312" w:eastAsia="仿宋_GB2312" w:hAnsi="宋体" w:cs="宋体"/>
                <w:color w:val="000000"/>
                <w:sz w:val="21"/>
                <w:szCs w:val="21"/>
              </w:rPr>
            </w:pPr>
            <w:r>
              <w:rPr>
                <w:rFonts w:ascii="仿宋_GB2312" w:eastAsia="仿宋_GB2312" w:hAnsi="宋体" w:cs="宋体"/>
                <w:color w:val="000000"/>
                <w:sz w:val="20"/>
                <w:szCs w:val="20"/>
              </w:rPr>
              <w:t>0</w:t>
            </w:r>
            <w:r>
              <w:rPr>
                <w:rFonts w:ascii="仿宋_GB2312" w:eastAsia="仿宋_GB2312" w:hAnsi="宋体" w:cs="宋体" w:hint="eastAsia"/>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6DD8417B" w14:textId="1DE08BAD" w:rsidR="005F4FAB" w:rsidRPr="00C54400" w:rsidRDefault="00C810DE" w:rsidP="00C82760">
            <w:pPr>
              <w:widowControl/>
              <w:spacing w:before="156" w:after="156"/>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升</w:t>
            </w:r>
          </w:p>
        </w:tc>
        <w:tc>
          <w:tcPr>
            <w:tcW w:w="850" w:type="dxa"/>
            <w:tcBorders>
              <w:top w:val="single" w:sz="4" w:space="0" w:color="auto"/>
              <w:left w:val="single" w:sz="4" w:space="0" w:color="auto"/>
              <w:bottom w:val="single" w:sz="4" w:space="0" w:color="auto"/>
              <w:right w:val="single" w:sz="4" w:space="0" w:color="auto"/>
            </w:tcBorders>
            <w:vAlign w:val="center"/>
          </w:tcPr>
          <w:p w14:paraId="1C54F6C2" w14:textId="4F65C6B6" w:rsidR="005F4FAB" w:rsidRPr="00C54400" w:rsidRDefault="00C810DE" w:rsidP="00C82760">
            <w:pPr>
              <w:widowControl/>
              <w:jc w:val="center"/>
              <w:rPr>
                <w:rFonts w:ascii="仿宋_GB2312" w:eastAsia="仿宋_GB2312" w:hAnsi="宋体" w:cs="宋体"/>
                <w:color w:val="000000"/>
                <w:sz w:val="21"/>
                <w:szCs w:val="21"/>
              </w:rPr>
            </w:pPr>
            <w:r w:rsidRPr="00C810DE">
              <w:rPr>
                <w:rFonts w:ascii="仿宋_GB2312" w:eastAsia="仿宋_GB2312" w:hAnsi="宋体" w:cs="宋体"/>
                <w:color w:val="000000"/>
                <w:sz w:val="21"/>
                <w:szCs w:val="21"/>
              </w:rPr>
              <w:t>176400</w:t>
            </w:r>
          </w:p>
        </w:tc>
        <w:tc>
          <w:tcPr>
            <w:tcW w:w="851" w:type="dxa"/>
            <w:tcBorders>
              <w:top w:val="single" w:sz="4" w:space="0" w:color="auto"/>
              <w:left w:val="single" w:sz="4" w:space="0" w:color="auto"/>
              <w:bottom w:val="single" w:sz="4" w:space="0" w:color="auto"/>
              <w:right w:val="single" w:sz="4" w:space="0" w:color="auto"/>
            </w:tcBorders>
            <w:vAlign w:val="center"/>
          </w:tcPr>
          <w:p w14:paraId="028B39B0" w14:textId="5BB9B125" w:rsidR="005F4FAB" w:rsidRPr="00C54400" w:rsidRDefault="00C810DE" w:rsidP="00C82760">
            <w:pPr>
              <w:widowControl/>
              <w:jc w:val="center"/>
              <w:rPr>
                <w:rFonts w:ascii="仿宋_GB2312" w:eastAsia="仿宋_GB2312" w:hAnsi="宋体" w:cs="宋体"/>
                <w:color w:val="000000"/>
                <w:sz w:val="21"/>
                <w:szCs w:val="21"/>
              </w:rPr>
            </w:pPr>
            <w:r>
              <w:rPr>
                <w:rFonts w:ascii="仿宋_GB2312" w:eastAsia="仿宋_GB2312" w:hAnsi="宋体" w:cs="宋体"/>
                <w:color w:val="000000"/>
                <w:sz w:val="21"/>
                <w:szCs w:val="21"/>
              </w:rPr>
              <w:t>7.55</w:t>
            </w:r>
          </w:p>
        </w:tc>
        <w:tc>
          <w:tcPr>
            <w:tcW w:w="850" w:type="dxa"/>
            <w:tcBorders>
              <w:top w:val="single" w:sz="4" w:space="0" w:color="auto"/>
              <w:left w:val="single" w:sz="4" w:space="0" w:color="auto"/>
              <w:bottom w:val="single" w:sz="4" w:space="0" w:color="auto"/>
              <w:right w:val="single" w:sz="4" w:space="0" w:color="auto"/>
            </w:tcBorders>
            <w:vAlign w:val="center"/>
          </w:tcPr>
          <w:p w14:paraId="3230B3CF" w14:textId="77777777" w:rsidR="005F4FAB" w:rsidRPr="00C54400" w:rsidRDefault="005F4FAB" w:rsidP="00C82760">
            <w:pPr>
              <w:tabs>
                <w:tab w:val="left" w:pos="2857"/>
              </w:tabs>
              <w:jc w:val="center"/>
              <w:rPr>
                <w:rFonts w:ascii="仿宋_GB2312" w:eastAsia="仿宋_GB2312" w:hAnsi="宋体" w:cs="宋体"/>
                <w:color w:val="00000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6EDFC0" w14:textId="77777777" w:rsidR="005F4FAB" w:rsidRPr="00C54400" w:rsidRDefault="005F4FAB" w:rsidP="00C82760">
            <w:pPr>
              <w:tabs>
                <w:tab w:val="left" w:pos="2857"/>
              </w:tabs>
              <w:jc w:val="center"/>
              <w:rPr>
                <w:rFonts w:ascii="仿宋_GB2312" w:eastAsia="仿宋_GB2312" w:hAnsi="宋体"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58A812B" w14:textId="77777777" w:rsidR="005F4FAB" w:rsidRPr="00C54400" w:rsidRDefault="005F4FAB" w:rsidP="00C82760">
            <w:pPr>
              <w:tabs>
                <w:tab w:val="left" w:pos="2857"/>
              </w:tabs>
              <w:jc w:val="center"/>
              <w:rPr>
                <w:rFonts w:ascii="仿宋_GB2312" w:eastAsia="仿宋_GB2312" w:hAnsi="宋体" w:cs="宋体"/>
                <w:color w:val="000000"/>
                <w:sz w:val="21"/>
                <w:szCs w:val="21"/>
              </w:rPr>
            </w:pPr>
          </w:p>
        </w:tc>
        <w:tc>
          <w:tcPr>
            <w:tcW w:w="745" w:type="dxa"/>
            <w:tcBorders>
              <w:top w:val="single" w:sz="4" w:space="0" w:color="auto"/>
              <w:left w:val="single" w:sz="4" w:space="0" w:color="auto"/>
              <w:bottom w:val="single" w:sz="4" w:space="0" w:color="auto"/>
              <w:right w:val="single" w:sz="4" w:space="0" w:color="auto"/>
            </w:tcBorders>
            <w:vAlign w:val="center"/>
          </w:tcPr>
          <w:p w14:paraId="0D8A4636" w14:textId="77777777" w:rsidR="005F4FAB" w:rsidRPr="00C54400" w:rsidRDefault="005F4FAB" w:rsidP="00C82760">
            <w:pPr>
              <w:tabs>
                <w:tab w:val="left" w:pos="2857"/>
              </w:tabs>
              <w:jc w:val="center"/>
              <w:rPr>
                <w:rFonts w:ascii="仿宋_GB2312" w:eastAsia="仿宋_GB2312" w:hAnsi="宋体" w:cs="宋体"/>
                <w:color w:val="000000"/>
                <w:sz w:val="21"/>
                <w:szCs w:val="21"/>
              </w:rPr>
            </w:pPr>
          </w:p>
        </w:tc>
        <w:tc>
          <w:tcPr>
            <w:tcW w:w="782" w:type="dxa"/>
            <w:tcBorders>
              <w:top w:val="single" w:sz="4" w:space="0" w:color="auto"/>
              <w:left w:val="single" w:sz="4" w:space="0" w:color="auto"/>
              <w:bottom w:val="single" w:sz="4" w:space="0" w:color="auto"/>
              <w:right w:val="single" w:sz="4" w:space="0" w:color="auto"/>
            </w:tcBorders>
            <w:vAlign w:val="center"/>
          </w:tcPr>
          <w:p w14:paraId="0CB43533" w14:textId="77777777" w:rsidR="005F4FAB" w:rsidRPr="00C54400" w:rsidRDefault="005F4FAB" w:rsidP="00C82760">
            <w:pPr>
              <w:tabs>
                <w:tab w:val="left" w:pos="2857"/>
              </w:tabs>
              <w:jc w:val="center"/>
              <w:rPr>
                <w:rFonts w:ascii="仿宋_GB2312" w:eastAsia="仿宋_GB2312" w:hAnsi="宋体" w:cs="宋体"/>
                <w:color w:val="000000"/>
                <w:sz w:val="21"/>
                <w:szCs w:val="21"/>
              </w:rPr>
            </w:pPr>
          </w:p>
        </w:tc>
        <w:tc>
          <w:tcPr>
            <w:tcW w:w="775" w:type="dxa"/>
            <w:tcBorders>
              <w:top w:val="single" w:sz="4" w:space="0" w:color="auto"/>
              <w:left w:val="single" w:sz="4" w:space="0" w:color="auto"/>
              <w:bottom w:val="single" w:sz="4" w:space="0" w:color="auto"/>
              <w:right w:val="single" w:sz="4" w:space="0" w:color="auto"/>
            </w:tcBorders>
          </w:tcPr>
          <w:p w14:paraId="7869A61D" w14:textId="77777777" w:rsidR="005F4FAB" w:rsidRPr="00C54400" w:rsidRDefault="005F4FAB" w:rsidP="00C82760">
            <w:pPr>
              <w:tabs>
                <w:tab w:val="left" w:pos="2857"/>
              </w:tabs>
              <w:jc w:val="center"/>
              <w:rPr>
                <w:rFonts w:ascii="仿宋_GB2312" w:eastAsia="仿宋_GB2312" w:hAnsi="宋体" w:cs="宋体"/>
                <w:color w:val="000000"/>
                <w:sz w:val="21"/>
                <w:szCs w:val="21"/>
              </w:rPr>
            </w:pPr>
          </w:p>
        </w:tc>
      </w:tr>
      <w:tr w:rsidR="005F4FAB" w:rsidRPr="00C54400" w14:paraId="1B488A55" w14:textId="77777777" w:rsidTr="00525C87">
        <w:trPr>
          <w:trHeight w:val="397"/>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14:paraId="6D4F4C1E" w14:textId="77777777" w:rsidR="005F4FAB" w:rsidRPr="00C54400" w:rsidRDefault="005F4FAB" w:rsidP="00C82760">
            <w:pPr>
              <w:widowControl/>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不含税金额合计</w:t>
            </w:r>
          </w:p>
        </w:tc>
        <w:tc>
          <w:tcPr>
            <w:tcW w:w="7405" w:type="dxa"/>
            <w:gridSpan w:val="9"/>
            <w:tcBorders>
              <w:top w:val="single" w:sz="4" w:space="0" w:color="auto"/>
              <w:left w:val="single" w:sz="4" w:space="0" w:color="auto"/>
              <w:bottom w:val="single" w:sz="4" w:space="0" w:color="auto"/>
              <w:right w:val="single" w:sz="4" w:space="0" w:color="auto"/>
            </w:tcBorders>
            <w:vAlign w:val="center"/>
          </w:tcPr>
          <w:p w14:paraId="162818B5" w14:textId="77777777" w:rsidR="005F4FAB" w:rsidRPr="00C54400" w:rsidRDefault="005F4FAB" w:rsidP="00C82760">
            <w:pPr>
              <w:widowControl/>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大写：</w:t>
            </w:r>
            <w:r w:rsidRPr="00C54400">
              <w:rPr>
                <w:rFonts w:ascii="仿宋_GB2312" w:eastAsia="仿宋_GB2312" w:hAnsi="宋体" w:cs="宋体" w:hint="eastAsia"/>
                <w:color w:val="000000"/>
                <w:sz w:val="21"/>
                <w:szCs w:val="21"/>
                <w:u w:val="single"/>
              </w:rPr>
              <w:t xml:space="preserve">           </w:t>
            </w:r>
            <w:r w:rsidRPr="00C54400">
              <w:rPr>
                <w:rFonts w:ascii="仿宋_GB2312" w:eastAsia="仿宋_GB2312" w:hAnsi="宋体" w:cs="宋体" w:hint="eastAsia"/>
                <w:color w:val="000000"/>
                <w:sz w:val="21"/>
                <w:szCs w:val="21"/>
              </w:rPr>
              <w:t xml:space="preserve"> 元整，￥：</w:t>
            </w:r>
            <w:r w:rsidRPr="00C54400">
              <w:rPr>
                <w:rFonts w:ascii="仿宋_GB2312" w:eastAsia="仿宋_GB2312" w:hAnsi="宋体" w:cs="宋体" w:hint="eastAsia"/>
                <w:color w:val="000000"/>
                <w:sz w:val="21"/>
                <w:szCs w:val="21"/>
                <w:u w:val="single"/>
              </w:rPr>
              <w:t xml:space="preserve">            </w:t>
            </w:r>
            <w:r w:rsidRPr="00C54400">
              <w:rPr>
                <w:rFonts w:ascii="仿宋_GB2312" w:eastAsia="仿宋_GB2312" w:hAnsi="宋体" w:cs="宋体" w:hint="eastAsia"/>
                <w:color w:val="000000"/>
                <w:sz w:val="21"/>
                <w:szCs w:val="21"/>
              </w:rPr>
              <w:t xml:space="preserve"> 元</w:t>
            </w:r>
          </w:p>
        </w:tc>
      </w:tr>
      <w:tr w:rsidR="005F4FAB" w:rsidRPr="00C54400" w14:paraId="696B4951" w14:textId="77777777" w:rsidTr="00525C87">
        <w:trPr>
          <w:trHeight w:val="397"/>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14:paraId="48EFA9A8" w14:textId="77777777" w:rsidR="005F4FAB" w:rsidRPr="00C54400" w:rsidRDefault="005F4FAB" w:rsidP="00C82760">
            <w:pPr>
              <w:widowControl/>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税额合计</w:t>
            </w:r>
          </w:p>
        </w:tc>
        <w:tc>
          <w:tcPr>
            <w:tcW w:w="7405" w:type="dxa"/>
            <w:gridSpan w:val="9"/>
            <w:tcBorders>
              <w:top w:val="single" w:sz="4" w:space="0" w:color="auto"/>
              <w:left w:val="single" w:sz="4" w:space="0" w:color="auto"/>
              <w:bottom w:val="single" w:sz="4" w:space="0" w:color="auto"/>
              <w:right w:val="single" w:sz="4" w:space="0" w:color="auto"/>
            </w:tcBorders>
            <w:vAlign w:val="center"/>
          </w:tcPr>
          <w:p w14:paraId="2D4C7683" w14:textId="77777777" w:rsidR="005F4FAB" w:rsidRPr="00C54400" w:rsidRDefault="005F4FAB" w:rsidP="00C82760">
            <w:pPr>
              <w:widowControl/>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大写：</w:t>
            </w:r>
            <w:r w:rsidRPr="00C54400">
              <w:rPr>
                <w:rFonts w:ascii="仿宋_GB2312" w:eastAsia="仿宋_GB2312" w:hAnsi="宋体" w:cs="宋体" w:hint="eastAsia"/>
                <w:color w:val="000000"/>
                <w:sz w:val="21"/>
                <w:szCs w:val="21"/>
                <w:u w:val="single"/>
              </w:rPr>
              <w:t xml:space="preserve">            </w:t>
            </w:r>
            <w:r w:rsidRPr="00C54400">
              <w:rPr>
                <w:rFonts w:ascii="仿宋_GB2312" w:eastAsia="仿宋_GB2312" w:hAnsi="宋体" w:cs="宋体" w:hint="eastAsia"/>
                <w:color w:val="000000"/>
                <w:sz w:val="21"/>
                <w:szCs w:val="21"/>
              </w:rPr>
              <w:t xml:space="preserve">元整，￥： </w:t>
            </w:r>
            <w:r w:rsidRPr="00C54400">
              <w:rPr>
                <w:rFonts w:ascii="仿宋_GB2312" w:eastAsia="仿宋_GB2312" w:hAnsi="宋体" w:cs="宋体" w:hint="eastAsia"/>
                <w:color w:val="000000"/>
                <w:sz w:val="21"/>
                <w:szCs w:val="21"/>
                <w:u w:val="single"/>
              </w:rPr>
              <w:t xml:space="preserve">           </w:t>
            </w:r>
            <w:r w:rsidRPr="00C54400">
              <w:rPr>
                <w:rFonts w:ascii="仿宋_GB2312" w:eastAsia="仿宋_GB2312" w:hAnsi="宋体" w:cs="宋体" w:hint="eastAsia"/>
                <w:color w:val="000000"/>
                <w:sz w:val="21"/>
                <w:szCs w:val="21"/>
              </w:rPr>
              <w:t xml:space="preserve"> 元</w:t>
            </w:r>
          </w:p>
        </w:tc>
      </w:tr>
      <w:tr w:rsidR="005F4FAB" w:rsidRPr="00C54400" w14:paraId="5BB68F27" w14:textId="77777777" w:rsidTr="00525C87">
        <w:trPr>
          <w:trHeight w:val="422"/>
          <w:jc w:val="center"/>
        </w:trPr>
        <w:tc>
          <w:tcPr>
            <w:tcW w:w="2306" w:type="dxa"/>
            <w:gridSpan w:val="2"/>
            <w:tcBorders>
              <w:top w:val="single" w:sz="4" w:space="0" w:color="auto"/>
              <w:left w:val="single" w:sz="4" w:space="0" w:color="auto"/>
              <w:bottom w:val="single" w:sz="4" w:space="0" w:color="auto"/>
              <w:right w:val="single" w:sz="4" w:space="0" w:color="auto"/>
            </w:tcBorders>
            <w:vAlign w:val="center"/>
          </w:tcPr>
          <w:p w14:paraId="53E89E70" w14:textId="77777777" w:rsidR="005F4FAB" w:rsidRPr="00C54400" w:rsidRDefault="005F4FAB" w:rsidP="00C82760">
            <w:pPr>
              <w:widowControl/>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含税金额合计</w:t>
            </w:r>
          </w:p>
        </w:tc>
        <w:tc>
          <w:tcPr>
            <w:tcW w:w="7405" w:type="dxa"/>
            <w:gridSpan w:val="9"/>
            <w:tcBorders>
              <w:top w:val="single" w:sz="4" w:space="0" w:color="auto"/>
              <w:left w:val="single" w:sz="4" w:space="0" w:color="auto"/>
              <w:bottom w:val="single" w:sz="4" w:space="0" w:color="auto"/>
              <w:right w:val="single" w:sz="4" w:space="0" w:color="auto"/>
            </w:tcBorders>
            <w:vAlign w:val="center"/>
          </w:tcPr>
          <w:p w14:paraId="1E130BC0" w14:textId="77777777" w:rsidR="005F4FAB" w:rsidRPr="00C54400" w:rsidRDefault="005F4FAB" w:rsidP="00C82760">
            <w:pPr>
              <w:widowControl/>
              <w:rPr>
                <w:rFonts w:ascii="仿宋_GB2312" w:eastAsia="仿宋_GB2312" w:hAnsi="宋体" w:cs="宋体"/>
                <w:color w:val="000000"/>
                <w:sz w:val="21"/>
                <w:szCs w:val="21"/>
              </w:rPr>
            </w:pPr>
            <w:r w:rsidRPr="00C54400">
              <w:rPr>
                <w:rFonts w:ascii="仿宋_GB2312" w:eastAsia="仿宋_GB2312" w:hAnsi="宋体" w:cs="宋体" w:hint="eastAsia"/>
                <w:color w:val="000000"/>
                <w:sz w:val="21"/>
                <w:szCs w:val="21"/>
              </w:rPr>
              <w:t>大写：</w:t>
            </w:r>
            <w:r w:rsidRPr="00C54400">
              <w:rPr>
                <w:rFonts w:ascii="仿宋_GB2312" w:eastAsia="仿宋_GB2312" w:hAnsi="宋体" w:cs="宋体" w:hint="eastAsia"/>
                <w:color w:val="000000"/>
                <w:sz w:val="21"/>
                <w:szCs w:val="21"/>
                <w:u w:val="single"/>
              </w:rPr>
              <w:t xml:space="preserve">           </w:t>
            </w:r>
            <w:r w:rsidRPr="00C54400">
              <w:rPr>
                <w:rFonts w:ascii="仿宋_GB2312" w:eastAsia="仿宋_GB2312" w:hAnsi="宋体" w:cs="宋体" w:hint="eastAsia"/>
                <w:color w:val="000000"/>
                <w:sz w:val="21"/>
                <w:szCs w:val="21"/>
              </w:rPr>
              <w:t xml:space="preserve"> 元整，￥：</w:t>
            </w:r>
            <w:r w:rsidRPr="00C54400">
              <w:rPr>
                <w:rFonts w:ascii="仿宋_GB2312" w:eastAsia="仿宋_GB2312" w:hAnsi="宋体" w:cs="宋体" w:hint="eastAsia"/>
                <w:color w:val="000000"/>
                <w:sz w:val="21"/>
                <w:szCs w:val="21"/>
                <w:u w:val="single"/>
              </w:rPr>
              <w:t xml:space="preserve">             </w:t>
            </w:r>
            <w:r w:rsidRPr="00C54400">
              <w:rPr>
                <w:rFonts w:ascii="仿宋_GB2312" w:eastAsia="仿宋_GB2312" w:hAnsi="宋体" w:cs="宋体" w:hint="eastAsia"/>
                <w:color w:val="000000"/>
                <w:sz w:val="21"/>
                <w:szCs w:val="21"/>
              </w:rPr>
              <w:t>元</w:t>
            </w:r>
          </w:p>
        </w:tc>
      </w:tr>
      <w:tr w:rsidR="005F4FAB" w14:paraId="344C56F5" w14:textId="77777777" w:rsidTr="00C82760">
        <w:trPr>
          <w:trHeight w:val="408"/>
          <w:jc w:val="center"/>
        </w:trPr>
        <w:tc>
          <w:tcPr>
            <w:tcW w:w="9711" w:type="dxa"/>
            <w:gridSpan w:val="11"/>
            <w:tcBorders>
              <w:top w:val="single" w:sz="4" w:space="0" w:color="auto"/>
              <w:left w:val="single" w:sz="4" w:space="0" w:color="auto"/>
              <w:bottom w:val="single" w:sz="4" w:space="0" w:color="auto"/>
              <w:right w:val="single" w:sz="4" w:space="0" w:color="auto"/>
            </w:tcBorders>
          </w:tcPr>
          <w:p w14:paraId="059EB32C" w14:textId="0AFF9A15" w:rsidR="005F4FAB" w:rsidRDefault="005F4FAB" w:rsidP="00C214DC">
            <w:pPr>
              <w:spacing w:line="400" w:lineRule="exact"/>
              <w:jc w:val="left"/>
              <w:outlineLvl w:val="2"/>
              <w:rPr>
                <w:rFonts w:ascii="仿宋_GB2312" w:eastAsia="仿宋_GB2312" w:hAnsi="宋体" w:cs="宋体"/>
                <w:sz w:val="21"/>
                <w:szCs w:val="21"/>
              </w:rPr>
            </w:pPr>
            <w:r w:rsidRPr="00C54400">
              <w:rPr>
                <w:rFonts w:ascii="仿宋_GB2312" w:eastAsia="仿宋_GB2312" w:hAnsi="宋体" w:cs="宋体" w:hint="eastAsia"/>
                <w:color w:val="000000"/>
                <w:sz w:val="21"/>
                <w:szCs w:val="21"/>
              </w:rPr>
              <w:t>物资数量为暂定数量，</w:t>
            </w:r>
            <w:r w:rsidR="00C214DC" w:rsidRPr="002A5C57">
              <w:rPr>
                <w:rFonts w:ascii="仿宋_GB2312" w:eastAsia="仿宋_GB2312" w:hAnsi="宋体" w:hint="eastAsia"/>
                <w:bCs/>
                <w:sz w:val="21"/>
                <w:szCs w:val="21"/>
              </w:rPr>
              <w:t>物资</w:t>
            </w:r>
            <w:r w:rsidR="00C214DC">
              <w:rPr>
                <w:rFonts w:ascii="仿宋_GB2312" w:eastAsia="仿宋_GB2312" w:hAnsi="宋体" w:hint="eastAsia"/>
                <w:bCs/>
                <w:sz w:val="21"/>
                <w:szCs w:val="21"/>
              </w:rPr>
              <w:t>浮动</w:t>
            </w:r>
            <w:r w:rsidR="00C214DC" w:rsidRPr="002A5C57">
              <w:rPr>
                <w:rFonts w:ascii="仿宋_GB2312" w:eastAsia="仿宋_GB2312" w:hAnsi="宋体" w:hint="eastAsia"/>
                <w:bCs/>
                <w:sz w:val="21"/>
                <w:szCs w:val="21"/>
              </w:rPr>
              <w:t>价</w:t>
            </w:r>
            <w:r w:rsidR="00C214DC" w:rsidRPr="002A5C57">
              <w:rPr>
                <w:rFonts w:ascii="仿宋_GB2312" w:eastAsia="仿宋_GB2312" w:hAnsi="宋体" w:hint="eastAsia"/>
                <w:sz w:val="21"/>
                <w:szCs w:val="21"/>
              </w:rPr>
              <w:t>采用“</w:t>
            </w:r>
            <w:r w:rsidR="00C214DC" w:rsidRPr="002A5C57">
              <w:rPr>
                <w:rFonts w:ascii="仿宋_GB2312" w:eastAsia="仿宋_GB2312" w:hAnsi="宋体" w:hint="eastAsia"/>
                <w:sz w:val="21"/>
                <w:szCs w:val="21"/>
                <w:u w:val="single"/>
              </w:rPr>
              <w:t xml:space="preserve"> </w:t>
            </w:r>
            <w:r w:rsidR="00C214DC">
              <w:rPr>
                <w:rFonts w:ascii="仿宋_GB2312" w:eastAsia="仿宋_GB2312" w:hAnsi="宋体" w:hint="eastAsia"/>
                <w:sz w:val="21"/>
                <w:szCs w:val="21"/>
                <w:u w:val="single"/>
              </w:rPr>
              <w:t>河北省发展和改革委员会</w:t>
            </w:r>
            <w:r w:rsidR="00C214DC" w:rsidRPr="002A5C57">
              <w:rPr>
                <w:rFonts w:ascii="仿宋_GB2312" w:eastAsia="仿宋_GB2312" w:hAnsi="宋体" w:hint="eastAsia"/>
                <w:sz w:val="21"/>
                <w:szCs w:val="21"/>
                <w:u w:val="single"/>
              </w:rPr>
              <w:t>（</w:t>
            </w:r>
            <w:r w:rsidR="00C214DC" w:rsidRPr="006C0B0B">
              <w:rPr>
                <w:rFonts w:ascii="仿宋_GB2312" w:eastAsia="仿宋_GB2312" w:hAnsi="宋体"/>
                <w:sz w:val="21"/>
                <w:szCs w:val="21"/>
                <w:u w:val="single"/>
              </w:rPr>
              <w:t>http://hbdrc.hebei.gov.cn/</w:t>
            </w:r>
            <w:r w:rsidR="00C214DC" w:rsidRPr="002A5C57">
              <w:rPr>
                <w:rFonts w:ascii="仿宋_GB2312" w:eastAsia="仿宋_GB2312" w:hAnsi="宋体" w:hint="eastAsia"/>
                <w:sz w:val="21"/>
                <w:szCs w:val="21"/>
                <w:u w:val="single"/>
              </w:rPr>
              <w:t xml:space="preserve">） </w:t>
            </w:r>
            <w:r w:rsidR="00C214DC" w:rsidRPr="002A5C57">
              <w:rPr>
                <w:rFonts w:ascii="仿宋_GB2312" w:eastAsia="仿宋_GB2312" w:hAnsi="宋体" w:hint="eastAsia"/>
                <w:sz w:val="21"/>
                <w:szCs w:val="21"/>
              </w:rPr>
              <w:t>”</w:t>
            </w:r>
            <w:r w:rsidR="00C214DC">
              <w:rPr>
                <w:rFonts w:ascii="仿宋_GB2312" w:eastAsia="仿宋_GB2312" w:hAnsi="宋体" w:hint="eastAsia"/>
                <w:sz w:val="21"/>
                <w:szCs w:val="21"/>
              </w:rPr>
              <w:t>发布的0号车用柴油价格。在最新的浮动价格</w:t>
            </w:r>
            <w:proofErr w:type="gramStart"/>
            <w:r w:rsidR="00C214DC">
              <w:rPr>
                <w:rFonts w:ascii="仿宋_GB2312" w:eastAsia="仿宋_GB2312" w:hAnsi="宋体" w:hint="eastAsia"/>
                <w:sz w:val="21"/>
                <w:szCs w:val="21"/>
              </w:rPr>
              <w:t>未发布</w:t>
            </w:r>
            <w:proofErr w:type="gramEnd"/>
            <w:r w:rsidR="00C214DC">
              <w:rPr>
                <w:rFonts w:ascii="仿宋_GB2312" w:eastAsia="仿宋_GB2312" w:hAnsi="宋体" w:hint="eastAsia"/>
                <w:sz w:val="21"/>
                <w:szCs w:val="21"/>
              </w:rPr>
              <w:t>前，均以最近一次发布的浮动价格作为结算浮动价。</w:t>
            </w:r>
            <w:r w:rsidR="00C214DC" w:rsidRPr="002A5C57">
              <w:rPr>
                <w:rFonts w:ascii="仿宋_GB2312" w:eastAsia="仿宋_GB2312" w:hAnsi="宋体" w:hint="eastAsia"/>
                <w:sz w:val="21"/>
                <w:szCs w:val="21"/>
              </w:rPr>
              <w:t>投标按照</w:t>
            </w:r>
            <w:r w:rsidR="00C214DC" w:rsidRPr="002A5C57">
              <w:rPr>
                <w:rFonts w:ascii="仿宋_GB2312" w:eastAsia="仿宋_GB2312" w:hAnsi="宋体" w:hint="eastAsia"/>
                <w:sz w:val="21"/>
                <w:szCs w:val="21"/>
                <w:u w:val="single"/>
              </w:rPr>
              <w:t xml:space="preserve"> 202</w:t>
            </w:r>
            <w:r w:rsidR="00C214DC" w:rsidRPr="002A5C57">
              <w:rPr>
                <w:rFonts w:ascii="仿宋_GB2312" w:eastAsia="仿宋_GB2312" w:hAnsi="宋体"/>
                <w:sz w:val="21"/>
                <w:szCs w:val="21"/>
                <w:u w:val="single"/>
              </w:rPr>
              <w:t>3</w:t>
            </w:r>
            <w:r w:rsidR="00C214DC" w:rsidRPr="002A5C57">
              <w:rPr>
                <w:rFonts w:ascii="仿宋_GB2312" w:eastAsia="仿宋_GB2312" w:hAnsi="宋体" w:hint="eastAsia"/>
                <w:sz w:val="21"/>
                <w:szCs w:val="21"/>
                <w:u w:val="single"/>
              </w:rPr>
              <w:t xml:space="preserve"> </w:t>
            </w:r>
            <w:r w:rsidR="00C214DC" w:rsidRPr="002A5C57">
              <w:rPr>
                <w:rFonts w:ascii="仿宋_GB2312" w:eastAsia="仿宋_GB2312" w:hAnsi="宋体" w:hint="eastAsia"/>
                <w:sz w:val="21"/>
                <w:szCs w:val="21"/>
              </w:rPr>
              <w:t>年</w:t>
            </w:r>
            <w:r w:rsidR="00C214DC" w:rsidRPr="002A5C57">
              <w:rPr>
                <w:rFonts w:ascii="仿宋_GB2312" w:eastAsia="仿宋_GB2312" w:hAnsi="宋体" w:hint="eastAsia"/>
                <w:sz w:val="21"/>
                <w:szCs w:val="21"/>
                <w:u w:val="single"/>
              </w:rPr>
              <w:t xml:space="preserve"> </w:t>
            </w:r>
            <w:r w:rsidR="008202D7">
              <w:rPr>
                <w:rFonts w:ascii="仿宋_GB2312" w:eastAsia="仿宋_GB2312" w:hAnsi="宋体"/>
                <w:sz w:val="21"/>
                <w:szCs w:val="21"/>
                <w:u w:val="single"/>
              </w:rPr>
              <w:t>7</w:t>
            </w:r>
            <w:r w:rsidR="00C214DC" w:rsidRPr="002A5C57">
              <w:rPr>
                <w:rFonts w:ascii="仿宋_GB2312" w:eastAsia="仿宋_GB2312" w:hAnsi="宋体" w:hint="eastAsia"/>
                <w:sz w:val="21"/>
                <w:szCs w:val="21"/>
                <w:u w:val="single"/>
              </w:rPr>
              <w:t xml:space="preserve"> </w:t>
            </w:r>
            <w:r w:rsidR="00C214DC" w:rsidRPr="002A5C57">
              <w:rPr>
                <w:rFonts w:ascii="仿宋_GB2312" w:eastAsia="仿宋_GB2312" w:hAnsi="宋体" w:hint="eastAsia"/>
                <w:sz w:val="21"/>
                <w:szCs w:val="21"/>
              </w:rPr>
              <w:t>月</w:t>
            </w:r>
            <w:r w:rsidR="00C214DC" w:rsidRPr="002A5C57">
              <w:rPr>
                <w:rFonts w:ascii="仿宋_GB2312" w:eastAsia="仿宋_GB2312" w:hAnsi="宋体" w:hint="eastAsia"/>
                <w:sz w:val="21"/>
                <w:szCs w:val="21"/>
                <w:u w:val="single"/>
              </w:rPr>
              <w:t xml:space="preserve"> </w:t>
            </w:r>
            <w:r w:rsidR="008202D7">
              <w:rPr>
                <w:rFonts w:ascii="仿宋_GB2312" w:eastAsia="仿宋_GB2312" w:hAnsi="宋体"/>
                <w:sz w:val="21"/>
                <w:szCs w:val="21"/>
                <w:u w:val="single"/>
              </w:rPr>
              <w:t>26</w:t>
            </w:r>
            <w:r w:rsidR="00C214DC" w:rsidRPr="002A5C57">
              <w:rPr>
                <w:rFonts w:ascii="仿宋_GB2312" w:eastAsia="仿宋_GB2312" w:hAnsi="宋体" w:hint="eastAsia"/>
                <w:sz w:val="21"/>
                <w:szCs w:val="21"/>
                <w:u w:val="single"/>
              </w:rPr>
              <w:t xml:space="preserve"> </w:t>
            </w:r>
            <w:r w:rsidR="00C214DC" w:rsidRPr="002A5C57">
              <w:rPr>
                <w:rFonts w:ascii="仿宋_GB2312" w:eastAsia="仿宋_GB2312" w:hAnsi="宋体" w:hint="eastAsia"/>
                <w:sz w:val="21"/>
                <w:szCs w:val="21"/>
              </w:rPr>
              <w:t>日网站价格填写。</w:t>
            </w:r>
          </w:p>
        </w:tc>
      </w:tr>
    </w:tbl>
    <w:p w14:paraId="1CD86EFB" w14:textId="15A0FE1A" w:rsidR="00BE6716" w:rsidRDefault="00075671">
      <w:pPr>
        <w:spacing w:line="360" w:lineRule="auto"/>
        <w:ind w:left="5250" w:hangingChars="2500" w:hanging="5250"/>
        <w:rPr>
          <w:rFonts w:ascii="仿宋_GB2312" w:eastAsia="仿宋_GB2312" w:hAnsiTheme="minorEastAsia" w:cs="宋体"/>
          <w:w w:val="90"/>
          <w:sz w:val="21"/>
          <w:szCs w:val="21"/>
        </w:rPr>
      </w:pPr>
      <w:r>
        <w:rPr>
          <w:rFonts w:ascii="仿宋_GB2312" w:eastAsia="仿宋_GB2312" w:hAnsiTheme="minorEastAsia" w:cs="宋体" w:hint="eastAsia"/>
          <w:kern w:val="0"/>
          <w:sz w:val="21"/>
          <w:szCs w:val="21"/>
        </w:rPr>
        <w:t xml:space="preserve">                   </w:t>
      </w:r>
      <w:r>
        <w:rPr>
          <w:rFonts w:ascii="仿宋_GB2312" w:eastAsia="仿宋_GB2312" w:hAnsiTheme="minorEastAsia" w:cs="宋体"/>
          <w:kern w:val="0"/>
          <w:sz w:val="21"/>
          <w:szCs w:val="21"/>
        </w:rPr>
        <w:t xml:space="preserve">                                       </w:t>
      </w:r>
      <w:r>
        <w:rPr>
          <w:rFonts w:ascii="仿宋_GB2312" w:eastAsia="仿宋_GB2312" w:hAnsiTheme="minorEastAsia" w:cs="宋体" w:hint="eastAsia"/>
          <w:kern w:val="0"/>
          <w:sz w:val="21"/>
          <w:szCs w:val="21"/>
        </w:rPr>
        <w:t xml:space="preserve">                                                     </w:t>
      </w:r>
      <w:bookmarkStart w:id="74" w:name="_Toc18209295"/>
      <w:bookmarkEnd w:id="65"/>
      <w:bookmarkEnd w:id="66"/>
      <w:bookmarkEnd w:id="67"/>
      <w:bookmarkEnd w:id="68"/>
      <w:bookmarkEnd w:id="69"/>
      <w:bookmarkEnd w:id="70"/>
      <w:bookmarkEnd w:id="71"/>
      <w:bookmarkEnd w:id="72"/>
      <w:bookmarkEnd w:id="73"/>
      <w:r>
        <w:rPr>
          <w:rFonts w:ascii="仿宋_GB2312" w:eastAsia="仿宋_GB2312" w:hAnsiTheme="minorEastAsia" w:cs="宋体" w:hint="eastAsia"/>
          <w:sz w:val="21"/>
          <w:szCs w:val="21"/>
        </w:rPr>
        <w:t>投标人</w:t>
      </w:r>
      <w:r>
        <w:rPr>
          <w:rFonts w:ascii="仿宋_GB2312" w:eastAsia="仿宋_GB2312" w:hAnsiTheme="minorEastAsia" w:cs="宋体" w:hint="eastAsia"/>
          <w:w w:val="90"/>
          <w:sz w:val="21"/>
          <w:szCs w:val="21"/>
        </w:rPr>
        <w:t>：</w:t>
      </w:r>
      <w:r>
        <w:rPr>
          <w:rFonts w:ascii="仿宋_GB2312" w:eastAsia="仿宋_GB2312" w:hAnsiTheme="minorEastAsia" w:cs="宋体" w:hint="eastAsia"/>
          <w:w w:val="90"/>
          <w:sz w:val="21"/>
          <w:szCs w:val="21"/>
          <w:u w:val="single"/>
        </w:rPr>
        <w:t xml:space="preserve">                   </w:t>
      </w:r>
      <w:r>
        <w:rPr>
          <w:rFonts w:ascii="仿宋_GB2312" w:eastAsia="仿宋_GB2312" w:hAnsiTheme="minorEastAsia" w:cs="宋体" w:hint="eastAsia"/>
          <w:kern w:val="0"/>
          <w:sz w:val="21"/>
          <w:szCs w:val="21"/>
        </w:rPr>
        <w:t>（盖章）</w:t>
      </w:r>
    </w:p>
    <w:p w14:paraId="36265053" w14:textId="77777777" w:rsidR="00BE6716" w:rsidRDefault="00075671">
      <w:pPr>
        <w:spacing w:line="400" w:lineRule="exact"/>
        <w:jc w:val="left"/>
        <w:rPr>
          <w:rFonts w:ascii="仿宋_GB2312" w:eastAsia="仿宋_GB2312" w:hAnsiTheme="minorEastAsia" w:cs="宋体"/>
          <w:w w:val="90"/>
          <w:sz w:val="21"/>
          <w:szCs w:val="21"/>
        </w:rPr>
      </w:pPr>
      <w:r>
        <w:rPr>
          <w:rFonts w:ascii="仿宋_GB2312" w:eastAsia="仿宋_GB2312" w:hAnsiTheme="minorEastAsia" w:cs="宋体" w:hint="eastAsia"/>
          <w:w w:val="90"/>
          <w:sz w:val="21"/>
          <w:szCs w:val="21"/>
        </w:rPr>
        <w:t xml:space="preserve">                                                              </w:t>
      </w:r>
      <w:r>
        <w:rPr>
          <w:rFonts w:ascii="仿宋_GB2312" w:eastAsia="仿宋_GB2312" w:hAnsiTheme="minorEastAsia" w:cs="宋体" w:hint="eastAsia"/>
          <w:kern w:val="0"/>
          <w:sz w:val="21"/>
          <w:szCs w:val="21"/>
        </w:rPr>
        <w:t>法人代表人或代理人：</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5B2EDFBC" w14:textId="73F157DD" w:rsidR="002F5489" w:rsidRDefault="002F5489">
      <w:pPr>
        <w:spacing w:line="400" w:lineRule="exact"/>
        <w:ind w:firstLineChars="2800" w:firstLine="5880"/>
        <w:jc w:val="left"/>
        <w:rPr>
          <w:rFonts w:ascii="仿宋_GB2312" w:eastAsia="仿宋_GB2312" w:hAnsiTheme="minorEastAsia" w:cs="宋体"/>
          <w:kern w:val="0"/>
          <w:sz w:val="21"/>
          <w:szCs w:val="21"/>
        </w:rPr>
      </w:pPr>
      <w:r>
        <w:rPr>
          <w:rFonts w:ascii="仿宋_GB2312" w:eastAsia="仿宋_GB2312" w:hAnsiTheme="minorEastAsia" w:cs="宋体" w:hint="eastAsia"/>
          <w:kern w:val="0"/>
          <w:sz w:val="21"/>
          <w:szCs w:val="21"/>
        </w:rPr>
        <w:t>联系方式：</w:t>
      </w:r>
      <w:r w:rsidRPr="002F5489">
        <w:rPr>
          <w:rFonts w:ascii="仿宋_GB2312" w:eastAsia="仿宋_GB2312" w:hAnsiTheme="minorEastAsia" w:cs="宋体" w:hint="eastAsia"/>
          <w:kern w:val="0"/>
          <w:sz w:val="21"/>
          <w:szCs w:val="21"/>
          <w:u w:val="single"/>
        </w:rPr>
        <w:t xml:space="preserve"> </w:t>
      </w:r>
      <w:r w:rsidRPr="002F5489">
        <w:rPr>
          <w:rFonts w:ascii="仿宋_GB2312" w:eastAsia="仿宋_GB2312" w:hAnsiTheme="minorEastAsia" w:cs="宋体"/>
          <w:kern w:val="0"/>
          <w:sz w:val="21"/>
          <w:szCs w:val="21"/>
          <w:u w:val="single"/>
        </w:rPr>
        <w:t xml:space="preserve">                   </w:t>
      </w:r>
    </w:p>
    <w:p w14:paraId="76E46261" w14:textId="5CA5AEC7" w:rsidR="00BE6716" w:rsidRDefault="00075671">
      <w:pPr>
        <w:spacing w:line="400" w:lineRule="exact"/>
        <w:ind w:firstLineChars="2800" w:firstLine="5880"/>
        <w:jc w:val="left"/>
        <w:rPr>
          <w:rFonts w:ascii="仿宋_GB2312" w:eastAsia="仿宋_GB2312" w:hAnsiTheme="minorEastAsia" w:cs="宋体"/>
          <w:b/>
          <w:w w:val="90"/>
        </w:rPr>
      </w:pPr>
      <w:r>
        <w:rPr>
          <w:rFonts w:ascii="仿宋_GB2312" w:eastAsia="仿宋_GB2312" w:hAnsiTheme="minorEastAsia" w:cs="宋体" w:hint="eastAsia"/>
          <w:kern w:val="0"/>
          <w:sz w:val="21"/>
          <w:szCs w:val="21"/>
        </w:rPr>
        <w:t>日期：</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年</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月</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日  </w:t>
      </w:r>
      <w:r>
        <w:rPr>
          <w:rFonts w:ascii="仿宋_GB2312" w:eastAsia="仿宋_GB2312" w:hAnsiTheme="minorEastAsia" w:cs="宋体"/>
          <w:b/>
          <w:w w:val="90"/>
        </w:rPr>
        <w:br w:type="page"/>
      </w:r>
    </w:p>
    <w:p w14:paraId="329F2876" w14:textId="77777777" w:rsidR="00BE6716" w:rsidRDefault="00075671">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lastRenderedPageBreak/>
        <w:t>3</w:t>
      </w:r>
      <w:r>
        <w:rPr>
          <w:rFonts w:ascii="仿宋_GB2312" w:eastAsia="仿宋_GB2312" w:hAnsiTheme="minorEastAsia" w:cs="宋体"/>
          <w:b/>
          <w:w w:val="90"/>
        </w:rPr>
        <w:t>.</w:t>
      </w:r>
    </w:p>
    <w:p w14:paraId="1EE00F36" w14:textId="77777777" w:rsidR="00BE6716" w:rsidRDefault="00075671">
      <w:pPr>
        <w:spacing w:line="400" w:lineRule="exact"/>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授权委托书</w:t>
      </w:r>
      <w:bookmarkEnd w:id="74"/>
    </w:p>
    <w:p w14:paraId="14B44404" w14:textId="77777777" w:rsidR="00BE6716" w:rsidRDefault="00075671">
      <w:pPr>
        <w:spacing w:line="360" w:lineRule="auto"/>
        <w:rPr>
          <w:rFonts w:ascii="仿宋_GB2312" w:eastAsia="仿宋_GB2312" w:hAnsiTheme="minorEastAsia" w:cs="宋体"/>
          <w:sz w:val="21"/>
          <w:szCs w:val="21"/>
        </w:rPr>
      </w:pPr>
      <w:r>
        <w:rPr>
          <w:rFonts w:ascii="仿宋_GB2312" w:eastAsia="仿宋_GB2312" w:hAnsiTheme="minorEastAsia" w:cs="宋体" w:hint="eastAsia"/>
          <w:sz w:val="21"/>
          <w:szCs w:val="21"/>
        </w:rPr>
        <w:t>致：</w:t>
      </w:r>
      <w:r>
        <w:rPr>
          <w:rFonts w:ascii="仿宋_GB2312" w:eastAsia="仿宋_GB2312" w:hAnsiTheme="minorEastAsia" w:cs="宋体" w:hint="eastAsia"/>
          <w:sz w:val="21"/>
          <w:szCs w:val="21"/>
          <w:u w:val="single"/>
        </w:rPr>
        <w:t>中建路桥集团有限公司</w:t>
      </w:r>
    </w:p>
    <w:p w14:paraId="62A2062C" w14:textId="28D89605" w:rsidR="00BE6716" w:rsidRDefault="00075671">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本授权书宣告： </w:t>
      </w:r>
      <w:r>
        <w:rPr>
          <w:rFonts w:ascii="仿宋_GB2312" w:eastAsia="仿宋_GB2312" w:hAnsiTheme="minorEastAsia" w:cs="宋体" w:hint="eastAsia"/>
          <w:sz w:val="21"/>
          <w:szCs w:val="21"/>
          <w:u w:val="single"/>
        </w:rPr>
        <w:t xml:space="preserve"> (投标人全称)  (职务)  (姓名)</w:t>
      </w:r>
      <w:r>
        <w:rPr>
          <w:rFonts w:ascii="仿宋_GB2312" w:eastAsia="仿宋_GB2312" w:hAnsiTheme="minorEastAsia" w:cs="宋体" w:hint="eastAsia"/>
          <w:sz w:val="21"/>
          <w:szCs w:val="21"/>
        </w:rPr>
        <w:t xml:space="preserve">合法地代表本单位，授权 </w:t>
      </w:r>
      <w:r>
        <w:rPr>
          <w:rFonts w:ascii="仿宋_GB2312" w:eastAsia="仿宋_GB2312" w:hAnsiTheme="minorEastAsia" w:cs="宋体" w:hint="eastAsia"/>
          <w:sz w:val="21"/>
          <w:szCs w:val="21"/>
          <w:u w:val="single"/>
        </w:rPr>
        <w:t>(投标人全称)   的  (职务) (姓名)</w:t>
      </w:r>
      <w:r>
        <w:rPr>
          <w:rFonts w:ascii="仿宋_GB2312" w:eastAsia="仿宋_GB2312" w:hAnsiTheme="minorEastAsia" w:cs="宋体" w:hint="eastAsia"/>
          <w:sz w:val="21"/>
          <w:szCs w:val="21"/>
        </w:rPr>
        <w:t>为我单位代理人，该代理人有权在</w:t>
      </w:r>
      <w:r>
        <w:rPr>
          <w:rFonts w:ascii="仿宋_GB2312" w:eastAsia="仿宋_GB2312" w:hAnsiTheme="minorEastAsia" w:cs="宋体" w:hint="eastAsia"/>
          <w:sz w:val="21"/>
          <w:szCs w:val="21"/>
          <w:u w:val="single"/>
        </w:rPr>
        <w:t>中建路桥集团有限公司</w:t>
      </w:r>
      <w:r w:rsidR="005D2D06">
        <w:rPr>
          <w:rFonts w:ascii="仿宋_GB2312" w:eastAsia="仿宋_GB2312" w:hAnsiTheme="minorEastAsia" w:cs="宋体" w:hint="eastAsia"/>
          <w:sz w:val="21"/>
          <w:szCs w:val="21"/>
          <w:u w:val="single"/>
        </w:rPr>
        <w:t>石</w:t>
      </w:r>
      <w:proofErr w:type="gramStart"/>
      <w:r w:rsidR="005D2D06">
        <w:rPr>
          <w:rFonts w:ascii="仿宋_GB2312" w:eastAsia="仿宋_GB2312" w:hAnsiTheme="minorEastAsia" w:cs="宋体" w:hint="eastAsia"/>
          <w:sz w:val="21"/>
          <w:szCs w:val="21"/>
          <w:u w:val="single"/>
        </w:rPr>
        <w:t>太</w:t>
      </w:r>
      <w:proofErr w:type="gramEnd"/>
      <w:r w:rsidR="005D2D06">
        <w:rPr>
          <w:rFonts w:ascii="仿宋_GB2312" w:eastAsia="仿宋_GB2312" w:hAnsiTheme="minorEastAsia" w:cs="宋体" w:hint="eastAsia"/>
          <w:sz w:val="21"/>
          <w:szCs w:val="21"/>
          <w:u w:val="single"/>
        </w:rPr>
        <w:t>高速公路改扩建工程主体3分部</w:t>
      </w:r>
      <w:r>
        <w:rPr>
          <w:rFonts w:ascii="仿宋_GB2312" w:eastAsia="仿宋_GB2312" w:hAnsiTheme="minorEastAsia" w:cs="宋体" w:hint="eastAsia"/>
          <w:sz w:val="21"/>
          <w:szCs w:val="21"/>
          <w:u w:val="single"/>
        </w:rPr>
        <w:t>项目</w:t>
      </w:r>
      <w:r w:rsidR="003B275D">
        <w:rPr>
          <w:rFonts w:ascii="仿宋_GB2312" w:eastAsia="仿宋_GB2312" w:hAnsiTheme="minorEastAsia" w:cs="宋体" w:hint="eastAsia"/>
          <w:sz w:val="21"/>
          <w:szCs w:val="21"/>
          <w:u w:val="single"/>
        </w:rPr>
        <w:t xml:space="preserve"> </w:t>
      </w:r>
      <w:r w:rsidR="006C0B0B">
        <w:rPr>
          <w:rFonts w:ascii="仿宋_GB2312" w:eastAsia="仿宋_GB2312" w:hAnsiTheme="minorEastAsia" w:cs="宋体" w:hint="eastAsia"/>
          <w:sz w:val="21"/>
          <w:szCs w:val="21"/>
          <w:u w:val="single"/>
        </w:rPr>
        <w:t>柴油</w:t>
      </w:r>
      <w:r w:rsidR="003B275D">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u w:val="single"/>
        </w:rPr>
        <w:t>采购招标</w:t>
      </w:r>
      <w:r>
        <w:rPr>
          <w:rFonts w:ascii="仿宋_GB2312" w:eastAsia="仿宋_GB2312" w:hAnsiTheme="minorEastAsia" w:cs="宋体" w:hint="eastAsia"/>
          <w:sz w:val="21"/>
          <w:szCs w:val="21"/>
        </w:rPr>
        <w:t>（招标文件编号：</w:t>
      </w:r>
      <w:r>
        <w:rPr>
          <w:rFonts w:ascii="仿宋_GB2312" w:eastAsia="仿宋_GB2312" w:hAnsiTheme="minorEastAsia" w:cs="宋体"/>
          <w:sz w:val="21"/>
          <w:szCs w:val="21"/>
          <w:u w:val="single"/>
        </w:rPr>
        <w:t xml:space="preserve">  </w:t>
      </w:r>
      <w:r w:rsidR="005D2D06">
        <w:rPr>
          <w:rFonts w:ascii="仿宋_GB2312" w:eastAsia="仿宋_GB2312" w:hAnsiTheme="minorEastAsia" w:cs="宋体" w:hint="eastAsia"/>
          <w:sz w:val="21"/>
          <w:szCs w:val="21"/>
          <w:u w:val="single"/>
        </w:rPr>
        <w:t>ZJLQ-FG-</w:t>
      </w:r>
      <w:proofErr w:type="gramStart"/>
      <w:r w:rsidR="005D2D06">
        <w:rPr>
          <w:rFonts w:ascii="仿宋_GB2312" w:eastAsia="仿宋_GB2312" w:hAnsiTheme="minorEastAsia" w:cs="宋体" w:hint="eastAsia"/>
          <w:sz w:val="21"/>
          <w:szCs w:val="21"/>
          <w:u w:val="single"/>
        </w:rPr>
        <w:t>石太改扩建</w:t>
      </w:r>
      <w:proofErr w:type="gramEnd"/>
      <w:r w:rsidR="005D2D06">
        <w:rPr>
          <w:rFonts w:ascii="仿宋_GB2312" w:eastAsia="仿宋_GB2312" w:hAnsiTheme="minorEastAsia" w:cs="宋体" w:hint="eastAsia"/>
          <w:sz w:val="21"/>
          <w:szCs w:val="21"/>
          <w:u w:val="single"/>
        </w:rPr>
        <w:t>3分部-2023033</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rPr>
        <w:t>）工作中，以我单位的名义签署投标函和投标文件、与招标人协商、谈判、签订合同协议书以及执行一切与此有关的事项。</w:t>
      </w:r>
    </w:p>
    <w:p w14:paraId="7CD3B314" w14:textId="77777777" w:rsidR="00BE6716" w:rsidRDefault="00BE6716">
      <w:pPr>
        <w:spacing w:line="400" w:lineRule="exact"/>
        <w:ind w:firstLineChars="200" w:firstLine="420"/>
        <w:jc w:val="left"/>
        <w:outlineLvl w:val="2"/>
        <w:rPr>
          <w:rFonts w:ascii="仿宋_GB2312" w:eastAsia="仿宋_GB2312" w:hAnsiTheme="minorEastAsia" w:cs="宋体"/>
          <w:sz w:val="21"/>
          <w:szCs w:val="21"/>
        </w:rPr>
      </w:pPr>
    </w:p>
    <w:p w14:paraId="6089F216" w14:textId="77777777" w:rsidR="00BE6716" w:rsidRDefault="00BE6716">
      <w:pPr>
        <w:spacing w:line="400" w:lineRule="exact"/>
        <w:ind w:firstLineChars="200" w:firstLine="420"/>
        <w:jc w:val="left"/>
        <w:outlineLvl w:val="2"/>
        <w:rPr>
          <w:rFonts w:ascii="仿宋_GB2312" w:eastAsia="仿宋_GB2312" w:hAnsiTheme="minorEastAsia" w:cs="宋体"/>
          <w:sz w:val="21"/>
          <w:szCs w:val="21"/>
        </w:rPr>
      </w:pPr>
    </w:p>
    <w:p w14:paraId="27191E85" w14:textId="77777777" w:rsidR="00BE6716" w:rsidRDefault="00075671">
      <w:pPr>
        <w:spacing w:line="400" w:lineRule="exact"/>
        <w:ind w:firstLineChars="1800" w:firstLine="378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投标人：</w:t>
      </w:r>
      <w:r>
        <w:rPr>
          <w:rFonts w:ascii="仿宋_GB2312" w:eastAsia="仿宋_GB2312" w:hAnsiTheme="minorEastAsia" w:cs="宋体" w:hint="eastAsia"/>
          <w:sz w:val="21"/>
          <w:szCs w:val="21"/>
          <w:u w:val="single"/>
        </w:rPr>
        <w:t xml:space="preserve">                     (盖章)</w:t>
      </w:r>
    </w:p>
    <w:p w14:paraId="09B496B5" w14:textId="77777777" w:rsidR="00BE6716" w:rsidRDefault="00BE6716">
      <w:pPr>
        <w:spacing w:line="400" w:lineRule="exact"/>
        <w:ind w:firstLineChars="200" w:firstLine="420"/>
        <w:jc w:val="left"/>
        <w:outlineLvl w:val="2"/>
        <w:rPr>
          <w:rFonts w:ascii="仿宋_GB2312" w:eastAsia="仿宋_GB2312" w:hAnsiTheme="minorEastAsia" w:cs="宋体"/>
          <w:sz w:val="21"/>
          <w:szCs w:val="21"/>
        </w:rPr>
      </w:pPr>
    </w:p>
    <w:p w14:paraId="70064EAE" w14:textId="77777777" w:rsidR="00BE6716" w:rsidRDefault="00075671">
      <w:pPr>
        <w:spacing w:line="400" w:lineRule="exact"/>
        <w:ind w:firstLineChars="1800" w:firstLine="378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授权人：</w:t>
      </w:r>
      <w:r>
        <w:rPr>
          <w:rFonts w:ascii="仿宋_GB2312" w:eastAsia="仿宋_GB2312" w:hAnsiTheme="minorEastAsia" w:cs="宋体" w:hint="eastAsia"/>
          <w:sz w:val="21"/>
          <w:szCs w:val="21"/>
          <w:u w:val="single"/>
        </w:rPr>
        <w:t xml:space="preserve">                     (签字)</w:t>
      </w:r>
    </w:p>
    <w:p w14:paraId="3D055A81" w14:textId="77777777" w:rsidR="00BE6716" w:rsidRDefault="00BE6716">
      <w:pPr>
        <w:spacing w:line="400" w:lineRule="exact"/>
        <w:ind w:firstLineChars="200" w:firstLine="420"/>
        <w:jc w:val="left"/>
        <w:outlineLvl w:val="2"/>
        <w:rPr>
          <w:rFonts w:ascii="仿宋_GB2312" w:eastAsia="仿宋_GB2312" w:hAnsiTheme="minorEastAsia" w:cs="宋体"/>
          <w:sz w:val="21"/>
          <w:szCs w:val="21"/>
        </w:rPr>
      </w:pPr>
    </w:p>
    <w:p w14:paraId="116DD2EB" w14:textId="77777777" w:rsidR="00BE6716" w:rsidRDefault="00075671">
      <w:pPr>
        <w:spacing w:line="400" w:lineRule="exact"/>
        <w:ind w:firstLineChars="1800" w:firstLine="3780"/>
        <w:jc w:val="left"/>
        <w:outlineLvl w:val="2"/>
        <w:rPr>
          <w:rFonts w:ascii="仿宋_GB2312" w:eastAsia="仿宋_GB2312" w:hAnsiTheme="minorEastAsia" w:cs="宋体"/>
          <w:sz w:val="21"/>
          <w:szCs w:val="21"/>
          <w:u w:val="single"/>
        </w:rPr>
      </w:pPr>
      <w:r>
        <w:rPr>
          <w:rFonts w:ascii="仿宋_GB2312" w:eastAsia="仿宋_GB2312" w:hAnsiTheme="minorEastAsia" w:cs="宋体" w:hint="eastAsia"/>
          <w:sz w:val="21"/>
          <w:szCs w:val="21"/>
        </w:rPr>
        <w:t>授权代理人：</w:t>
      </w:r>
      <w:r>
        <w:rPr>
          <w:rFonts w:ascii="仿宋_GB2312" w:eastAsia="仿宋_GB2312" w:hAnsiTheme="minorEastAsia" w:cs="宋体" w:hint="eastAsia"/>
          <w:sz w:val="21"/>
          <w:szCs w:val="21"/>
          <w:u w:val="single"/>
        </w:rPr>
        <w:t xml:space="preserve">                 (签字)</w:t>
      </w:r>
    </w:p>
    <w:p w14:paraId="3D4142DC" w14:textId="77777777" w:rsidR="00BE6716" w:rsidRDefault="00BE6716">
      <w:pPr>
        <w:spacing w:line="400" w:lineRule="exact"/>
        <w:ind w:firstLineChars="200" w:firstLine="420"/>
        <w:jc w:val="left"/>
        <w:outlineLvl w:val="2"/>
        <w:rPr>
          <w:rFonts w:ascii="仿宋_GB2312" w:eastAsia="仿宋_GB2312" w:hAnsiTheme="minorEastAsia" w:cs="宋体"/>
          <w:sz w:val="21"/>
          <w:szCs w:val="21"/>
        </w:rPr>
      </w:pPr>
    </w:p>
    <w:p w14:paraId="0BAEC253" w14:textId="77777777" w:rsidR="00BE6716" w:rsidRDefault="00075671">
      <w:pPr>
        <w:spacing w:line="400" w:lineRule="exact"/>
        <w:ind w:firstLineChars="1800" w:firstLine="378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日　期：</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年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p>
    <w:p w14:paraId="4A6199CE" w14:textId="77777777" w:rsidR="00BE6716" w:rsidRDefault="00BE6716">
      <w:pPr>
        <w:spacing w:line="360" w:lineRule="auto"/>
        <w:jc w:val="center"/>
        <w:rPr>
          <w:rFonts w:ascii="仿宋_GB2312" w:eastAsia="仿宋_GB2312" w:hAnsiTheme="minorEastAsia" w:cs="宋体"/>
          <w:w w:val="90"/>
          <w:szCs w:val="22"/>
        </w:rPr>
      </w:pPr>
    </w:p>
    <w:p w14:paraId="1D5661C2" w14:textId="77777777" w:rsidR="00BE6716" w:rsidRDefault="00BE6716">
      <w:pPr>
        <w:spacing w:line="360" w:lineRule="auto"/>
        <w:jc w:val="center"/>
        <w:rPr>
          <w:rFonts w:ascii="仿宋_GB2312" w:eastAsia="仿宋_GB2312" w:hAnsiTheme="minorEastAsia" w:cs="宋体"/>
          <w:b/>
          <w:w w:val="90"/>
          <w:sz w:val="28"/>
          <w:szCs w:val="28"/>
        </w:rPr>
      </w:pPr>
    </w:p>
    <w:p w14:paraId="15F114DD" w14:textId="77777777" w:rsidR="00BE6716" w:rsidRDefault="00BE6716">
      <w:pPr>
        <w:spacing w:line="360" w:lineRule="auto"/>
        <w:jc w:val="center"/>
        <w:rPr>
          <w:rFonts w:ascii="仿宋_GB2312" w:eastAsia="仿宋_GB2312" w:hAnsiTheme="minorEastAsia" w:cs="宋体"/>
          <w:b/>
          <w:w w:val="90"/>
          <w:sz w:val="28"/>
          <w:szCs w:val="28"/>
        </w:rPr>
      </w:pPr>
    </w:p>
    <w:p w14:paraId="5CBA1D67" w14:textId="77777777" w:rsidR="00BE6716" w:rsidRDefault="00BE6716">
      <w:pPr>
        <w:spacing w:line="360" w:lineRule="auto"/>
        <w:jc w:val="center"/>
        <w:rPr>
          <w:rFonts w:ascii="仿宋_GB2312" w:eastAsia="仿宋_GB2312" w:hAnsiTheme="minorEastAsia" w:cs="宋体"/>
          <w:b/>
          <w:w w:val="90"/>
          <w:sz w:val="28"/>
          <w:szCs w:val="28"/>
        </w:rPr>
      </w:pPr>
    </w:p>
    <w:p w14:paraId="6B06DE51" w14:textId="77777777" w:rsidR="00BE6716" w:rsidRDefault="00BE6716">
      <w:pPr>
        <w:spacing w:line="360" w:lineRule="auto"/>
        <w:jc w:val="center"/>
        <w:rPr>
          <w:rFonts w:ascii="仿宋_GB2312" w:eastAsia="仿宋_GB2312" w:hAnsiTheme="minorEastAsia" w:cs="宋体"/>
          <w:b/>
          <w:w w:val="90"/>
          <w:sz w:val="28"/>
          <w:szCs w:val="28"/>
        </w:rPr>
      </w:pPr>
    </w:p>
    <w:p w14:paraId="018BCAD5" w14:textId="77777777" w:rsidR="00BE6716" w:rsidRDefault="00BE6716">
      <w:pPr>
        <w:spacing w:line="360" w:lineRule="auto"/>
        <w:jc w:val="center"/>
        <w:rPr>
          <w:rFonts w:ascii="仿宋_GB2312" w:eastAsia="仿宋_GB2312" w:hAnsiTheme="minorEastAsia" w:cs="宋体"/>
          <w:b/>
          <w:w w:val="90"/>
          <w:sz w:val="28"/>
          <w:szCs w:val="28"/>
        </w:rPr>
      </w:pPr>
    </w:p>
    <w:p w14:paraId="6AF0F52A" w14:textId="77777777" w:rsidR="00BE6716" w:rsidRDefault="00BE6716">
      <w:pPr>
        <w:spacing w:line="360" w:lineRule="auto"/>
        <w:jc w:val="center"/>
        <w:rPr>
          <w:rFonts w:ascii="仿宋_GB2312" w:eastAsia="仿宋_GB2312" w:hAnsiTheme="minorEastAsia" w:cs="宋体"/>
          <w:b/>
          <w:w w:val="90"/>
          <w:sz w:val="28"/>
          <w:szCs w:val="28"/>
        </w:rPr>
      </w:pPr>
    </w:p>
    <w:p w14:paraId="38FA3768" w14:textId="77777777" w:rsidR="00BE6716" w:rsidRDefault="00BE6716">
      <w:pPr>
        <w:spacing w:line="360" w:lineRule="auto"/>
        <w:jc w:val="center"/>
        <w:rPr>
          <w:rFonts w:ascii="仿宋_GB2312" w:eastAsia="仿宋_GB2312" w:hAnsiTheme="minorEastAsia" w:cs="宋体"/>
          <w:b/>
          <w:w w:val="90"/>
          <w:sz w:val="28"/>
          <w:szCs w:val="28"/>
        </w:rPr>
      </w:pPr>
    </w:p>
    <w:p w14:paraId="43A6943D" w14:textId="77777777" w:rsidR="00BE6716" w:rsidRDefault="00BE6716" w:rsidP="002F5489">
      <w:pPr>
        <w:spacing w:line="360" w:lineRule="auto"/>
        <w:rPr>
          <w:rFonts w:ascii="仿宋_GB2312" w:eastAsia="仿宋_GB2312" w:hAnsiTheme="minorEastAsia" w:cs="宋体"/>
          <w:b/>
          <w:w w:val="90"/>
          <w:sz w:val="28"/>
          <w:szCs w:val="28"/>
        </w:rPr>
      </w:pPr>
    </w:p>
    <w:p w14:paraId="6891CD50" w14:textId="77777777" w:rsidR="00BE6716" w:rsidRDefault="00BE6716">
      <w:pPr>
        <w:spacing w:line="360" w:lineRule="auto"/>
        <w:jc w:val="center"/>
        <w:rPr>
          <w:rFonts w:ascii="仿宋_GB2312" w:eastAsia="仿宋_GB2312" w:hAnsiTheme="minorEastAsia" w:cs="宋体"/>
          <w:b/>
          <w:w w:val="90"/>
          <w:sz w:val="28"/>
          <w:szCs w:val="28"/>
        </w:rPr>
      </w:pPr>
    </w:p>
    <w:p w14:paraId="3C7E5825" w14:textId="77777777" w:rsidR="00BE6716" w:rsidRDefault="00BE6716">
      <w:pPr>
        <w:spacing w:line="360" w:lineRule="auto"/>
        <w:jc w:val="center"/>
        <w:rPr>
          <w:rFonts w:ascii="仿宋_GB2312" w:eastAsia="仿宋_GB2312" w:hAnsiTheme="minorEastAsia" w:cs="宋体"/>
          <w:b/>
          <w:w w:val="90"/>
          <w:sz w:val="28"/>
          <w:szCs w:val="28"/>
        </w:rPr>
      </w:pPr>
    </w:p>
    <w:p w14:paraId="5608545D" w14:textId="77777777" w:rsidR="00BE6716" w:rsidRDefault="00BE6716">
      <w:pPr>
        <w:spacing w:line="360" w:lineRule="auto"/>
        <w:jc w:val="center"/>
        <w:rPr>
          <w:rFonts w:ascii="仿宋_GB2312" w:eastAsia="仿宋_GB2312" w:hAnsiTheme="minorEastAsia" w:cs="宋体"/>
          <w:b/>
          <w:w w:val="90"/>
          <w:sz w:val="28"/>
          <w:szCs w:val="28"/>
        </w:rPr>
      </w:pPr>
    </w:p>
    <w:p w14:paraId="18995438" w14:textId="77777777" w:rsidR="00BE6716" w:rsidRDefault="00075671">
      <w:pPr>
        <w:widowControl/>
        <w:jc w:val="left"/>
        <w:rPr>
          <w:rFonts w:ascii="仿宋_GB2312" w:eastAsia="仿宋_GB2312" w:hAnsiTheme="minorEastAsia" w:cs="宋体"/>
          <w:b/>
          <w:w w:val="90"/>
        </w:rPr>
      </w:pPr>
      <w:r>
        <w:rPr>
          <w:rFonts w:ascii="仿宋_GB2312" w:eastAsia="仿宋_GB2312" w:hAnsiTheme="minorEastAsia" w:cs="宋体"/>
          <w:b/>
          <w:w w:val="90"/>
        </w:rPr>
        <w:br w:type="page"/>
      </w:r>
      <w:r>
        <w:rPr>
          <w:rFonts w:ascii="仿宋_GB2312" w:eastAsia="仿宋_GB2312" w:hAnsiTheme="minorEastAsia" w:cs="宋体" w:hint="eastAsia"/>
          <w:b/>
          <w:w w:val="90"/>
        </w:rPr>
        <w:lastRenderedPageBreak/>
        <w:t>4</w:t>
      </w:r>
      <w:r>
        <w:rPr>
          <w:rFonts w:ascii="仿宋_GB2312" w:eastAsia="仿宋_GB2312" w:hAnsiTheme="minorEastAsia" w:cs="宋体"/>
          <w:b/>
          <w:w w:val="90"/>
        </w:rPr>
        <w:t>.</w:t>
      </w:r>
    </w:p>
    <w:p w14:paraId="4D40B96A" w14:textId="77777777" w:rsidR="00BE6716" w:rsidRDefault="00075671">
      <w:pPr>
        <w:spacing w:line="360" w:lineRule="auto"/>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投标人身份证明文件</w:t>
      </w:r>
    </w:p>
    <w:p w14:paraId="471605E1" w14:textId="77777777" w:rsidR="00BE6716" w:rsidRDefault="00BE6716">
      <w:pPr>
        <w:spacing w:line="360" w:lineRule="auto"/>
        <w:jc w:val="center"/>
        <w:rPr>
          <w:rFonts w:ascii="仿宋_GB2312" w:eastAsia="仿宋_GB2312" w:hAnsiTheme="minorEastAsia" w:cs="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tblGrid>
      <w:tr w:rsidR="00BE6716" w14:paraId="7E3151E5" w14:textId="77777777">
        <w:trPr>
          <w:trHeight w:val="2101"/>
        </w:trPr>
        <w:tc>
          <w:tcPr>
            <w:tcW w:w="3635" w:type="dxa"/>
            <w:tcBorders>
              <w:top w:val="single" w:sz="4" w:space="0" w:color="auto"/>
              <w:left w:val="single" w:sz="4" w:space="0" w:color="auto"/>
              <w:bottom w:val="single" w:sz="4" w:space="0" w:color="auto"/>
              <w:right w:val="single" w:sz="4" w:space="0" w:color="auto"/>
            </w:tcBorders>
          </w:tcPr>
          <w:p w14:paraId="32EC5192" w14:textId="77777777" w:rsidR="00BE6716" w:rsidRDefault="00075671">
            <w:pPr>
              <w:pStyle w:val="3GB231200"/>
              <w:keepNext w:val="0"/>
              <w:keepLines w:val="0"/>
              <w:spacing w:beforeLines="100" w:before="240" w:line="360" w:lineRule="auto"/>
              <w:jc w:val="both"/>
              <w:rPr>
                <w:rFonts w:hAnsiTheme="minorEastAsia"/>
                <w:b w:val="0"/>
              </w:rPr>
            </w:pPr>
            <w:r>
              <w:rPr>
                <w:rFonts w:hAnsiTheme="minorEastAsia" w:hint="eastAsia"/>
                <w:b w:val="0"/>
              </w:rPr>
              <w:t xml:space="preserve">       </w:t>
            </w:r>
          </w:p>
          <w:p w14:paraId="2F0216CC" w14:textId="77777777" w:rsidR="00BE6716" w:rsidRDefault="00075671">
            <w:pPr>
              <w:pStyle w:val="3GB231200"/>
              <w:keepNext w:val="0"/>
              <w:keepLines w:val="0"/>
              <w:spacing w:beforeLines="100" w:before="240" w:line="360" w:lineRule="auto"/>
              <w:jc w:val="both"/>
              <w:rPr>
                <w:rFonts w:hAnsiTheme="minorEastAsia"/>
                <w:b w:val="0"/>
              </w:rPr>
            </w:pPr>
            <w:r>
              <w:rPr>
                <w:rFonts w:hAnsiTheme="minorEastAsia" w:hint="eastAsia"/>
                <w:b w:val="0"/>
              </w:rPr>
              <w:t xml:space="preserve">    法人身份证（扫描件）</w:t>
            </w:r>
          </w:p>
        </w:tc>
      </w:tr>
    </w:tbl>
    <w:p w14:paraId="451FAA76" w14:textId="77777777" w:rsidR="00BE6716" w:rsidRDefault="00BE6716">
      <w:pPr>
        <w:rPr>
          <w:rFonts w:ascii="仿宋_GB2312" w:eastAsia="仿宋_GB2312" w:hAnsiTheme="minorEastAsia" w:cs="Times New Roman"/>
          <w:vanish/>
          <w:sz w:val="21"/>
          <w:szCs w:val="22"/>
        </w:rPr>
      </w:pPr>
    </w:p>
    <w:tbl>
      <w:tblPr>
        <w:tblpPr w:leftFromText="180" w:rightFromText="180" w:vertAnchor="text" w:horzAnchor="page" w:tblpX="6134" w:tblpY="-2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tblGrid>
      <w:tr w:rsidR="00BE6716" w14:paraId="26C4EF88" w14:textId="77777777">
        <w:trPr>
          <w:trHeight w:val="2071"/>
        </w:trPr>
        <w:tc>
          <w:tcPr>
            <w:tcW w:w="3690" w:type="dxa"/>
            <w:tcBorders>
              <w:top w:val="single" w:sz="4" w:space="0" w:color="auto"/>
              <w:left w:val="single" w:sz="4" w:space="0" w:color="auto"/>
              <w:bottom w:val="single" w:sz="4" w:space="0" w:color="auto"/>
              <w:right w:val="single" w:sz="4" w:space="0" w:color="auto"/>
            </w:tcBorders>
          </w:tcPr>
          <w:p w14:paraId="6ADB5CD6" w14:textId="77777777" w:rsidR="00BE6716" w:rsidRDefault="00BE6716">
            <w:pPr>
              <w:pStyle w:val="3GB231200"/>
              <w:keepNext w:val="0"/>
              <w:keepLines w:val="0"/>
              <w:spacing w:beforeLines="100" w:before="240" w:line="360" w:lineRule="auto"/>
              <w:jc w:val="both"/>
              <w:rPr>
                <w:rFonts w:hAnsiTheme="minorEastAsia"/>
                <w:b w:val="0"/>
              </w:rPr>
            </w:pPr>
          </w:p>
          <w:p w14:paraId="7C857420" w14:textId="77777777" w:rsidR="00BE6716" w:rsidRDefault="00075671">
            <w:pPr>
              <w:pStyle w:val="3GB231200"/>
              <w:keepNext w:val="0"/>
              <w:keepLines w:val="0"/>
              <w:spacing w:beforeLines="100" w:before="240" w:line="360" w:lineRule="auto"/>
              <w:jc w:val="both"/>
              <w:rPr>
                <w:rFonts w:hAnsiTheme="minorEastAsia"/>
                <w:b w:val="0"/>
              </w:rPr>
            </w:pPr>
            <w:r>
              <w:rPr>
                <w:rFonts w:hAnsiTheme="minorEastAsia" w:hint="eastAsia"/>
                <w:b w:val="0"/>
              </w:rPr>
              <w:t xml:space="preserve">  授权代理人身份证（扫描件）</w:t>
            </w:r>
          </w:p>
        </w:tc>
      </w:tr>
    </w:tbl>
    <w:p w14:paraId="6C25EA47" w14:textId="77777777" w:rsidR="00BE6716" w:rsidRDefault="00BE6716">
      <w:pPr>
        <w:spacing w:line="360" w:lineRule="auto"/>
        <w:jc w:val="center"/>
        <w:rPr>
          <w:rFonts w:ascii="仿宋_GB2312" w:eastAsia="仿宋_GB2312" w:hAnsiTheme="minorEastAsia" w:cs="宋体"/>
          <w:b/>
          <w:sz w:val="32"/>
          <w:szCs w:val="32"/>
        </w:rPr>
      </w:pPr>
    </w:p>
    <w:p w14:paraId="059996A4" w14:textId="0CC49F31" w:rsidR="002F5489" w:rsidRDefault="002F5489">
      <w:pPr>
        <w:widowControl/>
        <w:jc w:val="left"/>
        <w:rPr>
          <w:rFonts w:ascii="仿宋_GB2312" w:eastAsia="仿宋_GB2312" w:hAnsiTheme="minorEastAsia" w:cs="宋体"/>
          <w:b/>
          <w:sz w:val="32"/>
          <w:szCs w:val="32"/>
        </w:rPr>
      </w:pPr>
      <w:r>
        <w:rPr>
          <w:rFonts w:ascii="仿宋_GB2312" w:eastAsia="仿宋_GB2312" w:hAnsiTheme="minorEastAsia" w:cs="宋体"/>
          <w:b/>
          <w:sz w:val="32"/>
          <w:szCs w:val="32"/>
        </w:rPr>
        <w:br w:type="page"/>
      </w:r>
    </w:p>
    <w:p w14:paraId="7034B3F8" w14:textId="77777777" w:rsidR="00BE6716" w:rsidRDefault="00075671">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lastRenderedPageBreak/>
        <w:t>5</w:t>
      </w:r>
      <w:r>
        <w:rPr>
          <w:rFonts w:ascii="仿宋_GB2312" w:eastAsia="仿宋_GB2312" w:hAnsiTheme="minorEastAsia" w:cs="宋体"/>
          <w:b/>
          <w:w w:val="90"/>
        </w:rPr>
        <w:t>.</w:t>
      </w:r>
    </w:p>
    <w:p w14:paraId="30E9193F" w14:textId="77777777" w:rsidR="00BE6716" w:rsidRDefault="00075671">
      <w:pPr>
        <w:spacing w:line="360" w:lineRule="auto"/>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投标保证金（复印件加盖公章）</w:t>
      </w:r>
    </w:p>
    <w:p w14:paraId="797A4BF1" w14:textId="77777777" w:rsidR="00BE6716" w:rsidRDefault="00BE6716">
      <w:pPr>
        <w:spacing w:line="360" w:lineRule="auto"/>
        <w:jc w:val="left"/>
        <w:rPr>
          <w:rFonts w:ascii="仿宋_GB2312" w:eastAsia="仿宋_GB2312" w:hAnsiTheme="minorEastAsia" w:cs="宋体"/>
          <w:b/>
          <w:sz w:val="28"/>
          <w:szCs w:val="28"/>
        </w:rPr>
      </w:pPr>
    </w:p>
    <w:p w14:paraId="63C05662" w14:textId="77777777" w:rsidR="00BE6716" w:rsidRDefault="00BE6716">
      <w:pPr>
        <w:spacing w:line="360" w:lineRule="auto"/>
        <w:jc w:val="left"/>
        <w:rPr>
          <w:rFonts w:ascii="仿宋_GB2312" w:eastAsia="仿宋_GB2312" w:hAnsiTheme="minorEastAsia" w:cs="宋体"/>
          <w:b/>
          <w:sz w:val="28"/>
          <w:szCs w:val="28"/>
        </w:rPr>
      </w:pPr>
    </w:p>
    <w:p w14:paraId="64BED4ED" w14:textId="77777777" w:rsidR="00BE6716" w:rsidRDefault="00BE6716">
      <w:pPr>
        <w:spacing w:line="360" w:lineRule="auto"/>
        <w:jc w:val="left"/>
        <w:rPr>
          <w:rFonts w:ascii="仿宋_GB2312" w:eastAsia="仿宋_GB2312" w:hAnsiTheme="minorEastAsia" w:cs="宋体"/>
          <w:b/>
          <w:sz w:val="28"/>
          <w:szCs w:val="28"/>
        </w:rPr>
      </w:pPr>
    </w:p>
    <w:p w14:paraId="07FB7473" w14:textId="3BF34965" w:rsidR="002F5489" w:rsidRDefault="002F5489">
      <w:pPr>
        <w:widowControl/>
        <w:jc w:val="left"/>
        <w:rPr>
          <w:rFonts w:ascii="仿宋_GB2312" w:eastAsia="仿宋_GB2312" w:hAnsiTheme="minorEastAsia" w:cs="宋体"/>
          <w:b/>
          <w:sz w:val="28"/>
          <w:szCs w:val="28"/>
        </w:rPr>
      </w:pPr>
      <w:r>
        <w:rPr>
          <w:rFonts w:ascii="仿宋_GB2312" w:eastAsia="仿宋_GB2312" w:hAnsiTheme="minorEastAsia" w:cs="宋体"/>
          <w:b/>
          <w:sz w:val="28"/>
          <w:szCs w:val="28"/>
        </w:rPr>
        <w:br w:type="page"/>
      </w:r>
    </w:p>
    <w:p w14:paraId="54AF05EA" w14:textId="77777777" w:rsidR="00BE6716" w:rsidRDefault="00075671">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lastRenderedPageBreak/>
        <w:t>6</w:t>
      </w:r>
      <w:r>
        <w:rPr>
          <w:rFonts w:ascii="仿宋_GB2312" w:eastAsia="仿宋_GB2312" w:hAnsiTheme="minorEastAsia" w:cs="宋体"/>
          <w:b/>
          <w:w w:val="90"/>
        </w:rPr>
        <w:t>.</w:t>
      </w:r>
    </w:p>
    <w:p w14:paraId="5982CD4E" w14:textId="77777777" w:rsidR="00BE6716" w:rsidRDefault="00075671">
      <w:pPr>
        <w:spacing w:line="360" w:lineRule="auto"/>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商务条款和技术条款响应偏差表</w:t>
      </w:r>
    </w:p>
    <w:p w14:paraId="0A0B0760" w14:textId="77777777" w:rsidR="00BE6716" w:rsidRDefault="00075671">
      <w:pPr>
        <w:widowControl/>
        <w:jc w:val="center"/>
        <w:rPr>
          <w:rFonts w:ascii="仿宋_GB2312" w:eastAsia="仿宋_GB2312" w:hAnsi="华文仿宋" w:cs="Times New Roman"/>
        </w:rPr>
      </w:pPr>
      <w:r>
        <w:rPr>
          <w:rFonts w:ascii="仿宋_GB2312" w:eastAsia="仿宋_GB2312" w:hAnsi="华文仿宋" w:hint="eastAsia"/>
        </w:rPr>
        <w:t>商务条款响应偏差表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73"/>
        <w:gridCol w:w="1418"/>
        <w:gridCol w:w="2410"/>
        <w:gridCol w:w="2409"/>
        <w:gridCol w:w="1910"/>
      </w:tblGrid>
      <w:tr w:rsidR="00BE6716" w14:paraId="49C026CA" w14:textId="77777777">
        <w:trPr>
          <w:trHeight w:val="846"/>
        </w:trPr>
        <w:tc>
          <w:tcPr>
            <w:tcW w:w="673" w:type="dxa"/>
            <w:tcBorders>
              <w:top w:val="double" w:sz="6" w:space="0" w:color="000000"/>
            </w:tcBorders>
            <w:vAlign w:val="center"/>
          </w:tcPr>
          <w:p w14:paraId="64269FC6"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hint="eastAsia"/>
                <w:sz w:val="21"/>
                <w:szCs w:val="21"/>
              </w:rPr>
              <w:t>序号</w:t>
            </w:r>
          </w:p>
        </w:tc>
        <w:tc>
          <w:tcPr>
            <w:tcW w:w="1418" w:type="dxa"/>
            <w:tcBorders>
              <w:top w:val="double" w:sz="6" w:space="0" w:color="000000"/>
            </w:tcBorders>
            <w:vAlign w:val="center"/>
          </w:tcPr>
          <w:p w14:paraId="38CC6E15"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hint="eastAsia"/>
                <w:sz w:val="21"/>
                <w:szCs w:val="21"/>
              </w:rPr>
              <w:t>招标文件</w:t>
            </w:r>
          </w:p>
          <w:p w14:paraId="15A7FED6"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hint="eastAsia"/>
                <w:sz w:val="21"/>
                <w:szCs w:val="21"/>
              </w:rPr>
              <w:t>条目号</w:t>
            </w:r>
          </w:p>
        </w:tc>
        <w:tc>
          <w:tcPr>
            <w:tcW w:w="2410" w:type="dxa"/>
            <w:tcBorders>
              <w:top w:val="double" w:sz="6" w:space="0" w:color="000000"/>
            </w:tcBorders>
            <w:vAlign w:val="center"/>
          </w:tcPr>
          <w:p w14:paraId="68E81E19"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hint="eastAsia"/>
                <w:sz w:val="21"/>
                <w:szCs w:val="21"/>
              </w:rPr>
              <w:t>招标文件商务条款</w:t>
            </w:r>
          </w:p>
        </w:tc>
        <w:tc>
          <w:tcPr>
            <w:tcW w:w="2409" w:type="dxa"/>
            <w:tcBorders>
              <w:top w:val="double" w:sz="6" w:space="0" w:color="000000"/>
            </w:tcBorders>
            <w:vAlign w:val="center"/>
          </w:tcPr>
          <w:p w14:paraId="2BD7946D"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hint="eastAsia"/>
                <w:sz w:val="21"/>
                <w:szCs w:val="21"/>
              </w:rPr>
              <w:t>投标文件商务条款</w:t>
            </w:r>
          </w:p>
        </w:tc>
        <w:tc>
          <w:tcPr>
            <w:tcW w:w="1910" w:type="dxa"/>
            <w:tcBorders>
              <w:top w:val="double" w:sz="6" w:space="0" w:color="000000"/>
            </w:tcBorders>
            <w:vAlign w:val="center"/>
          </w:tcPr>
          <w:p w14:paraId="0865F04B"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hint="eastAsia"/>
                <w:sz w:val="21"/>
                <w:szCs w:val="21"/>
              </w:rPr>
              <w:t>说 明</w:t>
            </w:r>
          </w:p>
        </w:tc>
      </w:tr>
      <w:tr w:rsidR="00BE6716" w14:paraId="602C3360" w14:textId="77777777">
        <w:trPr>
          <w:trHeight w:val="548"/>
        </w:trPr>
        <w:tc>
          <w:tcPr>
            <w:tcW w:w="673" w:type="dxa"/>
            <w:vAlign w:val="center"/>
          </w:tcPr>
          <w:p w14:paraId="6B9D0067"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1</w:t>
            </w:r>
          </w:p>
        </w:tc>
        <w:tc>
          <w:tcPr>
            <w:tcW w:w="1418" w:type="dxa"/>
            <w:vAlign w:val="center"/>
          </w:tcPr>
          <w:p w14:paraId="01255447" w14:textId="77777777" w:rsidR="00BE6716" w:rsidRDefault="00BE6716">
            <w:pPr>
              <w:jc w:val="center"/>
              <w:rPr>
                <w:rFonts w:ascii="仿宋_GB2312" w:eastAsia="仿宋_GB2312" w:hAnsi="华文仿宋" w:cs="Times New Roman"/>
                <w:sz w:val="21"/>
                <w:szCs w:val="21"/>
              </w:rPr>
            </w:pPr>
          </w:p>
        </w:tc>
        <w:tc>
          <w:tcPr>
            <w:tcW w:w="2410" w:type="dxa"/>
            <w:vAlign w:val="center"/>
          </w:tcPr>
          <w:p w14:paraId="101EC7CA" w14:textId="77777777" w:rsidR="00BE6716" w:rsidRDefault="00BE6716">
            <w:pPr>
              <w:jc w:val="center"/>
              <w:rPr>
                <w:rFonts w:ascii="仿宋_GB2312" w:eastAsia="仿宋_GB2312" w:hAnsi="华文仿宋" w:cs="Times New Roman"/>
                <w:sz w:val="21"/>
                <w:szCs w:val="21"/>
              </w:rPr>
            </w:pPr>
          </w:p>
        </w:tc>
        <w:tc>
          <w:tcPr>
            <w:tcW w:w="2409" w:type="dxa"/>
            <w:vAlign w:val="center"/>
          </w:tcPr>
          <w:p w14:paraId="07E3595E" w14:textId="77777777" w:rsidR="00BE6716" w:rsidRDefault="00BE6716">
            <w:pPr>
              <w:jc w:val="center"/>
              <w:rPr>
                <w:rFonts w:ascii="仿宋_GB2312" w:eastAsia="仿宋_GB2312" w:hAnsi="华文仿宋" w:cs="Times New Roman"/>
                <w:sz w:val="21"/>
                <w:szCs w:val="21"/>
              </w:rPr>
            </w:pPr>
          </w:p>
        </w:tc>
        <w:tc>
          <w:tcPr>
            <w:tcW w:w="1910" w:type="dxa"/>
            <w:vAlign w:val="center"/>
          </w:tcPr>
          <w:p w14:paraId="37E826FB" w14:textId="77777777" w:rsidR="00BE6716" w:rsidRDefault="00BE6716">
            <w:pPr>
              <w:jc w:val="center"/>
              <w:rPr>
                <w:rFonts w:ascii="仿宋_GB2312" w:eastAsia="仿宋_GB2312" w:hAnsi="华文仿宋" w:cs="Times New Roman"/>
                <w:sz w:val="21"/>
                <w:szCs w:val="21"/>
              </w:rPr>
            </w:pPr>
          </w:p>
        </w:tc>
      </w:tr>
      <w:tr w:rsidR="00BE6716" w14:paraId="4E919FE0" w14:textId="77777777">
        <w:trPr>
          <w:trHeight w:val="555"/>
        </w:trPr>
        <w:tc>
          <w:tcPr>
            <w:tcW w:w="673" w:type="dxa"/>
            <w:vAlign w:val="center"/>
          </w:tcPr>
          <w:p w14:paraId="1ABBD746"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2</w:t>
            </w:r>
          </w:p>
        </w:tc>
        <w:tc>
          <w:tcPr>
            <w:tcW w:w="1418" w:type="dxa"/>
            <w:vAlign w:val="center"/>
          </w:tcPr>
          <w:p w14:paraId="333E5366" w14:textId="77777777" w:rsidR="00BE6716" w:rsidRDefault="00BE6716">
            <w:pPr>
              <w:jc w:val="center"/>
              <w:rPr>
                <w:rFonts w:ascii="仿宋_GB2312" w:eastAsia="仿宋_GB2312" w:hAnsi="华文仿宋" w:cs="Times New Roman"/>
                <w:sz w:val="21"/>
                <w:szCs w:val="21"/>
              </w:rPr>
            </w:pPr>
          </w:p>
        </w:tc>
        <w:tc>
          <w:tcPr>
            <w:tcW w:w="2410" w:type="dxa"/>
            <w:vAlign w:val="center"/>
          </w:tcPr>
          <w:p w14:paraId="79124804" w14:textId="77777777" w:rsidR="00BE6716" w:rsidRDefault="00BE6716">
            <w:pPr>
              <w:jc w:val="center"/>
              <w:rPr>
                <w:rFonts w:ascii="仿宋_GB2312" w:eastAsia="仿宋_GB2312" w:hAnsi="华文仿宋" w:cs="Times New Roman"/>
                <w:sz w:val="21"/>
                <w:szCs w:val="21"/>
              </w:rPr>
            </w:pPr>
          </w:p>
        </w:tc>
        <w:tc>
          <w:tcPr>
            <w:tcW w:w="2409" w:type="dxa"/>
            <w:vAlign w:val="center"/>
          </w:tcPr>
          <w:p w14:paraId="4D61CB19" w14:textId="77777777" w:rsidR="00BE6716" w:rsidRDefault="00BE6716">
            <w:pPr>
              <w:jc w:val="center"/>
              <w:rPr>
                <w:rFonts w:ascii="仿宋_GB2312" w:eastAsia="仿宋_GB2312" w:hAnsi="华文仿宋" w:cs="Times New Roman"/>
                <w:sz w:val="21"/>
                <w:szCs w:val="21"/>
              </w:rPr>
            </w:pPr>
          </w:p>
        </w:tc>
        <w:tc>
          <w:tcPr>
            <w:tcW w:w="1910" w:type="dxa"/>
            <w:vAlign w:val="center"/>
          </w:tcPr>
          <w:p w14:paraId="3BB94B7C" w14:textId="77777777" w:rsidR="00BE6716" w:rsidRDefault="00BE6716">
            <w:pPr>
              <w:jc w:val="center"/>
              <w:rPr>
                <w:rFonts w:ascii="仿宋_GB2312" w:eastAsia="仿宋_GB2312" w:hAnsi="华文仿宋" w:cs="Times New Roman"/>
                <w:sz w:val="21"/>
                <w:szCs w:val="21"/>
              </w:rPr>
            </w:pPr>
          </w:p>
        </w:tc>
      </w:tr>
      <w:tr w:rsidR="00BE6716" w14:paraId="081C1689" w14:textId="77777777">
        <w:trPr>
          <w:trHeight w:val="550"/>
        </w:trPr>
        <w:tc>
          <w:tcPr>
            <w:tcW w:w="673" w:type="dxa"/>
            <w:vAlign w:val="center"/>
          </w:tcPr>
          <w:p w14:paraId="43AF2752"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3</w:t>
            </w:r>
          </w:p>
        </w:tc>
        <w:tc>
          <w:tcPr>
            <w:tcW w:w="1418" w:type="dxa"/>
            <w:vAlign w:val="center"/>
          </w:tcPr>
          <w:p w14:paraId="3184518D" w14:textId="77777777" w:rsidR="00BE6716" w:rsidRDefault="00BE6716">
            <w:pPr>
              <w:jc w:val="center"/>
              <w:rPr>
                <w:rFonts w:ascii="仿宋_GB2312" w:eastAsia="仿宋_GB2312" w:hAnsi="华文仿宋" w:cs="Times New Roman"/>
                <w:sz w:val="21"/>
                <w:szCs w:val="21"/>
              </w:rPr>
            </w:pPr>
          </w:p>
        </w:tc>
        <w:tc>
          <w:tcPr>
            <w:tcW w:w="2410" w:type="dxa"/>
            <w:vAlign w:val="center"/>
          </w:tcPr>
          <w:p w14:paraId="3C39631E" w14:textId="77777777" w:rsidR="00BE6716" w:rsidRDefault="00BE6716">
            <w:pPr>
              <w:jc w:val="center"/>
              <w:rPr>
                <w:rFonts w:ascii="仿宋_GB2312" w:eastAsia="仿宋_GB2312" w:hAnsi="华文仿宋" w:cs="Times New Roman"/>
                <w:sz w:val="21"/>
                <w:szCs w:val="21"/>
              </w:rPr>
            </w:pPr>
          </w:p>
        </w:tc>
        <w:tc>
          <w:tcPr>
            <w:tcW w:w="2409" w:type="dxa"/>
            <w:vAlign w:val="center"/>
          </w:tcPr>
          <w:p w14:paraId="009C4806" w14:textId="77777777" w:rsidR="00BE6716" w:rsidRDefault="00BE6716">
            <w:pPr>
              <w:jc w:val="center"/>
              <w:rPr>
                <w:rFonts w:ascii="仿宋_GB2312" w:eastAsia="仿宋_GB2312" w:hAnsi="华文仿宋" w:cs="Times New Roman"/>
                <w:sz w:val="21"/>
                <w:szCs w:val="21"/>
              </w:rPr>
            </w:pPr>
          </w:p>
        </w:tc>
        <w:tc>
          <w:tcPr>
            <w:tcW w:w="1910" w:type="dxa"/>
            <w:vAlign w:val="center"/>
          </w:tcPr>
          <w:p w14:paraId="0683C4A8" w14:textId="77777777" w:rsidR="00BE6716" w:rsidRDefault="00BE6716">
            <w:pPr>
              <w:jc w:val="center"/>
              <w:rPr>
                <w:rFonts w:ascii="仿宋_GB2312" w:eastAsia="仿宋_GB2312" w:hAnsi="华文仿宋" w:cs="Times New Roman"/>
                <w:sz w:val="21"/>
                <w:szCs w:val="21"/>
              </w:rPr>
            </w:pPr>
          </w:p>
        </w:tc>
      </w:tr>
      <w:tr w:rsidR="00BE6716" w14:paraId="67FCC894" w14:textId="77777777">
        <w:trPr>
          <w:trHeight w:val="557"/>
        </w:trPr>
        <w:tc>
          <w:tcPr>
            <w:tcW w:w="673" w:type="dxa"/>
            <w:vAlign w:val="center"/>
          </w:tcPr>
          <w:p w14:paraId="389938E7"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4</w:t>
            </w:r>
          </w:p>
        </w:tc>
        <w:tc>
          <w:tcPr>
            <w:tcW w:w="1418" w:type="dxa"/>
            <w:vAlign w:val="center"/>
          </w:tcPr>
          <w:p w14:paraId="6928DA27" w14:textId="77777777" w:rsidR="00BE6716" w:rsidRDefault="00BE6716">
            <w:pPr>
              <w:jc w:val="center"/>
              <w:rPr>
                <w:rFonts w:ascii="仿宋_GB2312" w:eastAsia="仿宋_GB2312" w:hAnsi="华文仿宋" w:cs="Times New Roman"/>
                <w:sz w:val="21"/>
                <w:szCs w:val="21"/>
              </w:rPr>
            </w:pPr>
          </w:p>
        </w:tc>
        <w:tc>
          <w:tcPr>
            <w:tcW w:w="2410" w:type="dxa"/>
            <w:vAlign w:val="center"/>
          </w:tcPr>
          <w:p w14:paraId="5F45ED39" w14:textId="77777777" w:rsidR="00BE6716" w:rsidRDefault="00BE6716">
            <w:pPr>
              <w:jc w:val="center"/>
              <w:rPr>
                <w:rFonts w:ascii="仿宋_GB2312" w:eastAsia="仿宋_GB2312" w:hAnsi="华文仿宋" w:cs="Times New Roman"/>
                <w:sz w:val="21"/>
                <w:szCs w:val="21"/>
              </w:rPr>
            </w:pPr>
          </w:p>
        </w:tc>
        <w:tc>
          <w:tcPr>
            <w:tcW w:w="2409" w:type="dxa"/>
            <w:vAlign w:val="center"/>
          </w:tcPr>
          <w:p w14:paraId="18AA827E" w14:textId="77777777" w:rsidR="00BE6716" w:rsidRDefault="00BE6716">
            <w:pPr>
              <w:jc w:val="center"/>
              <w:rPr>
                <w:rFonts w:ascii="仿宋_GB2312" w:eastAsia="仿宋_GB2312" w:hAnsi="华文仿宋" w:cs="Times New Roman"/>
                <w:sz w:val="21"/>
                <w:szCs w:val="21"/>
              </w:rPr>
            </w:pPr>
          </w:p>
        </w:tc>
        <w:tc>
          <w:tcPr>
            <w:tcW w:w="1910" w:type="dxa"/>
            <w:vAlign w:val="center"/>
          </w:tcPr>
          <w:p w14:paraId="605CECFE" w14:textId="77777777" w:rsidR="00BE6716" w:rsidRDefault="00BE6716">
            <w:pPr>
              <w:jc w:val="center"/>
              <w:rPr>
                <w:rFonts w:ascii="仿宋_GB2312" w:eastAsia="仿宋_GB2312" w:hAnsi="华文仿宋" w:cs="Times New Roman"/>
                <w:sz w:val="21"/>
                <w:szCs w:val="21"/>
              </w:rPr>
            </w:pPr>
          </w:p>
        </w:tc>
      </w:tr>
      <w:tr w:rsidR="00BE6716" w14:paraId="2CD3F800" w14:textId="77777777">
        <w:trPr>
          <w:trHeight w:val="537"/>
        </w:trPr>
        <w:tc>
          <w:tcPr>
            <w:tcW w:w="673" w:type="dxa"/>
            <w:vAlign w:val="center"/>
          </w:tcPr>
          <w:p w14:paraId="67A7BCB7"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5</w:t>
            </w:r>
          </w:p>
        </w:tc>
        <w:tc>
          <w:tcPr>
            <w:tcW w:w="1418" w:type="dxa"/>
            <w:vAlign w:val="center"/>
          </w:tcPr>
          <w:p w14:paraId="28FFA85A" w14:textId="77777777" w:rsidR="00BE6716" w:rsidRDefault="00BE6716">
            <w:pPr>
              <w:jc w:val="center"/>
              <w:rPr>
                <w:rFonts w:ascii="仿宋_GB2312" w:eastAsia="仿宋_GB2312" w:hAnsi="华文仿宋" w:cs="Times New Roman"/>
                <w:sz w:val="21"/>
                <w:szCs w:val="21"/>
              </w:rPr>
            </w:pPr>
          </w:p>
        </w:tc>
        <w:tc>
          <w:tcPr>
            <w:tcW w:w="2410" w:type="dxa"/>
            <w:vAlign w:val="center"/>
          </w:tcPr>
          <w:p w14:paraId="72EA3F70" w14:textId="77777777" w:rsidR="00BE6716" w:rsidRDefault="00BE6716">
            <w:pPr>
              <w:jc w:val="center"/>
              <w:rPr>
                <w:rFonts w:ascii="仿宋_GB2312" w:eastAsia="仿宋_GB2312" w:hAnsi="华文仿宋" w:cs="Times New Roman"/>
                <w:sz w:val="21"/>
                <w:szCs w:val="21"/>
              </w:rPr>
            </w:pPr>
          </w:p>
        </w:tc>
        <w:tc>
          <w:tcPr>
            <w:tcW w:w="2409" w:type="dxa"/>
            <w:vAlign w:val="center"/>
          </w:tcPr>
          <w:p w14:paraId="1F90951D" w14:textId="77777777" w:rsidR="00BE6716" w:rsidRDefault="00BE6716">
            <w:pPr>
              <w:jc w:val="center"/>
              <w:rPr>
                <w:rFonts w:ascii="仿宋_GB2312" w:eastAsia="仿宋_GB2312" w:hAnsi="华文仿宋" w:cs="Times New Roman"/>
                <w:sz w:val="21"/>
                <w:szCs w:val="21"/>
              </w:rPr>
            </w:pPr>
          </w:p>
        </w:tc>
        <w:tc>
          <w:tcPr>
            <w:tcW w:w="1910" w:type="dxa"/>
            <w:vAlign w:val="center"/>
          </w:tcPr>
          <w:p w14:paraId="08B542E5" w14:textId="77777777" w:rsidR="00BE6716" w:rsidRDefault="00BE6716">
            <w:pPr>
              <w:jc w:val="center"/>
              <w:rPr>
                <w:rFonts w:ascii="仿宋_GB2312" w:eastAsia="仿宋_GB2312" w:hAnsi="华文仿宋" w:cs="Times New Roman"/>
                <w:sz w:val="21"/>
                <w:szCs w:val="21"/>
              </w:rPr>
            </w:pPr>
          </w:p>
        </w:tc>
      </w:tr>
    </w:tbl>
    <w:p w14:paraId="5ADDE34D" w14:textId="77777777" w:rsidR="00BE6716" w:rsidRDefault="00BE6716">
      <w:pPr>
        <w:outlineLvl w:val="1"/>
        <w:rPr>
          <w:rFonts w:ascii="仿宋_GB2312" w:eastAsia="仿宋_GB2312" w:hAnsi="华文仿宋" w:cs="Times New Roman"/>
        </w:rPr>
      </w:pPr>
    </w:p>
    <w:p w14:paraId="0D65EFDF" w14:textId="77777777" w:rsidR="00BE6716" w:rsidRDefault="00BE6716">
      <w:pPr>
        <w:jc w:val="center"/>
        <w:rPr>
          <w:rFonts w:ascii="仿宋_GB2312" w:eastAsia="仿宋_GB2312" w:hAnsi="华文仿宋"/>
          <w:sz w:val="21"/>
          <w:szCs w:val="21"/>
        </w:rPr>
      </w:pPr>
    </w:p>
    <w:p w14:paraId="1AAFEAE5" w14:textId="77777777" w:rsidR="00BE6716" w:rsidRDefault="00BE6716">
      <w:pPr>
        <w:jc w:val="center"/>
        <w:rPr>
          <w:rFonts w:ascii="仿宋_GB2312" w:eastAsia="仿宋_GB2312" w:hAnsi="华文仿宋"/>
          <w:sz w:val="21"/>
          <w:szCs w:val="21"/>
        </w:rPr>
      </w:pPr>
    </w:p>
    <w:p w14:paraId="69D32576" w14:textId="77777777" w:rsidR="00BE6716" w:rsidRDefault="00BE6716">
      <w:pPr>
        <w:jc w:val="center"/>
        <w:rPr>
          <w:rFonts w:ascii="仿宋_GB2312" w:eastAsia="仿宋_GB2312" w:hAnsi="华文仿宋"/>
          <w:sz w:val="21"/>
          <w:szCs w:val="21"/>
        </w:rPr>
      </w:pPr>
    </w:p>
    <w:p w14:paraId="64510AA3" w14:textId="77777777" w:rsidR="00BE6716" w:rsidRDefault="00BE6716">
      <w:pPr>
        <w:jc w:val="center"/>
        <w:rPr>
          <w:rFonts w:ascii="仿宋_GB2312" w:eastAsia="仿宋_GB2312" w:hAnsi="华文仿宋"/>
          <w:sz w:val="21"/>
          <w:szCs w:val="21"/>
        </w:rPr>
      </w:pPr>
    </w:p>
    <w:p w14:paraId="14120933" w14:textId="77777777" w:rsidR="00BE6716" w:rsidRDefault="00BE6716">
      <w:pPr>
        <w:jc w:val="center"/>
        <w:rPr>
          <w:rFonts w:ascii="仿宋_GB2312" w:eastAsia="仿宋_GB2312" w:hAnsi="华文仿宋"/>
          <w:sz w:val="21"/>
          <w:szCs w:val="21"/>
        </w:rPr>
      </w:pPr>
    </w:p>
    <w:p w14:paraId="12F7B848" w14:textId="77777777" w:rsidR="00BE6716" w:rsidRDefault="00BE6716">
      <w:pPr>
        <w:jc w:val="center"/>
        <w:rPr>
          <w:rFonts w:ascii="仿宋_GB2312" w:eastAsia="仿宋_GB2312" w:hAnsi="华文仿宋"/>
          <w:sz w:val="21"/>
          <w:szCs w:val="21"/>
        </w:rPr>
      </w:pPr>
    </w:p>
    <w:p w14:paraId="446551F6" w14:textId="77777777" w:rsidR="00BE6716" w:rsidRDefault="00075671">
      <w:pPr>
        <w:jc w:val="center"/>
        <w:rPr>
          <w:rFonts w:ascii="仿宋_GB2312" w:eastAsia="仿宋_GB2312" w:hAnsi="华文仿宋" w:cs="Times New Roman"/>
        </w:rPr>
      </w:pPr>
      <w:r>
        <w:rPr>
          <w:rFonts w:ascii="仿宋_GB2312" w:eastAsia="仿宋_GB2312" w:hAnsi="华文仿宋" w:hint="eastAsia"/>
        </w:rPr>
        <w:t>技术条款响应偏差表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53"/>
        <w:gridCol w:w="1419"/>
        <w:gridCol w:w="1996"/>
        <w:gridCol w:w="2100"/>
        <w:gridCol w:w="1540"/>
        <w:gridCol w:w="1120"/>
      </w:tblGrid>
      <w:tr w:rsidR="00BE6716" w14:paraId="20AD1877" w14:textId="77777777">
        <w:trPr>
          <w:trHeight w:val="816"/>
        </w:trPr>
        <w:tc>
          <w:tcPr>
            <w:tcW w:w="753" w:type="dxa"/>
            <w:tcBorders>
              <w:top w:val="double" w:sz="6" w:space="0" w:color="000000"/>
            </w:tcBorders>
            <w:vAlign w:val="center"/>
          </w:tcPr>
          <w:p w14:paraId="7E061FDB"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hint="eastAsia"/>
                <w:sz w:val="21"/>
                <w:szCs w:val="21"/>
              </w:rPr>
              <w:t>序号</w:t>
            </w:r>
          </w:p>
        </w:tc>
        <w:tc>
          <w:tcPr>
            <w:tcW w:w="1419" w:type="dxa"/>
            <w:tcBorders>
              <w:top w:val="double" w:sz="6" w:space="0" w:color="000000"/>
            </w:tcBorders>
            <w:vAlign w:val="center"/>
          </w:tcPr>
          <w:p w14:paraId="4C011E6D" w14:textId="77777777" w:rsidR="00BE6716" w:rsidRDefault="00075671">
            <w:pPr>
              <w:ind w:firstLineChars="8" w:firstLine="17"/>
              <w:jc w:val="center"/>
              <w:rPr>
                <w:rFonts w:ascii="仿宋_GB2312" w:eastAsia="仿宋_GB2312" w:hAnsi="华文仿宋" w:cs="Times New Roman"/>
                <w:sz w:val="21"/>
                <w:szCs w:val="21"/>
              </w:rPr>
            </w:pPr>
            <w:r>
              <w:rPr>
                <w:rFonts w:ascii="仿宋_GB2312" w:eastAsia="仿宋_GB2312" w:hAnsi="华文仿宋" w:hint="eastAsia"/>
                <w:sz w:val="21"/>
                <w:szCs w:val="21"/>
              </w:rPr>
              <w:t>招标文件条目号</w:t>
            </w:r>
          </w:p>
        </w:tc>
        <w:tc>
          <w:tcPr>
            <w:tcW w:w="1996" w:type="dxa"/>
            <w:tcBorders>
              <w:top w:val="double" w:sz="6" w:space="0" w:color="000000"/>
            </w:tcBorders>
            <w:vAlign w:val="center"/>
          </w:tcPr>
          <w:p w14:paraId="61F91DD4" w14:textId="77777777" w:rsidR="00BE6716" w:rsidRDefault="00075671">
            <w:pPr>
              <w:ind w:firstLineChars="8" w:firstLine="17"/>
              <w:jc w:val="center"/>
              <w:rPr>
                <w:rFonts w:ascii="仿宋_GB2312" w:eastAsia="仿宋_GB2312" w:hAnsi="华文仿宋" w:cs="Times New Roman"/>
                <w:sz w:val="21"/>
                <w:szCs w:val="21"/>
              </w:rPr>
            </w:pPr>
            <w:r>
              <w:rPr>
                <w:rFonts w:ascii="仿宋_GB2312" w:eastAsia="仿宋_GB2312" w:hAnsi="华文仿宋" w:hint="eastAsia"/>
                <w:sz w:val="21"/>
                <w:szCs w:val="21"/>
              </w:rPr>
              <w:t>招标文件技术条款</w:t>
            </w:r>
          </w:p>
        </w:tc>
        <w:tc>
          <w:tcPr>
            <w:tcW w:w="2100" w:type="dxa"/>
            <w:tcBorders>
              <w:top w:val="double" w:sz="6" w:space="0" w:color="000000"/>
            </w:tcBorders>
            <w:vAlign w:val="center"/>
          </w:tcPr>
          <w:p w14:paraId="2CFA2CE0"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hint="eastAsia"/>
                <w:sz w:val="21"/>
                <w:szCs w:val="21"/>
              </w:rPr>
              <w:t>投标文件技术条款</w:t>
            </w:r>
          </w:p>
        </w:tc>
        <w:tc>
          <w:tcPr>
            <w:tcW w:w="1540" w:type="dxa"/>
            <w:tcBorders>
              <w:top w:val="double" w:sz="6" w:space="0" w:color="000000"/>
            </w:tcBorders>
            <w:vAlign w:val="center"/>
          </w:tcPr>
          <w:p w14:paraId="14986592"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hint="eastAsia"/>
                <w:sz w:val="21"/>
                <w:szCs w:val="21"/>
              </w:rPr>
              <w:t>偏离</w:t>
            </w:r>
          </w:p>
        </w:tc>
        <w:tc>
          <w:tcPr>
            <w:tcW w:w="1120" w:type="dxa"/>
            <w:tcBorders>
              <w:top w:val="double" w:sz="6" w:space="0" w:color="000000"/>
            </w:tcBorders>
            <w:vAlign w:val="center"/>
          </w:tcPr>
          <w:p w14:paraId="357D3D80" w14:textId="77777777" w:rsidR="00BE6716" w:rsidRDefault="00075671">
            <w:pPr>
              <w:ind w:firstLineChars="12" w:firstLine="25"/>
              <w:jc w:val="center"/>
              <w:rPr>
                <w:rFonts w:ascii="仿宋_GB2312" w:eastAsia="仿宋_GB2312" w:hAnsi="华文仿宋" w:cs="Times New Roman"/>
                <w:sz w:val="21"/>
                <w:szCs w:val="21"/>
              </w:rPr>
            </w:pPr>
            <w:r>
              <w:rPr>
                <w:rFonts w:ascii="仿宋_GB2312" w:eastAsia="仿宋_GB2312" w:hAnsi="华文仿宋" w:hint="eastAsia"/>
                <w:sz w:val="21"/>
                <w:szCs w:val="21"/>
              </w:rPr>
              <w:t>说明</w:t>
            </w:r>
          </w:p>
        </w:tc>
      </w:tr>
      <w:tr w:rsidR="00BE6716" w14:paraId="3C8AD013" w14:textId="77777777">
        <w:trPr>
          <w:trHeight w:val="546"/>
        </w:trPr>
        <w:tc>
          <w:tcPr>
            <w:tcW w:w="753" w:type="dxa"/>
            <w:vAlign w:val="center"/>
          </w:tcPr>
          <w:p w14:paraId="2B905337"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1</w:t>
            </w:r>
          </w:p>
        </w:tc>
        <w:tc>
          <w:tcPr>
            <w:tcW w:w="1419" w:type="dxa"/>
            <w:vAlign w:val="center"/>
          </w:tcPr>
          <w:p w14:paraId="5AD5317B" w14:textId="77777777" w:rsidR="00BE6716" w:rsidRDefault="00BE6716">
            <w:pPr>
              <w:jc w:val="center"/>
              <w:rPr>
                <w:rFonts w:ascii="仿宋_GB2312" w:eastAsia="仿宋_GB2312" w:hAnsi="华文仿宋" w:cs="Times New Roman"/>
                <w:sz w:val="21"/>
                <w:szCs w:val="21"/>
              </w:rPr>
            </w:pPr>
          </w:p>
        </w:tc>
        <w:tc>
          <w:tcPr>
            <w:tcW w:w="1996" w:type="dxa"/>
            <w:vAlign w:val="center"/>
          </w:tcPr>
          <w:p w14:paraId="3FD826FB" w14:textId="77777777" w:rsidR="00BE6716" w:rsidRDefault="00BE6716">
            <w:pPr>
              <w:jc w:val="center"/>
              <w:rPr>
                <w:rFonts w:ascii="仿宋_GB2312" w:eastAsia="仿宋_GB2312" w:hAnsi="华文仿宋" w:cs="Times New Roman"/>
                <w:sz w:val="21"/>
                <w:szCs w:val="21"/>
              </w:rPr>
            </w:pPr>
          </w:p>
        </w:tc>
        <w:tc>
          <w:tcPr>
            <w:tcW w:w="2100" w:type="dxa"/>
            <w:vAlign w:val="center"/>
          </w:tcPr>
          <w:p w14:paraId="625C4938" w14:textId="77777777" w:rsidR="00BE6716" w:rsidRDefault="00BE6716">
            <w:pPr>
              <w:jc w:val="center"/>
              <w:rPr>
                <w:rFonts w:ascii="仿宋_GB2312" w:eastAsia="仿宋_GB2312" w:hAnsi="华文仿宋" w:cs="Times New Roman"/>
                <w:sz w:val="21"/>
                <w:szCs w:val="21"/>
              </w:rPr>
            </w:pPr>
          </w:p>
        </w:tc>
        <w:tc>
          <w:tcPr>
            <w:tcW w:w="1540" w:type="dxa"/>
            <w:vAlign w:val="center"/>
          </w:tcPr>
          <w:p w14:paraId="0971C19D" w14:textId="77777777" w:rsidR="00BE6716" w:rsidRDefault="00BE6716">
            <w:pPr>
              <w:jc w:val="center"/>
              <w:rPr>
                <w:rFonts w:ascii="仿宋_GB2312" w:eastAsia="仿宋_GB2312" w:hAnsi="华文仿宋" w:cs="Times New Roman"/>
                <w:sz w:val="21"/>
                <w:szCs w:val="21"/>
              </w:rPr>
            </w:pPr>
          </w:p>
        </w:tc>
        <w:tc>
          <w:tcPr>
            <w:tcW w:w="1120" w:type="dxa"/>
            <w:vAlign w:val="center"/>
          </w:tcPr>
          <w:p w14:paraId="6C1D5676" w14:textId="77777777" w:rsidR="00BE6716" w:rsidRDefault="00BE6716">
            <w:pPr>
              <w:jc w:val="center"/>
              <w:rPr>
                <w:rFonts w:ascii="仿宋_GB2312" w:eastAsia="仿宋_GB2312" w:hAnsi="华文仿宋" w:cs="Times New Roman"/>
                <w:sz w:val="21"/>
                <w:szCs w:val="21"/>
              </w:rPr>
            </w:pPr>
          </w:p>
        </w:tc>
      </w:tr>
      <w:tr w:rsidR="00BE6716" w14:paraId="261814D9" w14:textId="77777777">
        <w:trPr>
          <w:trHeight w:val="567"/>
        </w:trPr>
        <w:tc>
          <w:tcPr>
            <w:tcW w:w="753" w:type="dxa"/>
            <w:vAlign w:val="center"/>
          </w:tcPr>
          <w:p w14:paraId="345D2F43"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2</w:t>
            </w:r>
          </w:p>
        </w:tc>
        <w:tc>
          <w:tcPr>
            <w:tcW w:w="1419" w:type="dxa"/>
            <w:vAlign w:val="center"/>
          </w:tcPr>
          <w:p w14:paraId="75EAE651" w14:textId="77777777" w:rsidR="00BE6716" w:rsidRDefault="00BE6716">
            <w:pPr>
              <w:jc w:val="center"/>
              <w:rPr>
                <w:rFonts w:ascii="仿宋_GB2312" w:eastAsia="仿宋_GB2312" w:hAnsi="华文仿宋" w:cs="Times New Roman"/>
                <w:sz w:val="21"/>
                <w:szCs w:val="21"/>
              </w:rPr>
            </w:pPr>
          </w:p>
        </w:tc>
        <w:tc>
          <w:tcPr>
            <w:tcW w:w="1996" w:type="dxa"/>
            <w:vAlign w:val="center"/>
          </w:tcPr>
          <w:p w14:paraId="4F92AE7B" w14:textId="77777777" w:rsidR="00BE6716" w:rsidRDefault="00BE6716">
            <w:pPr>
              <w:jc w:val="center"/>
              <w:rPr>
                <w:rFonts w:ascii="仿宋_GB2312" w:eastAsia="仿宋_GB2312" w:hAnsi="华文仿宋" w:cs="Times New Roman"/>
                <w:sz w:val="21"/>
                <w:szCs w:val="21"/>
              </w:rPr>
            </w:pPr>
          </w:p>
        </w:tc>
        <w:tc>
          <w:tcPr>
            <w:tcW w:w="2100" w:type="dxa"/>
            <w:vAlign w:val="center"/>
          </w:tcPr>
          <w:p w14:paraId="493C84AB" w14:textId="77777777" w:rsidR="00BE6716" w:rsidRDefault="00BE6716">
            <w:pPr>
              <w:jc w:val="center"/>
              <w:rPr>
                <w:rFonts w:ascii="仿宋_GB2312" w:eastAsia="仿宋_GB2312" w:hAnsi="华文仿宋" w:cs="Times New Roman"/>
                <w:sz w:val="21"/>
                <w:szCs w:val="21"/>
              </w:rPr>
            </w:pPr>
          </w:p>
        </w:tc>
        <w:tc>
          <w:tcPr>
            <w:tcW w:w="1540" w:type="dxa"/>
            <w:vAlign w:val="center"/>
          </w:tcPr>
          <w:p w14:paraId="31BA61BF" w14:textId="77777777" w:rsidR="00BE6716" w:rsidRDefault="00BE6716">
            <w:pPr>
              <w:jc w:val="center"/>
              <w:rPr>
                <w:rFonts w:ascii="仿宋_GB2312" w:eastAsia="仿宋_GB2312" w:hAnsi="华文仿宋" w:cs="Times New Roman"/>
                <w:sz w:val="21"/>
                <w:szCs w:val="21"/>
              </w:rPr>
            </w:pPr>
          </w:p>
        </w:tc>
        <w:tc>
          <w:tcPr>
            <w:tcW w:w="1120" w:type="dxa"/>
            <w:vAlign w:val="center"/>
          </w:tcPr>
          <w:p w14:paraId="5644BD1E" w14:textId="77777777" w:rsidR="00BE6716" w:rsidRDefault="00BE6716">
            <w:pPr>
              <w:jc w:val="center"/>
              <w:rPr>
                <w:rFonts w:ascii="仿宋_GB2312" w:eastAsia="仿宋_GB2312" w:hAnsi="华文仿宋" w:cs="Times New Roman"/>
                <w:sz w:val="21"/>
                <w:szCs w:val="21"/>
              </w:rPr>
            </w:pPr>
          </w:p>
        </w:tc>
      </w:tr>
      <w:tr w:rsidR="00BE6716" w14:paraId="4A8EE44D" w14:textId="77777777">
        <w:trPr>
          <w:trHeight w:val="547"/>
        </w:trPr>
        <w:tc>
          <w:tcPr>
            <w:tcW w:w="753" w:type="dxa"/>
            <w:vAlign w:val="center"/>
          </w:tcPr>
          <w:p w14:paraId="04E4805C"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3</w:t>
            </w:r>
          </w:p>
        </w:tc>
        <w:tc>
          <w:tcPr>
            <w:tcW w:w="1419" w:type="dxa"/>
            <w:vAlign w:val="center"/>
          </w:tcPr>
          <w:p w14:paraId="4D1CED63" w14:textId="77777777" w:rsidR="00BE6716" w:rsidRDefault="00BE6716">
            <w:pPr>
              <w:jc w:val="center"/>
              <w:rPr>
                <w:rFonts w:ascii="仿宋_GB2312" w:eastAsia="仿宋_GB2312" w:hAnsi="华文仿宋" w:cs="Times New Roman"/>
                <w:sz w:val="21"/>
                <w:szCs w:val="21"/>
              </w:rPr>
            </w:pPr>
          </w:p>
        </w:tc>
        <w:tc>
          <w:tcPr>
            <w:tcW w:w="1996" w:type="dxa"/>
            <w:vAlign w:val="center"/>
          </w:tcPr>
          <w:p w14:paraId="69CBCFFF" w14:textId="77777777" w:rsidR="00BE6716" w:rsidRDefault="00BE6716">
            <w:pPr>
              <w:jc w:val="center"/>
              <w:rPr>
                <w:rFonts w:ascii="仿宋_GB2312" w:eastAsia="仿宋_GB2312" w:hAnsi="华文仿宋" w:cs="Times New Roman"/>
                <w:sz w:val="21"/>
                <w:szCs w:val="21"/>
              </w:rPr>
            </w:pPr>
          </w:p>
        </w:tc>
        <w:tc>
          <w:tcPr>
            <w:tcW w:w="2100" w:type="dxa"/>
            <w:vAlign w:val="center"/>
          </w:tcPr>
          <w:p w14:paraId="4AF74C18" w14:textId="77777777" w:rsidR="00BE6716" w:rsidRDefault="00BE6716">
            <w:pPr>
              <w:jc w:val="center"/>
              <w:rPr>
                <w:rFonts w:ascii="仿宋_GB2312" w:eastAsia="仿宋_GB2312" w:hAnsi="华文仿宋" w:cs="Times New Roman"/>
                <w:sz w:val="21"/>
                <w:szCs w:val="21"/>
              </w:rPr>
            </w:pPr>
          </w:p>
        </w:tc>
        <w:tc>
          <w:tcPr>
            <w:tcW w:w="1540" w:type="dxa"/>
            <w:vAlign w:val="center"/>
          </w:tcPr>
          <w:p w14:paraId="0C2F0220" w14:textId="77777777" w:rsidR="00BE6716" w:rsidRDefault="00BE6716">
            <w:pPr>
              <w:jc w:val="center"/>
              <w:rPr>
                <w:rFonts w:ascii="仿宋_GB2312" w:eastAsia="仿宋_GB2312" w:hAnsi="华文仿宋" w:cs="Times New Roman"/>
                <w:sz w:val="21"/>
                <w:szCs w:val="21"/>
              </w:rPr>
            </w:pPr>
          </w:p>
        </w:tc>
        <w:tc>
          <w:tcPr>
            <w:tcW w:w="1120" w:type="dxa"/>
            <w:vAlign w:val="center"/>
          </w:tcPr>
          <w:p w14:paraId="02712B18" w14:textId="77777777" w:rsidR="00BE6716" w:rsidRDefault="00BE6716">
            <w:pPr>
              <w:jc w:val="center"/>
              <w:rPr>
                <w:rFonts w:ascii="仿宋_GB2312" w:eastAsia="仿宋_GB2312" w:hAnsi="华文仿宋" w:cs="Times New Roman"/>
                <w:sz w:val="21"/>
                <w:szCs w:val="21"/>
              </w:rPr>
            </w:pPr>
          </w:p>
        </w:tc>
      </w:tr>
      <w:tr w:rsidR="00BE6716" w14:paraId="62CAD1A4" w14:textId="77777777">
        <w:trPr>
          <w:trHeight w:val="541"/>
        </w:trPr>
        <w:tc>
          <w:tcPr>
            <w:tcW w:w="753" w:type="dxa"/>
            <w:vAlign w:val="center"/>
          </w:tcPr>
          <w:p w14:paraId="66D93ABC"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4</w:t>
            </w:r>
          </w:p>
        </w:tc>
        <w:tc>
          <w:tcPr>
            <w:tcW w:w="1419" w:type="dxa"/>
            <w:vAlign w:val="center"/>
          </w:tcPr>
          <w:p w14:paraId="36AF2A32" w14:textId="77777777" w:rsidR="00BE6716" w:rsidRDefault="00BE6716">
            <w:pPr>
              <w:jc w:val="center"/>
              <w:rPr>
                <w:rFonts w:ascii="仿宋_GB2312" w:eastAsia="仿宋_GB2312" w:hAnsi="华文仿宋" w:cs="Times New Roman"/>
                <w:sz w:val="21"/>
                <w:szCs w:val="21"/>
              </w:rPr>
            </w:pPr>
          </w:p>
        </w:tc>
        <w:tc>
          <w:tcPr>
            <w:tcW w:w="1996" w:type="dxa"/>
            <w:vAlign w:val="center"/>
          </w:tcPr>
          <w:p w14:paraId="78F28937" w14:textId="77777777" w:rsidR="00BE6716" w:rsidRDefault="00BE6716">
            <w:pPr>
              <w:jc w:val="center"/>
              <w:rPr>
                <w:rFonts w:ascii="仿宋_GB2312" w:eastAsia="仿宋_GB2312" w:hAnsi="华文仿宋" w:cs="Times New Roman"/>
                <w:sz w:val="21"/>
                <w:szCs w:val="21"/>
              </w:rPr>
            </w:pPr>
          </w:p>
        </w:tc>
        <w:tc>
          <w:tcPr>
            <w:tcW w:w="2100" w:type="dxa"/>
            <w:vAlign w:val="center"/>
          </w:tcPr>
          <w:p w14:paraId="0B870702" w14:textId="77777777" w:rsidR="00BE6716" w:rsidRDefault="00BE6716">
            <w:pPr>
              <w:jc w:val="center"/>
              <w:rPr>
                <w:rFonts w:ascii="仿宋_GB2312" w:eastAsia="仿宋_GB2312" w:hAnsi="华文仿宋" w:cs="Times New Roman"/>
                <w:sz w:val="21"/>
                <w:szCs w:val="21"/>
              </w:rPr>
            </w:pPr>
          </w:p>
        </w:tc>
        <w:tc>
          <w:tcPr>
            <w:tcW w:w="1540" w:type="dxa"/>
            <w:vAlign w:val="center"/>
          </w:tcPr>
          <w:p w14:paraId="56248D4D" w14:textId="77777777" w:rsidR="00BE6716" w:rsidRDefault="00BE6716">
            <w:pPr>
              <w:jc w:val="center"/>
              <w:rPr>
                <w:rFonts w:ascii="仿宋_GB2312" w:eastAsia="仿宋_GB2312" w:hAnsi="华文仿宋" w:cs="Times New Roman"/>
                <w:sz w:val="21"/>
                <w:szCs w:val="21"/>
              </w:rPr>
            </w:pPr>
          </w:p>
        </w:tc>
        <w:tc>
          <w:tcPr>
            <w:tcW w:w="1120" w:type="dxa"/>
            <w:vAlign w:val="center"/>
          </w:tcPr>
          <w:p w14:paraId="534D97F1" w14:textId="77777777" w:rsidR="00BE6716" w:rsidRDefault="00BE6716">
            <w:pPr>
              <w:jc w:val="center"/>
              <w:rPr>
                <w:rFonts w:ascii="仿宋_GB2312" w:eastAsia="仿宋_GB2312" w:hAnsi="华文仿宋" w:cs="Times New Roman"/>
                <w:sz w:val="21"/>
                <w:szCs w:val="21"/>
              </w:rPr>
            </w:pPr>
          </w:p>
        </w:tc>
      </w:tr>
      <w:tr w:rsidR="00BE6716" w14:paraId="52E38A61" w14:textId="77777777">
        <w:trPr>
          <w:trHeight w:val="563"/>
        </w:trPr>
        <w:tc>
          <w:tcPr>
            <w:tcW w:w="753" w:type="dxa"/>
            <w:vAlign w:val="center"/>
          </w:tcPr>
          <w:p w14:paraId="19D9594C" w14:textId="77777777" w:rsidR="00BE6716" w:rsidRDefault="00075671">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5</w:t>
            </w:r>
          </w:p>
        </w:tc>
        <w:tc>
          <w:tcPr>
            <w:tcW w:w="1419" w:type="dxa"/>
            <w:vAlign w:val="center"/>
          </w:tcPr>
          <w:p w14:paraId="42436E7C" w14:textId="77777777" w:rsidR="00BE6716" w:rsidRDefault="00BE6716">
            <w:pPr>
              <w:jc w:val="center"/>
              <w:rPr>
                <w:rFonts w:ascii="仿宋_GB2312" w:eastAsia="仿宋_GB2312" w:hAnsi="华文仿宋" w:cs="Times New Roman"/>
                <w:sz w:val="21"/>
                <w:szCs w:val="21"/>
              </w:rPr>
            </w:pPr>
          </w:p>
        </w:tc>
        <w:tc>
          <w:tcPr>
            <w:tcW w:w="1996" w:type="dxa"/>
            <w:vAlign w:val="center"/>
          </w:tcPr>
          <w:p w14:paraId="2FF25587" w14:textId="77777777" w:rsidR="00BE6716" w:rsidRDefault="00BE6716">
            <w:pPr>
              <w:jc w:val="center"/>
              <w:rPr>
                <w:rFonts w:ascii="仿宋_GB2312" w:eastAsia="仿宋_GB2312" w:hAnsi="华文仿宋" w:cs="Times New Roman"/>
                <w:sz w:val="21"/>
                <w:szCs w:val="21"/>
              </w:rPr>
            </w:pPr>
          </w:p>
        </w:tc>
        <w:tc>
          <w:tcPr>
            <w:tcW w:w="2100" w:type="dxa"/>
            <w:vAlign w:val="center"/>
          </w:tcPr>
          <w:p w14:paraId="7EC7E4A5" w14:textId="77777777" w:rsidR="00BE6716" w:rsidRDefault="00BE6716">
            <w:pPr>
              <w:jc w:val="center"/>
              <w:rPr>
                <w:rFonts w:ascii="仿宋_GB2312" w:eastAsia="仿宋_GB2312" w:hAnsi="华文仿宋" w:cs="Times New Roman"/>
                <w:sz w:val="21"/>
                <w:szCs w:val="21"/>
              </w:rPr>
            </w:pPr>
          </w:p>
        </w:tc>
        <w:tc>
          <w:tcPr>
            <w:tcW w:w="1540" w:type="dxa"/>
            <w:vAlign w:val="center"/>
          </w:tcPr>
          <w:p w14:paraId="559B8E84" w14:textId="77777777" w:rsidR="00BE6716" w:rsidRDefault="00BE6716">
            <w:pPr>
              <w:jc w:val="center"/>
              <w:rPr>
                <w:rFonts w:ascii="仿宋_GB2312" w:eastAsia="仿宋_GB2312" w:hAnsi="华文仿宋" w:cs="Times New Roman"/>
                <w:sz w:val="21"/>
                <w:szCs w:val="21"/>
              </w:rPr>
            </w:pPr>
          </w:p>
        </w:tc>
        <w:tc>
          <w:tcPr>
            <w:tcW w:w="1120" w:type="dxa"/>
            <w:vAlign w:val="center"/>
          </w:tcPr>
          <w:p w14:paraId="4BB75277" w14:textId="77777777" w:rsidR="00BE6716" w:rsidRDefault="00BE6716">
            <w:pPr>
              <w:jc w:val="center"/>
              <w:rPr>
                <w:rFonts w:ascii="仿宋_GB2312" w:eastAsia="仿宋_GB2312" w:hAnsi="华文仿宋" w:cs="Times New Roman"/>
                <w:sz w:val="21"/>
                <w:szCs w:val="21"/>
              </w:rPr>
            </w:pPr>
          </w:p>
        </w:tc>
      </w:tr>
    </w:tbl>
    <w:p w14:paraId="7E407B55" w14:textId="77777777" w:rsidR="00BE6716" w:rsidRDefault="00BE6716">
      <w:pPr>
        <w:spacing w:line="240" w:lineRule="exact"/>
        <w:sectPr w:rsidR="00BE6716">
          <w:pgSz w:w="11906" w:h="16838"/>
          <w:pgMar w:top="1378" w:right="1418" w:bottom="1134" w:left="1418" w:header="1179" w:footer="1094" w:gutter="0"/>
          <w:pgNumType w:fmt="numberInDash"/>
          <w:cols w:space="720"/>
          <w:docGrid w:linePitch="326"/>
        </w:sectPr>
      </w:pPr>
    </w:p>
    <w:p w14:paraId="0AC872C1" w14:textId="77777777" w:rsidR="00BE6716" w:rsidRDefault="00075671">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lastRenderedPageBreak/>
        <w:t>7</w:t>
      </w:r>
      <w:r>
        <w:rPr>
          <w:rFonts w:ascii="仿宋_GB2312" w:eastAsia="仿宋_GB2312" w:hAnsiTheme="minorEastAsia" w:cs="宋体"/>
          <w:b/>
          <w:w w:val="90"/>
        </w:rPr>
        <w:t>.</w:t>
      </w:r>
    </w:p>
    <w:p w14:paraId="46E707CA" w14:textId="77777777" w:rsidR="00BE6716" w:rsidRDefault="00075671">
      <w:pPr>
        <w:spacing w:line="360" w:lineRule="auto"/>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其他资格证明文件</w:t>
      </w:r>
    </w:p>
    <w:p w14:paraId="2822BAA2" w14:textId="77777777" w:rsidR="00BE6716" w:rsidRDefault="00075671">
      <w:pPr>
        <w:spacing w:beforeLines="100" w:before="240" w:afterLines="50" w:after="120" w:line="400" w:lineRule="exact"/>
        <w:ind w:firstLineChars="200" w:firstLine="422"/>
        <w:jc w:val="left"/>
        <w:rPr>
          <w:rFonts w:ascii="仿宋_GB2312" w:eastAsia="仿宋_GB2312" w:hAnsi="华文仿宋"/>
          <w:b/>
          <w:sz w:val="21"/>
          <w:szCs w:val="21"/>
        </w:rPr>
      </w:pPr>
      <w:r>
        <w:rPr>
          <w:rFonts w:ascii="仿宋_GB2312" w:eastAsia="仿宋_GB2312" w:hAnsi="华文仿宋" w:hint="eastAsia"/>
          <w:b/>
          <w:sz w:val="21"/>
          <w:szCs w:val="21"/>
        </w:rPr>
        <w:t>商务部分</w:t>
      </w:r>
    </w:p>
    <w:p w14:paraId="575EA20E" w14:textId="77777777" w:rsidR="00BE6716" w:rsidRDefault="00075671">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ascii="仿宋_GB2312" w:eastAsia="仿宋_GB2312" w:hAnsiTheme="minorEastAsia" w:hint="eastAsia"/>
          <w:sz w:val="21"/>
          <w:szCs w:val="21"/>
        </w:rPr>
        <w:t>中华人民共和国企业法人营业执照、税务登记证、组织机构代码证；</w:t>
      </w:r>
    </w:p>
    <w:p w14:paraId="647BDEAE" w14:textId="77777777" w:rsidR="00BE6716" w:rsidRDefault="00075671">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ascii="仿宋_GB2312" w:eastAsia="仿宋_GB2312" w:hAnsiTheme="minorEastAsia" w:hint="eastAsia"/>
          <w:sz w:val="21"/>
          <w:szCs w:val="21"/>
        </w:rPr>
        <w:t>中华人民共和国中外合资经营企业批准证书（仅对中外合资经营企业）；</w:t>
      </w:r>
    </w:p>
    <w:p w14:paraId="7F1AB31E" w14:textId="77777777" w:rsidR="00BE6716" w:rsidRDefault="00075671">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ascii="仿宋_GB2312" w:eastAsia="仿宋_GB2312" w:hAnsiTheme="minorEastAsia" w:hint="eastAsia"/>
          <w:sz w:val="21"/>
          <w:szCs w:val="21"/>
        </w:rPr>
        <w:t xml:space="preserve">产品生产许可证或销售许可证；   </w:t>
      </w:r>
    </w:p>
    <w:p w14:paraId="3E56740B" w14:textId="77777777" w:rsidR="00BE6716" w:rsidRDefault="00075671">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ascii="仿宋_GB2312" w:eastAsia="仿宋_GB2312" w:hAnsiTheme="minorEastAsia" w:hint="eastAsia"/>
          <w:sz w:val="21"/>
          <w:szCs w:val="21"/>
        </w:rPr>
        <w:t>产品鉴定证书和检测报告；</w:t>
      </w:r>
    </w:p>
    <w:p w14:paraId="15AEA470" w14:textId="77777777" w:rsidR="00BE6716" w:rsidRDefault="00075671">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企业ISO9000和ISO14000证书；</w:t>
      </w:r>
    </w:p>
    <w:p w14:paraId="67E71961" w14:textId="77777777" w:rsidR="00BE6716" w:rsidRDefault="00075671">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ascii="仿宋_GB2312" w:eastAsia="仿宋_GB2312" w:hAnsiTheme="minorEastAsia" w:hint="eastAsia"/>
          <w:sz w:val="21"/>
          <w:szCs w:val="21"/>
        </w:rPr>
        <w:t>增值税一般纳税人资格登记表；</w:t>
      </w:r>
    </w:p>
    <w:p w14:paraId="27C57D06" w14:textId="77777777" w:rsidR="00BE6716" w:rsidRDefault="00075671">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rPr>
          <w:rFonts w:ascii="仿宋_GB2312" w:eastAsia="仿宋_GB2312" w:hAnsiTheme="minorEastAsia" w:hint="eastAsia"/>
          <w:sz w:val="21"/>
          <w:szCs w:val="21"/>
        </w:rPr>
        <w:t>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财产被接管、冻结，破产状态等情况（附录</w:t>
      </w:r>
      <w:r>
        <w:rPr>
          <w:rFonts w:ascii="仿宋_GB2312" w:eastAsia="仿宋_GB2312" w:hAnsiTheme="minorEastAsia"/>
          <w:sz w:val="21"/>
          <w:szCs w:val="21"/>
        </w:rPr>
        <w:t>12</w:t>
      </w:r>
      <w:r>
        <w:rPr>
          <w:rFonts w:ascii="仿宋_GB2312" w:eastAsia="仿宋_GB2312" w:hAnsiTheme="minorEastAsia" w:hint="eastAsia"/>
          <w:sz w:val="21"/>
          <w:szCs w:val="21"/>
        </w:rPr>
        <w:t>）；</w:t>
      </w:r>
    </w:p>
    <w:p w14:paraId="5E5A2067" w14:textId="77777777" w:rsidR="00BE6716" w:rsidRDefault="00075671">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ascii="仿宋_GB2312" w:eastAsia="仿宋_GB2312" w:hAnsiTheme="minorEastAsia" w:hint="eastAsia"/>
          <w:sz w:val="21"/>
          <w:szCs w:val="21"/>
        </w:rPr>
        <w:t>业绩证明资料（近三年的类似工程施工合同复印件，提供原件备查）；</w:t>
      </w:r>
    </w:p>
    <w:p w14:paraId="4299E55C" w14:textId="77777777" w:rsidR="00BE6716" w:rsidRDefault="00075671">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hint="eastAsia"/>
          <w:sz w:val="21"/>
          <w:szCs w:val="21"/>
        </w:rPr>
        <w:t>9.劳动保护用品资料；</w:t>
      </w:r>
    </w:p>
    <w:p w14:paraId="2500E160" w14:textId="77777777" w:rsidR="00BE6716" w:rsidRDefault="00075671">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hint="eastAsia"/>
          <w:sz w:val="21"/>
          <w:szCs w:val="21"/>
        </w:rPr>
        <w:t>10.易燃易爆化学危险品资料；</w:t>
      </w:r>
    </w:p>
    <w:p w14:paraId="2DD2E962" w14:textId="77777777" w:rsidR="00BE6716" w:rsidRDefault="00075671">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hint="eastAsia"/>
          <w:sz w:val="21"/>
          <w:szCs w:val="21"/>
        </w:rPr>
        <w:t>11</w:t>
      </w:r>
      <w:r>
        <w:rPr>
          <w:rFonts w:ascii="仿宋_GB2312" w:eastAsia="仿宋_GB2312" w:hAnsiTheme="minorEastAsia"/>
          <w:sz w:val="21"/>
          <w:szCs w:val="21"/>
        </w:rPr>
        <w:t>.</w:t>
      </w:r>
      <w:r>
        <w:rPr>
          <w:rFonts w:ascii="仿宋_GB2312" w:eastAsia="仿宋_GB2312" w:hAnsiTheme="minorEastAsia" w:hint="eastAsia"/>
          <w:sz w:val="21"/>
          <w:szCs w:val="21"/>
        </w:rPr>
        <w:t>投标人认为必要的其它文件和资料。</w:t>
      </w:r>
    </w:p>
    <w:p w14:paraId="0F500F59" w14:textId="77777777" w:rsidR="00BE6716" w:rsidRDefault="00075671">
      <w:pPr>
        <w:spacing w:beforeLines="100" w:before="240" w:afterLines="50" w:after="120" w:line="400" w:lineRule="exact"/>
        <w:ind w:firstLineChars="200" w:firstLine="422"/>
        <w:jc w:val="left"/>
        <w:rPr>
          <w:rFonts w:ascii="仿宋_GB2312" w:eastAsia="仿宋_GB2312" w:hAnsi="华文仿宋"/>
          <w:b/>
          <w:sz w:val="21"/>
          <w:szCs w:val="21"/>
        </w:rPr>
      </w:pPr>
      <w:r>
        <w:rPr>
          <w:rFonts w:ascii="仿宋_GB2312" w:eastAsia="仿宋_GB2312" w:hAnsi="华文仿宋" w:hint="eastAsia"/>
          <w:b/>
          <w:sz w:val="21"/>
          <w:szCs w:val="21"/>
        </w:rPr>
        <w:t>技术部分</w:t>
      </w:r>
    </w:p>
    <w:p w14:paraId="0D698C65" w14:textId="77777777" w:rsidR="00BE6716" w:rsidRDefault="00075671">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1.</w:t>
      </w:r>
      <w:r>
        <w:rPr>
          <w:rFonts w:ascii="仿宋_GB2312" w:eastAsia="仿宋_GB2312" w:hAnsi="华文仿宋" w:hint="eastAsia"/>
          <w:sz w:val="21"/>
          <w:szCs w:val="21"/>
        </w:rPr>
        <w:t>主要原材料的来源、性能指标及采用标准；</w:t>
      </w:r>
    </w:p>
    <w:p w14:paraId="253BC7F9" w14:textId="77777777" w:rsidR="00BE6716" w:rsidRDefault="00075671">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2.</w:t>
      </w:r>
      <w:r>
        <w:rPr>
          <w:rFonts w:ascii="仿宋_GB2312" w:eastAsia="仿宋_GB2312" w:hAnsi="华文仿宋" w:hint="eastAsia"/>
          <w:sz w:val="21"/>
          <w:szCs w:val="21"/>
        </w:rPr>
        <w:t>近3年内省、部级以上检验、检测机构出具的投标物资质量检验报告（复印件）；</w:t>
      </w:r>
    </w:p>
    <w:p w14:paraId="017367AA" w14:textId="77777777" w:rsidR="00BE6716" w:rsidRDefault="00075671">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3.</w:t>
      </w:r>
      <w:r>
        <w:rPr>
          <w:rFonts w:ascii="仿宋_GB2312" w:eastAsia="仿宋_GB2312" w:hAnsi="华文仿宋" w:hint="eastAsia"/>
          <w:sz w:val="21"/>
          <w:szCs w:val="21"/>
        </w:rPr>
        <w:t>投标物资的生产质量保证措施；</w:t>
      </w:r>
    </w:p>
    <w:p w14:paraId="435C8DD2" w14:textId="77777777" w:rsidR="00BE6716" w:rsidRDefault="00075671">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50B97972" w14:textId="77777777" w:rsidR="00BE6716" w:rsidRDefault="00075671">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5.</w:t>
      </w:r>
      <w:r>
        <w:rPr>
          <w:rFonts w:ascii="仿宋_GB2312" w:eastAsia="仿宋_GB2312" w:hAnsi="华文仿宋" w:hint="eastAsia"/>
          <w:sz w:val="21"/>
          <w:szCs w:val="21"/>
        </w:rPr>
        <w:t>投标人须提供售后服务承诺；</w:t>
      </w:r>
    </w:p>
    <w:p w14:paraId="7674ECA4" w14:textId="77777777" w:rsidR="00BE6716" w:rsidRDefault="00075671">
      <w:pPr>
        <w:spacing w:line="400" w:lineRule="exact"/>
        <w:ind w:firstLineChars="200" w:firstLine="420"/>
        <w:jc w:val="left"/>
        <w:rPr>
          <w:rFonts w:ascii="仿宋_GB2312" w:eastAsia="仿宋_GB2312" w:hAnsi="华文仿宋"/>
          <w:sz w:val="21"/>
          <w:szCs w:val="21"/>
        </w:rPr>
      </w:pPr>
      <w:r>
        <w:rPr>
          <w:rFonts w:ascii="仿宋_GB2312" w:eastAsia="仿宋_GB2312" w:hAnsi="华文仿宋"/>
          <w:sz w:val="21"/>
          <w:szCs w:val="21"/>
        </w:rPr>
        <w:t>6.</w:t>
      </w:r>
      <w:r>
        <w:rPr>
          <w:rFonts w:ascii="仿宋_GB2312" w:eastAsia="仿宋_GB2312" w:hAnsi="华文仿宋" w:hint="eastAsia"/>
          <w:sz w:val="21"/>
          <w:szCs w:val="21"/>
        </w:rPr>
        <w:t xml:space="preserve">投标人认为需要补充的其它文件或资料。 </w:t>
      </w:r>
    </w:p>
    <w:p w14:paraId="7EA754CC" w14:textId="77777777" w:rsidR="00BE6716" w:rsidRDefault="00BE6716">
      <w:pPr>
        <w:spacing w:line="400" w:lineRule="exact"/>
        <w:ind w:firstLine="200"/>
        <w:jc w:val="left"/>
        <w:rPr>
          <w:rFonts w:ascii="仿宋_GB2312" w:eastAsia="仿宋_GB2312" w:hAnsiTheme="minorEastAsia" w:cs="宋体"/>
        </w:rPr>
      </w:pPr>
    </w:p>
    <w:p w14:paraId="746D14CF" w14:textId="77777777" w:rsidR="00BE6716" w:rsidRDefault="00BE6716">
      <w:pPr>
        <w:widowControl/>
        <w:jc w:val="center"/>
        <w:rPr>
          <w:rFonts w:ascii="仿宋_GB2312" w:eastAsia="仿宋_GB2312" w:hAnsiTheme="majorEastAsia"/>
          <w:b/>
          <w:bCs/>
          <w:sz w:val="28"/>
          <w:szCs w:val="28"/>
        </w:rPr>
      </w:pPr>
    </w:p>
    <w:p w14:paraId="17C44F66" w14:textId="77777777" w:rsidR="00BE6716" w:rsidRDefault="00BE6716">
      <w:pPr>
        <w:widowControl/>
        <w:jc w:val="center"/>
        <w:rPr>
          <w:rFonts w:ascii="仿宋_GB2312" w:eastAsia="仿宋_GB2312" w:hAnsiTheme="majorEastAsia"/>
          <w:b/>
          <w:bCs/>
          <w:sz w:val="28"/>
          <w:szCs w:val="28"/>
        </w:rPr>
      </w:pPr>
    </w:p>
    <w:p w14:paraId="6126BBD1" w14:textId="77777777" w:rsidR="00BE6716" w:rsidRDefault="00BE6716">
      <w:pPr>
        <w:widowControl/>
        <w:jc w:val="center"/>
        <w:rPr>
          <w:rFonts w:ascii="仿宋_GB2312" w:eastAsia="仿宋_GB2312" w:hAnsiTheme="majorEastAsia"/>
          <w:b/>
          <w:bCs/>
          <w:sz w:val="28"/>
          <w:szCs w:val="28"/>
        </w:rPr>
      </w:pPr>
    </w:p>
    <w:p w14:paraId="260030DF" w14:textId="77777777" w:rsidR="00BE6716" w:rsidRDefault="00BE6716">
      <w:pPr>
        <w:widowControl/>
        <w:jc w:val="center"/>
        <w:rPr>
          <w:rFonts w:ascii="仿宋_GB2312" w:eastAsia="仿宋_GB2312" w:hAnsiTheme="majorEastAsia"/>
          <w:b/>
          <w:bCs/>
          <w:sz w:val="28"/>
          <w:szCs w:val="28"/>
        </w:rPr>
      </w:pPr>
    </w:p>
    <w:p w14:paraId="10009180" w14:textId="77777777" w:rsidR="002F5489" w:rsidRDefault="002F5489">
      <w:pPr>
        <w:widowControl/>
        <w:jc w:val="center"/>
        <w:rPr>
          <w:rFonts w:ascii="仿宋_GB2312" w:eastAsia="仿宋_GB2312" w:hAnsiTheme="majorEastAsia"/>
          <w:b/>
          <w:bCs/>
          <w:sz w:val="28"/>
          <w:szCs w:val="28"/>
        </w:rPr>
      </w:pPr>
    </w:p>
    <w:p w14:paraId="7FCD1D6B" w14:textId="77777777" w:rsidR="00D9282E" w:rsidRDefault="00D9282E">
      <w:pPr>
        <w:widowControl/>
        <w:jc w:val="left"/>
        <w:rPr>
          <w:rFonts w:ascii="仿宋_GB2312" w:eastAsia="仿宋_GB2312" w:hAnsiTheme="majorEastAsia"/>
          <w:b/>
          <w:bCs/>
          <w:sz w:val="28"/>
          <w:szCs w:val="28"/>
        </w:rPr>
      </w:pPr>
      <w:r>
        <w:rPr>
          <w:rFonts w:ascii="仿宋_GB2312" w:eastAsia="仿宋_GB2312" w:hAnsiTheme="majorEastAsia"/>
          <w:b/>
          <w:bCs/>
          <w:sz w:val="28"/>
          <w:szCs w:val="28"/>
        </w:rPr>
        <w:br w:type="page"/>
      </w:r>
    </w:p>
    <w:p w14:paraId="705F9CB9" w14:textId="18974F62" w:rsidR="00BE6716" w:rsidRDefault="00075671">
      <w:pPr>
        <w:widowControl/>
        <w:jc w:val="center"/>
        <w:rPr>
          <w:rFonts w:ascii="仿宋_GB2312" w:eastAsia="仿宋_GB2312" w:hAnsiTheme="majorEastAsia"/>
          <w:b/>
          <w:bCs/>
          <w:sz w:val="28"/>
          <w:szCs w:val="28"/>
        </w:rPr>
      </w:pPr>
      <w:r>
        <w:rPr>
          <w:rFonts w:ascii="仿宋_GB2312" w:eastAsia="仿宋_GB2312" w:hAnsiTheme="majorEastAsia" w:hint="eastAsia"/>
          <w:b/>
          <w:bCs/>
          <w:sz w:val="28"/>
          <w:szCs w:val="28"/>
        </w:rPr>
        <w:lastRenderedPageBreak/>
        <w:t>第四部分  合同文件</w:t>
      </w:r>
    </w:p>
    <w:p w14:paraId="4A6098B4" w14:textId="4C578436" w:rsidR="00D9282E" w:rsidRDefault="00000000" w:rsidP="00D9282E">
      <w:pPr>
        <w:widowControl/>
        <w:spacing w:line="480" w:lineRule="auto"/>
        <w:rPr>
          <w:rFonts w:ascii="宋体" w:hAnsi="宋体"/>
          <w:sz w:val="28"/>
          <w:szCs w:val="28"/>
        </w:rPr>
      </w:pPr>
      <w:r>
        <w:rPr>
          <w:rFonts w:ascii="Times New Roman" w:hAnsi="Times New Roman"/>
          <w:sz w:val="21"/>
        </w:rPr>
        <w:pict w14:anchorId="233C3FAC">
          <v:shapetype id="_x0000_t202" coordsize="21600,21600" o:spt="202" path="m,l,21600r21600,l21600,xe">
            <v:stroke joinstyle="miter"/>
            <v:path gradientshapeok="t" o:connecttype="rect"/>
          </v:shapetype>
          <v:shape id="Text Box 7" o:spid="_x0000_s2052" type="#_x0000_t202" style="position:absolute;left:0;text-align:left;margin-left:211.85pt;margin-top:32.55pt;width:240.65pt;height:22.55pt;z-index:251659264" filled="f">
            <v:textbox style="mso-next-textbox:#Text Box 7">
              <w:txbxContent>
                <w:p w14:paraId="2CBCA59A" w14:textId="44F7F24D" w:rsidR="006C0B0B" w:rsidRDefault="006C0B0B" w:rsidP="00D9282E">
                  <w:pPr>
                    <w:rPr>
                      <w:rFonts w:asciiTheme="minorEastAsia" w:hAnsiTheme="minorEastAsia"/>
                    </w:rPr>
                  </w:pPr>
                  <w:r>
                    <w:rPr>
                      <w:rFonts w:asciiTheme="minorEastAsia" w:hAnsiTheme="minorEastAsia" w:hint="eastAsia"/>
                    </w:rPr>
                    <w:t>合同编号：</w:t>
                  </w:r>
                  <w:r w:rsidRPr="00E81549">
                    <w:rPr>
                      <w:rFonts w:asciiTheme="minorEastAsia" w:hAnsiTheme="minorEastAsia" w:hint="eastAsia"/>
                    </w:rPr>
                    <w:t>ZJLQ-FG-</w:t>
                  </w:r>
                  <w:proofErr w:type="gramStart"/>
                  <w:r>
                    <w:rPr>
                      <w:rFonts w:asciiTheme="minorEastAsia" w:hAnsiTheme="minorEastAsia" w:hint="eastAsia"/>
                    </w:rPr>
                    <w:t>石太改扩建</w:t>
                  </w:r>
                  <w:proofErr w:type="gramEnd"/>
                  <w:r>
                    <w:rPr>
                      <w:rFonts w:asciiTheme="minorEastAsia" w:hAnsiTheme="minorEastAsia" w:hint="eastAsia"/>
                    </w:rPr>
                    <w:t>3分部</w:t>
                  </w:r>
                  <w:r w:rsidRPr="00E81549">
                    <w:rPr>
                      <w:rFonts w:asciiTheme="minorEastAsia" w:hAnsiTheme="minorEastAsia" w:hint="eastAsia"/>
                    </w:rPr>
                    <w:t>-</w:t>
                  </w:r>
                  <w:r>
                    <w:rPr>
                      <w:rFonts w:asciiTheme="minorEastAsia" w:hAnsiTheme="minorEastAsia"/>
                    </w:rPr>
                    <w:t>XXX</w:t>
                  </w:r>
                </w:p>
              </w:txbxContent>
            </v:textbox>
          </v:shape>
        </w:pict>
      </w:r>
    </w:p>
    <w:p w14:paraId="76CF1471" w14:textId="77777777" w:rsidR="00D9282E" w:rsidRDefault="00D9282E" w:rsidP="00D9282E">
      <w:pPr>
        <w:widowControl/>
        <w:spacing w:line="480" w:lineRule="auto"/>
        <w:rPr>
          <w:rFonts w:ascii="宋体" w:hAnsi="宋体"/>
          <w:sz w:val="28"/>
          <w:szCs w:val="28"/>
        </w:rPr>
      </w:pPr>
    </w:p>
    <w:p w14:paraId="01503834" w14:textId="77777777" w:rsidR="00D9282E" w:rsidRDefault="00D9282E" w:rsidP="00D9282E">
      <w:pPr>
        <w:tabs>
          <w:tab w:val="left" w:pos="8735"/>
        </w:tabs>
        <w:spacing w:line="360" w:lineRule="auto"/>
        <w:ind w:leftChars="1250" w:left="6120" w:hangingChars="1300" w:hanging="3120"/>
        <w:rPr>
          <w:rFonts w:ascii="宋体" w:hAnsi="宋体"/>
        </w:rPr>
      </w:pPr>
    </w:p>
    <w:p w14:paraId="7D88CDD2" w14:textId="77777777" w:rsidR="00D9282E" w:rsidRDefault="00D9282E" w:rsidP="00D9282E">
      <w:pPr>
        <w:spacing w:line="220" w:lineRule="atLeast"/>
        <w:jc w:val="center"/>
        <w:rPr>
          <w:rFonts w:ascii="黑体" w:eastAsia="黑体" w:hAnsi="黑体"/>
          <w:b/>
          <w:sz w:val="52"/>
          <w:szCs w:val="52"/>
        </w:rPr>
      </w:pPr>
    </w:p>
    <w:p w14:paraId="044CF492" w14:textId="77777777" w:rsidR="00D9282E" w:rsidRDefault="00D9282E" w:rsidP="00D9282E">
      <w:pPr>
        <w:spacing w:line="220" w:lineRule="atLeast"/>
        <w:jc w:val="center"/>
        <w:rPr>
          <w:rFonts w:ascii="黑体" w:eastAsia="黑体" w:hAnsi="黑体"/>
          <w:b/>
          <w:sz w:val="52"/>
          <w:szCs w:val="52"/>
        </w:rPr>
      </w:pPr>
    </w:p>
    <w:p w14:paraId="174F26AF" w14:textId="77777777" w:rsidR="00D9282E" w:rsidRDefault="00D9282E" w:rsidP="00D9282E">
      <w:pPr>
        <w:spacing w:line="220" w:lineRule="atLeast"/>
        <w:jc w:val="center"/>
        <w:rPr>
          <w:rFonts w:ascii="黑体" w:eastAsia="黑体" w:hAnsi="黑体"/>
          <w:b/>
          <w:sz w:val="52"/>
          <w:szCs w:val="52"/>
        </w:rPr>
      </w:pPr>
      <w:r>
        <w:rPr>
          <w:rFonts w:ascii="黑体" w:eastAsia="黑体" w:hAnsi="黑体" w:hint="eastAsia"/>
          <w:b/>
          <w:sz w:val="52"/>
          <w:szCs w:val="52"/>
        </w:rPr>
        <w:t>物资购销合同</w:t>
      </w:r>
    </w:p>
    <w:p w14:paraId="528BD067" w14:textId="77777777" w:rsidR="00D9282E" w:rsidRDefault="00D9282E" w:rsidP="00D9282E">
      <w:pPr>
        <w:spacing w:line="220" w:lineRule="atLeast"/>
        <w:jc w:val="center"/>
        <w:rPr>
          <w:rFonts w:ascii="宋体" w:hAnsi="宋体"/>
          <w:sz w:val="28"/>
          <w:szCs w:val="28"/>
        </w:rPr>
      </w:pPr>
      <w:r>
        <w:rPr>
          <w:rFonts w:ascii="宋体" w:hAnsi="宋体" w:hint="eastAsia"/>
          <w:sz w:val="28"/>
          <w:szCs w:val="28"/>
        </w:rPr>
        <w:t xml:space="preserve">                 </w:t>
      </w:r>
    </w:p>
    <w:p w14:paraId="58C6EE89" w14:textId="43C7C863" w:rsidR="00D9282E" w:rsidRDefault="00D9282E" w:rsidP="00D9282E">
      <w:pPr>
        <w:spacing w:line="220" w:lineRule="atLeast"/>
        <w:jc w:val="center"/>
        <w:rPr>
          <w:rFonts w:ascii="黑体" w:eastAsia="黑体" w:hAnsi="黑体"/>
          <w:b/>
          <w:sz w:val="52"/>
          <w:szCs w:val="52"/>
        </w:rPr>
      </w:pPr>
      <w:r>
        <w:rPr>
          <w:rFonts w:ascii="宋体" w:hAnsi="宋体" w:hint="eastAsia"/>
          <w:sz w:val="28"/>
          <w:szCs w:val="28"/>
        </w:rPr>
        <w:t xml:space="preserve">                物资名称：</w:t>
      </w:r>
      <w:r>
        <w:rPr>
          <w:rFonts w:ascii="宋体" w:hAnsi="宋体" w:hint="eastAsia"/>
          <w:sz w:val="28"/>
          <w:szCs w:val="28"/>
          <w:u w:val="single"/>
        </w:rPr>
        <w:t xml:space="preserve"> </w:t>
      </w:r>
      <w:r w:rsidR="006C0B0B">
        <w:rPr>
          <w:rFonts w:ascii="宋体" w:hAnsi="宋体" w:hint="eastAsia"/>
          <w:sz w:val="28"/>
          <w:szCs w:val="28"/>
          <w:u w:val="single"/>
        </w:rPr>
        <w:t>柴油</w:t>
      </w:r>
      <w:r>
        <w:rPr>
          <w:rFonts w:ascii="宋体" w:hAnsi="宋体" w:hint="eastAsia"/>
          <w:sz w:val="28"/>
          <w:szCs w:val="28"/>
          <w:u w:val="single"/>
        </w:rPr>
        <w:t xml:space="preserve"> </w:t>
      </w:r>
      <w:r>
        <w:rPr>
          <w:rFonts w:ascii="宋体" w:hAnsi="宋体" w:hint="eastAsia"/>
        </w:rPr>
        <w:t xml:space="preserve">  </w:t>
      </w:r>
      <w:r w:rsidR="00000000">
        <w:rPr>
          <w:rFonts w:ascii="宋体" w:hAnsi="宋体"/>
        </w:rPr>
      </w:r>
      <w:r w:rsidR="00000000">
        <w:rPr>
          <w:rFonts w:ascii="宋体" w:hAnsi="宋体"/>
        </w:rPr>
        <w:pict w14:anchorId="584D68DC">
          <v:group id="Group 5" o:spid="_x0000_s2050" style="width:99pt;height:23.4pt;mso-position-horizontal-relative:char;mso-position-vertical-relative:line" coordsize="1721,4082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1" type="#_x0000_t75" style="position:absolute;width:1721;height:408" o:preferrelative="f"/>
            <w10:anchorlock/>
          </v:group>
        </w:pict>
      </w:r>
    </w:p>
    <w:p w14:paraId="62B9E5EB" w14:textId="77777777" w:rsidR="00D9282E" w:rsidRDefault="00D9282E" w:rsidP="00D9282E">
      <w:pPr>
        <w:spacing w:line="360" w:lineRule="auto"/>
        <w:jc w:val="center"/>
        <w:outlineLvl w:val="0"/>
        <w:rPr>
          <w:rFonts w:ascii="宋体" w:hAnsi="宋体"/>
          <w:b/>
          <w:spacing w:val="-20"/>
          <w:sz w:val="48"/>
          <w:szCs w:val="48"/>
        </w:rPr>
      </w:pPr>
    </w:p>
    <w:p w14:paraId="10B654A5" w14:textId="77777777" w:rsidR="00D9282E" w:rsidRDefault="00D9282E" w:rsidP="00D9282E">
      <w:pPr>
        <w:spacing w:line="360" w:lineRule="auto"/>
        <w:outlineLvl w:val="0"/>
        <w:rPr>
          <w:rFonts w:ascii="宋体" w:hAnsi="宋体"/>
          <w:b/>
          <w:spacing w:val="-20"/>
          <w:sz w:val="52"/>
          <w:szCs w:val="52"/>
        </w:rPr>
      </w:pPr>
    </w:p>
    <w:p w14:paraId="3DDA037A" w14:textId="77777777" w:rsidR="00D9282E" w:rsidRDefault="00D9282E" w:rsidP="00D9282E">
      <w:pPr>
        <w:spacing w:line="360" w:lineRule="auto"/>
        <w:rPr>
          <w:rFonts w:ascii="宋体" w:hAnsi="宋体"/>
          <w:b/>
          <w:u w:val="single"/>
        </w:rPr>
      </w:pPr>
    </w:p>
    <w:p w14:paraId="6FC4285F" w14:textId="77777777" w:rsidR="00D9282E" w:rsidRDefault="00D9282E" w:rsidP="00D9282E">
      <w:pPr>
        <w:spacing w:line="360" w:lineRule="auto"/>
        <w:rPr>
          <w:rFonts w:ascii="宋体" w:hAnsi="宋体"/>
          <w:b/>
          <w:u w:val="single"/>
        </w:rPr>
      </w:pPr>
      <w:r>
        <w:rPr>
          <w:rFonts w:ascii="宋体" w:hAnsi="宋体" w:hint="eastAsia"/>
          <w:b/>
          <w:u w:val="single"/>
        </w:rPr>
        <w:br/>
      </w:r>
    </w:p>
    <w:p w14:paraId="534DC889" w14:textId="77777777" w:rsidR="00D9282E" w:rsidRDefault="00D9282E" w:rsidP="00D9282E">
      <w:pPr>
        <w:spacing w:line="360" w:lineRule="auto"/>
        <w:ind w:leftChars="1200" w:left="4140" w:hangingChars="450" w:hanging="1260"/>
        <w:rPr>
          <w:rFonts w:ascii="宋体" w:hAnsi="宋体"/>
          <w:sz w:val="28"/>
          <w:szCs w:val="28"/>
          <w:u w:val="single"/>
        </w:rPr>
      </w:pPr>
      <w:r>
        <w:rPr>
          <w:rFonts w:ascii="宋体" w:hAnsi="宋体" w:hint="eastAsia"/>
          <w:sz w:val="28"/>
          <w:szCs w:val="28"/>
        </w:rPr>
        <w:t>甲方：</w:t>
      </w:r>
      <w:r>
        <w:rPr>
          <w:rFonts w:ascii="宋体" w:hAnsi="宋体" w:hint="eastAsia"/>
          <w:sz w:val="28"/>
          <w:szCs w:val="28"/>
          <w:u w:val="single"/>
        </w:rPr>
        <w:t>中建路桥集团有限公司</w:t>
      </w:r>
    </w:p>
    <w:p w14:paraId="6A130BB4" w14:textId="21BD0655" w:rsidR="00D9282E" w:rsidRDefault="00D9282E" w:rsidP="00D9282E">
      <w:pPr>
        <w:spacing w:line="360" w:lineRule="auto"/>
        <w:ind w:firstLineChars="1000" w:firstLine="2800"/>
        <w:rPr>
          <w:rFonts w:ascii="宋体" w:hAnsi="宋体"/>
          <w:sz w:val="28"/>
          <w:szCs w:val="28"/>
          <w:u w:val="single"/>
        </w:rPr>
      </w:pPr>
      <w:r>
        <w:rPr>
          <w:rFonts w:ascii="宋体" w:hAnsi="宋体" w:hint="eastAsia"/>
          <w:sz w:val="28"/>
          <w:szCs w:val="28"/>
        </w:rPr>
        <w:t>乙方：</w:t>
      </w:r>
      <w:r>
        <w:rPr>
          <w:rFonts w:ascii="宋体" w:hAnsi="宋体" w:hint="eastAsia"/>
          <w:sz w:val="28"/>
          <w:szCs w:val="28"/>
          <w:u w:val="single"/>
        </w:rPr>
        <w:t xml:space="preserve"> </w:t>
      </w:r>
      <w:r>
        <w:rPr>
          <w:rFonts w:ascii="宋体" w:hAnsi="宋体"/>
          <w:sz w:val="28"/>
          <w:szCs w:val="28"/>
          <w:u w:val="single"/>
        </w:rPr>
        <w:t xml:space="preserve">                    </w:t>
      </w:r>
    </w:p>
    <w:p w14:paraId="77B4F3B8" w14:textId="77777777" w:rsidR="00D9282E" w:rsidRDefault="00D9282E" w:rsidP="00D9282E">
      <w:pPr>
        <w:spacing w:line="360" w:lineRule="auto"/>
        <w:ind w:firstLineChars="700" w:firstLine="1687"/>
        <w:rPr>
          <w:rFonts w:ascii="宋体" w:hAnsi="宋体"/>
          <w:b/>
          <w:u w:val="single"/>
        </w:rPr>
      </w:pPr>
    </w:p>
    <w:p w14:paraId="73F6D94B" w14:textId="77777777" w:rsidR="00D9282E" w:rsidRDefault="00D9282E" w:rsidP="00D9282E">
      <w:pPr>
        <w:spacing w:line="360" w:lineRule="auto"/>
        <w:ind w:firstLineChars="700" w:firstLine="1687"/>
        <w:rPr>
          <w:rFonts w:ascii="宋体" w:hAnsi="宋体"/>
          <w:b/>
          <w:u w:val="single"/>
        </w:rPr>
      </w:pPr>
    </w:p>
    <w:p w14:paraId="5FFB1166" w14:textId="77777777" w:rsidR="00D9282E" w:rsidRDefault="00D9282E" w:rsidP="00D9282E">
      <w:pPr>
        <w:spacing w:line="360" w:lineRule="auto"/>
        <w:rPr>
          <w:rFonts w:ascii="宋体" w:hAnsi="宋体"/>
          <w:b/>
          <w:u w:val="single"/>
        </w:rPr>
      </w:pPr>
    </w:p>
    <w:p w14:paraId="3DD75956" w14:textId="08B5F1DA" w:rsidR="00D9282E" w:rsidRDefault="00D9282E" w:rsidP="00D9282E">
      <w:pPr>
        <w:spacing w:line="360" w:lineRule="auto"/>
        <w:jc w:val="center"/>
        <w:rPr>
          <w:rFonts w:ascii="宋体" w:hAnsi="宋体"/>
          <w:sz w:val="28"/>
          <w:szCs w:val="28"/>
        </w:rPr>
      </w:pPr>
      <w:r>
        <w:rPr>
          <w:rFonts w:ascii="宋体" w:hAnsi="宋体" w:hint="eastAsia"/>
          <w:sz w:val="28"/>
          <w:szCs w:val="28"/>
        </w:rPr>
        <w:t>合同订立日期：</w:t>
      </w:r>
      <w:r>
        <w:rPr>
          <w:rFonts w:ascii="宋体" w:hAnsi="宋体" w:hint="eastAsia"/>
          <w:sz w:val="28"/>
          <w:szCs w:val="28"/>
          <w:u w:val="single"/>
        </w:rPr>
        <w:t xml:space="preserve"> </w:t>
      </w:r>
      <w:r>
        <w:rPr>
          <w:rFonts w:ascii="宋体" w:hAnsi="宋体"/>
          <w:sz w:val="28"/>
          <w:szCs w:val="28"/>
          <w:u w:val="single"/>
        </w:rPr>
        <w:t>202</w:t>
      </w:r>
      <w:r w:rsidR="003B275D">
        <w:rPr>
          <w:rFonts w:ascii="宋体" w:hAnsi="宋体"/>
          <w:sz w:val="28"/>
          <w:szCs w:val="28"/>
          <w:u w:val="single"/>
        </w:rPr>
        <w:t>3</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月</w:t>
      </w:r>
      <w:r w:rsidRPr="00010D18">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日</w:t>
      </w:r>
    </w:p>
    <w:p w14:paraId="098B0592" w14:textId="77777777" w:rsidR="00D9282E" w:rsidRDefault="00D9282E" w:rsidP="00D9282E">
      <w:pPr>
        <w:spacing w:line="360" w:lineRule="auto"/>
        <w:jc w:val="center"/>
        <w:rPr>
          <w:rFonts w:ascii="宋体" w:hAnsi="宋体"/>
          <w:sz w:val="28"/>
          <w:szCs w:val="28"/>
        </w:rPr>
      </w:pPr>
      <w:r>
        <w:rPr>
          <w:rFonts w:ascii="宋体" w:hAnsi="宋体" w:hint="eastAsia"/>
          <w:sz w:val="28"/>
          <w:szCs w:val="28"/>
        </w:rPr>
        <w:t>合同订立地点：石家庄市</w:t>
      </w:r>
    </w:p>
    <w:p w14:paraId="771B2C9E" w14:textId="53C3E979" w:rsidR="00D9282E" w:rsidRDefault="00D9282E" w:rsidP="00D9282E">
      <w:pPr>
        <w:widowControl/>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物资购销合同</w:t>
      </w:r>
    </w:p>
    <w:p w14:paraId="688BAC25" w14:textId="77777777" w:rsidR="00D9282E" w:rsidRDefault="00D9282E" w:rsidP="00D9282E">
      <w:pPr>
        <w:spacing w:beforeLines="80" w:before="192" w:line="220" w:lineRule="atLeast"/>
        <w:jc w:val="center"/>
        <w:rPr>
          <w:rFonts w:ascii="宋体" w:hAnsi="宋体"/>
          <w:b/>
          <w:sz w:val="30"/>
          <w:szCs w:val="30"/>
        </w:rPr>
      </w:pPr>
      <w:r>
        <w:rPr>
          <w:rFonts w:ascii="宋体" w:hAnsi="宋体" w:hint="eastAsia"/>
          <w:b/>
          <w:sz w:val="30"/>
          <w:szCs w:val="30"/>
        </w:rPr>
        <w:t>第一部分  合同</w:t>
      </w:r>
      <w:r>
        <w:rPr>
          <w:rFonts w:ascii="宋体" w:hAnsi="宋体"/>
          <w:b/>
          <w:sz w:val="30"/>
          <w:szCs w:val="30"/>
        </w:rPr>
        <w:t>协议书</w:t>
      </w:r>
    </w:p>
    <w:p w14:paraId="5158064B" w14:textId="77777777" w:rsidR="00D9282E" w:rsidRDefault="00D9282E" w:rsidP="00D9282E">
      <w:pPr>
        <w:spacing w:line="400" w:lineRule="exact"/>
        <w:rPr>
          <w:rFonts w:ascii="宋体" w:hAnsi="宋体"/>
          <w:szCs w:val="21"/>
        </w:rPr>
      </w:pPr>
      <w:r>
        <w:rPr>
          <w:rFonts w:ascii="宋体" w:hAnsi="宋体" w:hint="eastAsia"/>
          <w:szCs w:val="21"/>
        </w:rPr>
        <w:t>甲方（需方）：</w:t>
      </w:r>
      <w:r>
        <w:rPr>
          <w:rFonts w:ascii="宋体" w:hAnsi="宋体" w:hint="eastAsia"/>
          <w:szCs w:val="21"/>
          <w:u w:val="single"/>
        </w:rPr>
        <w:t>中建路桥集团有限公司</w:t>
      </w:r>
    </w:p>
    <w:p w14:paraId="38F658F1" w14:textId="6AB937A5" w:rsidR="00D9282E" w:rsidRDefault="00D9282E" w:rsidP="00D9282E">
      <w:pPr>
        <w:tabs>
          <w:tab w:val="center" w:pos="5081"/>
        </w:tabs>
        <w:spacing w:line="400" w:lineRule="exact"/>
        <w:rPr>
          <w:rFonts w:ascii="宋体" w:hAnsi="宋体"/>
          <w:szCs w:val="21"/>
          <w:u w:val="single"/>
        </w:rPr>
      </w:pPr>
      <w:r>
        <w:rPr>
          <w:rFonts w:ascii="宋体" w:hAnsi="宋体" w:hint="eastAsia"/>
          <w:szCs w:val="21"/>
        </w:rPr>
        <w:t>乙方（供方）：</w:t>
      </w:r>
      <w:r w:rsidR="00912983">
        <w:rPr>
          <w:rFonts w:ascii="宋体" w:hAnsi="宋体" w:hint="eastAsia"/>
          <w:szCs w:val="21"/>
          <w:u w:val="single"/>
        </w:rPr>
        <w:t xml:space="preserve"> </w:t>
      </w:r>
      <w:r w:rsidR="00912983">
        <w:rPr>
          <w:rFonts w:ascii="宋体" w:hAnsi="宋体"/>
          <w:szCs w:val="21"/>
          <w:u w:val="single"/>
        </w:rPr>
        <w:t xml:space="preserve">                </w:t>
      </w:r>
      <w:r>
        <w:rPr>
          <w:rFonts w:ascii="宋体" w:hAnsi="宋体" w:hint="eastAsia"/>
          <w:szCs w:val="21"/>
          <w:u w:val="single"/>
        </w:rPr>
        <w:t xml:space="preserve"> </w:t>
      </w:r>
    </w:p>
    <w:p w14:paraId="5DBEEC64" w14:textId="77777777" w:rsidR="00D9282E" w:rsidRDefault="00D9282E" w:rsidP="00D9282E">
      <w:pPr>
        <w:pStyle w:val="aff2"/>
        <w:spacing w:beforeLines="0" w:line="400" w:lineRule="exact"/>
        <w:jc w:val="left"/>
      </w:pPr>
      <w:r>
        <w:rPr>
          <w:rFonts w:hint="eastAsia"/>
        </w:rPr>
        <w:t>依据《</w:t>
      </w:r>
      <w:r w:rsidRPr="00833E0D">
        <w:rPr>
          <w:rFonts w:hint="eastAsia"/>
        </w:rPr>
        <w:t>中华人民共和国民法典</w:t>
      </w:r>
      <w:r>
        <w:rPr>
          <w:rFonts w:hint="eastAsia"/>
        </w:rPr>
        <w:t>》及相关法律、法规，遵循平等、自愿、公平和诚实信用的原则，为明确甲方与乙方的权利和义务，经双方协商就物资采购事宜达成一致意见，特签订本合同，双方共同遵照执行。</w:t>
      </w:r>
    </w:p>
    <w:p w14:paraId="007FA62D" w14:textId="77777777" w:rsidR="00D9282E" w:rsidRDefault="00D9282E" w:rsidP="00D9282E">
      <w:pPr>
        <w:spacing w:line="400" w:lineRule="exact"/>
        <w:ind w:firstLineChars="200" w:firstLine="482"/>
        <w:jc w:val="left"/>
        <w:rPr>
          <w:rFonts w:ascii="宋体" w:hAnsi="宋体"/>
          <w:b/>
          <w:szCs w:val="21"/>
        </w:rPr>
      </w:pPr>
      <w:r>
        <w:rPr>
          <w:rFonts w:ascii="宋体" w:hAnsi="宋体" w:hint="eastAsia"/>
          <w:b/>
          <w:szCs w:val="21"/>
        </w:rPr>
        <w:t>一、项目名称和项目地点</w:t>
      </w:r>
    </w:p>
    <w:p w14:paraId="3C16CAC3" w14:textId="2820C1FA" w:rsidR="00D9282E" w:rsidRDefault="00D9282E" w:rsidP="00D9282E">
      <w:pPr>
        <w:spacing w:line="400" w:lineRule="exact"/>
        <w:ind w:firstLineChars="200" w:firstLine="480"/>
        <w:jc w:val="left"/>
        <w:rPr>
          <w:rFonts w:ascii="宋体" w:hAnsi="宋体"/>
          <w:szCs w:val="21"/>
        </w:rPr>
      </w:pPr>
      <w:r>
        <w:rPr>
          <w:rFonts w:ascii="宋体" w:hAnsi="宋体"/>
          <w:szCs w:val="21"/>
        </w:rPr>
        <w:t>(</w:t>
      </w:r>
      <w:proofErr w:type="gramStart"/>
      <w:r>
        <w:rPr>
          <w:rFonts w:ascii="宋体" w:hAnsi="宋体" w:hint="eastAsia"/>
          <w:szCs w:val="21"/>
        </w:rPr>
        <w:t>一</w:t>
      </w:r>
      <w:proofErr w:type="gramEnd"/>
      <w:r>
        <w:rPr>
          <w:rFonts w:ascii="宋体" w:hAnsi="宋体" w:hint="eastAsia"/>
          <w:szCs w:val="21"/>
        </w:rPr>
        <w:t>)项目名称：</w:t>
      </w:r>
      <w:r w:rsidRPr="00BB5839">
        <w:rPr>
          <w:rFonts w:ascii="宋体" w:hAnsi="宋体" w:hint="eastAsia"/>
          <w:szCs w:val="21"/>
          <w:u w:val="single"/>
        </w:rPr>
        <w:t>中建路桥集团有限公司</w:t>
      </w:r>
      <w:r w:rsidR="005D2D06">
        <w:rPr>
          <w:rFonts w:ascii="宋体" w:hAnsi="宋体" w:hint="eastAsia"/>
          <w:szCs w:val="21"/>
          <w:u w:val="single"/>
        </w:rPr>
        <w:t>石</w:t>
      </w:r>
      <w:proofErr w:type="gramStart"/>
      <w:r w:rsidR="005D2D06">
        <w:rPr>
          <w:rFonts w:ascii="宋体" w:hAnsi="宋体" w:hint="eastAsia"/>
          <w:szCs w:val="21"/>
          <w:u w:val="single"/>
        </w:rPr>
        <w:t>太</w:t>
      </w:r>
      <w:proofErr w:type="gramEnd"/>
      <w:r w:rsidR="005D2D06">
        <w:rPr>
          <w:rFonts w:ascii="宋体" w:hAnsi="宋体" w:hint="eastAsia"/>
          <w:szCs w:val="21"/>
          <w:u w:val="single"/>
        </w:rPr>
        <w:t>高速公路改扩建工程主体3分部</w:t>
      </w:r>
      <w:r w:rsidRPr="00BB5839">
        <w:rPr>
          <w:rFonts w:ascii="宋体" w:hAnsi="宋体" w:hint="eastAsia"/>
          <w:szCs w:val="21"/>
          <w:u w:val="single"/>
        </w:rPr>
        <w:t>项目经理部</w:t>
      </w:r>
      <w:r>
        <w:rPr>
          <w:rFonts w:ascii="宋体" w:hAnsi="宋体" w:hint="eastAsia"/>
          <w:szCs w:val="21"/>
        </w:rPr>
        <w:t>。</w:t>
      </w:r>
    </w:p>
    <w:p w14:paraId="516D8071" w14:textId="4B262818" w:rsidR="00D9282E" w:rsidRDefault="00D9282E" w:rsidP="00D9282E">
      <w:pPr>
        <w:spacing w:line="400" w:lineRule="exact"/>
        <w:ind w:firstLineChars="200" w:firstLine="480"/>
        <w:jc w:val="left"/>
        <w:rPr>
          <w:rFonts w:ascii="宋体" w:hAnsi="宋体"/>
          <w:szCs w:val="21"/>
        </w:rPr>
      </w:pPr>
      <w:r>
        <w:rPr>
          <w:rFonts w:ascii="宋体" w:hAnsi="宋体" w:hint="eastAsia"/>
          <w:szCs w:val="21"/>
        </w:rPr>
        <w:t>(二)项目地点：</w:t>
      </w:r>
      <w:r w:rsidR="003B275D" w:rsidRPr="003B275D">
        <w:rPr>
          <w:rFonts w:ascii="宋体" w:hAnsi="宋体" w:hint="eastAsia"/>
          <w:szCs w:val="21"/>
          <w:u w:val="single"/>
        </w:rPr>
        <w:t>河北省石家庄市井陉县</w:t>
      </w:r>
      <w:r>
        <w:rPr>
          <w:rFonts w:ascii="宋体" w:hAnsi="宋体" w:hint="eastAsia"/>
          <w:szCs w:val="21"/>
          <w:u w:val="single"/>
        </w:rPr>
        <w:t xml:space="preserve"> </w:t>
      </w:r>
      <w:r>
        <w:rPr>
          <w:rFonts w:ascii="宋体" w:hAnsi="宋体" w:hint="eastAsia"/>
          <w:szCs w:val="21"/>
        </w:rPr>
        <w:t>。</w:t>
      </w:r>
    </w:p>
    <w:p w14:paraId="70E5600A" w14:textId="77777777" w:rsidR="00D9282E" w:rsidRDefault="00D9282E" w:rsidP="00D9282E">
      <w:pPr>
        <w:spacing w:line="400" w:lineRule="exact"/>
        <w:ind w:firstLineChars="200" w:firstLine="482"/>
        <w:rPr>
          <w:rFonts w:ascii="宋体" w:hAnsi="宋体"/>
          <w:color w:val="000000" w:themeColor="text1"/>
          <w:szCs w:val="21"/>
          <w:u w:val="single"/>
        </w:rPr>
      </w:pPr>
      <w:r>
        <w:rPr>
          <w:rFonts w:ascii="宋体" w:hAnsi="宋体" w:hint="eastAsia"/>
          <w:b/>
          <w:color w:val="000000" w:themeColor="text1"/>
          <w:szCs w:val="21"/>
        </w:rPr>
        <w:t>二、物资信息</w:t>
      </w:r>
    </w:p>
    <w:p w14:paraId="2AA25C8A" w14:textId="4627302C" w:rsidR="00D9282E" w:rsidRDefault="00D9282E" w:rsidP="00D9282E">
      <w:pPr>
        <w:spacing w:line="400" w:lineRule="exact"/>
        <w:ind w:firstLineChars="150" w:firstLine="360"/>
        <w:rPr>
          <w:rFonts w:ascii="宋体" w:hAnsi="宋体"/>
          <w:color w:val="000000" w:themeColor="text1"/>
          <w:szCs w:val="21"/>
        </w:rPr>
      </w:pPr>
      <w:r>
        <w:rPr>
          <w:rFonts w:ascii="宋体" w:hAnsi="宋体"/>
          <w:color w:val="000000" w:themeColor="text1"/>
          <w:szCs w:val="21"/>
        </w:rPr>
        <w:t>(</w:t>
      </w:r>
      <w:proofErr w:type="gramStart"/>
      <w:r>
        <w:rPr>
          <w:rFonts w:ascii="宋体" w:hAnsi="宋体" w:hint="eastAsia"/>
          <w:color w:val="000000" w:themeColor="text1"/>
          <w:szCs w:val="21"/>
        </w:rPr>
        <w:t>一</w:t>
      </w:r>
      <w:proofErr w:type="gramEnd"/>
      <w:r>
        <w:rPr>
          <w:rFonts w:ascii="宋体" w:hAnsi="宋体" w:hint="eastAsia"/>
          <w:color w:val="000000" w:themeColor="text1"/>
          <w:szCs w:val="21"/>
        </w:rPr>
        <w:t>)综合单价</w:t>
      </w:r>
    </w:p>
    <w:tbl>
      <w:tblPr>
        <w:tblW w:w="10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09"/>
        <w:gridCol w:w="425"/>
        <w:gridCol w:w="1072"/>
        <w:gridCol w:w="851"/>
        <w:gridCol w:w="850"/>
        <w:gridCol w:w="1560"/>
        <w:gridCol w:w="708"/>
        <w:gridCol w:w="709"/>
        <w:gridCol w:w="1134"/>
        <w:gridCol w:w="1276"/>
      </w:tblGrid>
      <w:tr w:rsidR="00A76D61" w:rsidRPr="00364650" w14:paraId="07554480" w14:textId="77777777" w:rsidTr="008202D7">
        <w:trPr>
          <w:trHeight w:val="639"/>
          <w:jc w:val="center"/>
        </w:trPr>
        <w:tc>
          <w:tcPr>
            <w:tcW w:w="818" w:type="dxa"/>
            <w:vMerge w:val="restart"/>
            <w:vAlign w:val="center"/>
          </w:tcPr>
          <w:p w14:paraId="226E8BB4"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物资名称</w:t>
            </w:r>
          </w:p>
        </w:tc>
        <w:tc>
          <w:tcPr>
            <w:tcW w:w="1309" w:type="dxa"/>
            <w:vMerge w:val="restart"/>
            <w:vAlign w:val="center"/>
          </w:tcPr>
          <w:p w14:paraId="05F23E4D"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规格</w:t>
            </w:r>
          </w:p>
        </w:tc>
        <w:tc>
          <w:tcPr>
            <w:tcW w:w="425" w:type="dxa"/>
            <w:vMerge w:val="restart"/>
            <w:vAlign w:val="center"/>
          </w:tcPr>
          <w:p w14:paraId="394CD582"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单位</w:t>
            </w:r>
          </w:p>
        </w:tc>
        <w:tc>
          <w:tcPr>
            <w:tcW w:w="1072" w:type="dxa"/>
            <w:vMerge w:val="restart"/>
            <w:vAlign w:val="center"/>
          </w:tcPr>
          <w:p w14:paraId="53A7A548"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暂定</w:t>
            </w:r>
          </w:p>
          <w:p w14:paraId="617C98D1"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数量</w:t>
            </w:r>
          </w:p>
        </w:tc>
        <w:tc>
          <w:tcPr>
            <w:tcW w:w="851" w:type="dxa"/>
            <w:vMerge w:val="restart"/>
            <w:vAlign w:val="center"/>
          </w:tcPr>
          <w:p w14:paraId="03FF65B8"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浮动单价（元）</w:t>
            </w:r>
          </w:p>
        </w:tc>
        <w:tc>
          <w:tcPr>
            <w:tcW w:w="850" w:type="dxa"/>
            <w:vMerge w:val="restart"/>
            <w:vAlign w:val="center"/>
          </w:tcPr>
          <w:p w14:paraId="77EDE482" w14:textId="471C60E3" w:rsidR="00A76D61" w:rsidRPr="00364650" w:rsidRDefault="00A76D61" w:rsidP="008202D7">
            <w:pPr>
              <w:autoSpaceDE w:val="0"/>
              <w:autoSpaceDN w:val="0"/>
              <w:adjustRightInd w:val="0"/>
              <w:jc w:val="center"/>
              <w:rPr>
                <w:color w:val="000000"/>
                <w:kern w:val="0"/>
              </w:rPr>
            </w:pPr>
            <w:r w:rsidRPr="00364650">
              <w:rPr>
                <w:rFonts w:hint="eastAsia"/>
                <w:color w:val="000000"/>
                <w:kern w:val="0"/>
              </w:rPr>
              <w:t>固定</w:t>
            </w:r>
            <w:r w:rsidR="00C81496">
              <w:rPr>
                <w:rFonts w:hint="eastAsia"/>
                <w:color w:val="000000"/>
                <w:kern w:val="0"/>
              </w:rPr>
              <w:t>加</w:t>
            </w:r>
            <w:r w:rsidRPr="00364650">
              <w:rPr>
                <w:rFonts w:hint="eastAsia"/>
                <w:color w:val="000000"/>
                <w:kern w:val="0"/>
              </w:rPr>
              <w:t>价</w:t>
            </w:r>
          </w:p>
          <w:p w14:paraId="7C6456EB"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（元）</w:t>
            </w:r>
          </w:p>
        </w:tc>
        <w:tc>
          <w:tcPr>
            <w:tcW w:w="4111" w:type="dxa"/>
            <w:gridSpan w:val="4"/>
          </w:tcPr>
          <w:p w14:paraId="306773C7"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综合单价（元）</w:t>
            </w:r>
          </w:p>
          <w:p w14:paraId="0BD15D42" w14:textId="1DB1B1F4" w:rsidR="00A76D61" w:rsidRPr="00364650" w:rsidRDefault="00A76D61" w:rsidP="008202D7">
            <w:pPr>
              <w:autoSpaceDE w:val="0"/>
              <w:autoSpaceDN w:val="0"/>
              <w:adjustRightInd w:val="0"/>
              <w:jc w:val="center"/>
              <w:rPr>
                <w:color w:val="000000"/>
                <w:kern w:val="0"/>
              </w:rPr>
            </w:pPr>
            <w:r w:rsidRPr="00364650">
              <w:rPr>
                <w:rFonts w:hint="eastAsia"/>
                <w:color w:val="000000"/>
                <w:kern w:val="0"/>
              </w:rPr>
              <w:t>浮动单价</w:t>
            </w:r>
            <w:r w:rsidRPr="00364650">
              <w:rPr>
                <w:rFonts w:hint="eastAsia"/>
                <w:color w:val="000000"/>
                <w:kern w:val="0"/>
              </w:rPr>
              <w:t>+</w:t>
            </w:r>
            <w:r w:rsidRPr="00364650">
              <w:rPr>
                <w:rFonts w:hint="eastAsia"/>
                <w:color w:val="000000"/>
                <w:kern w:val="0"/>
              </w:rPr>
              <w:t>固定</w:t>
            </w:r>
            <w:r w:rsidR="00C54400">
              <w:rPr>
                <w:rFonts w:hint="eastAsia"/>
                <w:color w:val="000000"/>
                <w:kern w:val="0"/>
              </w:rPr>
              <w:t>加</w:t>
            </w:r>
            <w:r w:rsidRPr="00364650">
              <w:rPr>
                <w:rFonts w:hint="eastAsia"/>
                <w:color w:val="000000"/>
                <w:kern w:val="0"/>
              </w:rPr>
              <w:t>价</w:t>
            </w:r>
          </w:p>
        </w:tc>
        <w:tc>
          <w:tcPr>
            <w:tcW w:w="1276" w:type="dxa"/>
            <w:vMerge w:val="restart"/>
            <w:vAlign w:val="center"/>
          </w:tcPr>
          <w:p w14:paraId="79F356C9"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合计（元）</w:t>
            </w:r>
          </w:p>
        </w:tc>
      </w:tr>
      <w:tr w:rsidR="00A76D61" w:rsidRPr="00364650" w14:paraId="033DF87A" w14:textId="77777777" w:rsidTr="008202D7">
        <w:trPr>
          <w:trHeight w:val="638"/>
          <w:jc w:val="center"/>
        </w:trPr>
        <w:tc>
          <w:tcPr>
            <w:tcW w:w="818" w:type="dxa"/>
            <w:vMerge/>
            <w:vAlign w:val="center"/>
          </w:tcPr>
          <w:p w14:paraId="6D319021" w14:textId="77777777" w:rsidR="00A76D61" w:rsidRPr="00364650" w:rsidRDefault="00A76D61" w:rsidP="008202D7">
            <w:pPr>
              <w:autoSpaceDE w:val="0"/>
              <w:autoSpaceDN w:val="0"/>
              <w:adjustRightInd w:val="0"/>
              <w:jc w:val="center"/>
              <w:rPr>
                <w:color w:val="000000"/>
                <w:kern w:val="0"/>
              </w:rPr>
            </w:pPr>
          </w:p>
        </w:tc>
        <w:tc>
          <w:tcPr>
            <w:tcW w:w="1309" w:type="dxa"/>
            <w:vMerge/>
            <w:vAlign w:val="center"/>
          </w:tcPr>
          <w:p w14:paraId="21733395" w14:textId="77777777" w:rsidR="00A76D61" w:rsidRPr="00364650" w:rsidRDefault="00A76D61" w:rsidP="008202D7">
            <w:pPr>
              <w:autoSpaceDE w:val="0"/>
              <w:autoSpaceDN w:val="0"/>
              <w:adjustRightInd w:val="0"/>
              <w:jc w:val="center"/>
              <w:rPr>
                <w:color w:val="000000"/>
                <w:kern w:val="0"/>
              </w:rPr>
            </w:pPr>
          </w:p>
        </w:tc>
        <w:tc>
          <w:tcPr>
            <w:tcW w:w="425" w:type="dxa"/>
            <w:vMerge/>
            <w:vAlign w:val="center"/>
          </w:tcPr>
          <w:p w14:paraId="5B8E9CB1" w14:textId="77777777" w:rsidR="00A76D61" w:rsidRPr="00364650" w:rsidRDefault="00A76D61" w:rsidP="008202D7">
            <w:pPr>
              <w:autoSpaceDE w:val="0"/>
              <w:autoSpaceDN w:val="0"/>
              <w:adjustRightInd w:val="0"/>
              <w:jc w:val="center"/>
              <w:rPr>
                <w:color w:val="000000"/>
                <w:kern w:val="0"/>
              </w:rPr>
            </w:pPr>
          </w:p>
        </w:tc>
        <w:tc>
          <w:tcPr>
            <w:tcW w:w="1072" w:type="dxa"/>
            <w:vMerge/>
            <w:vAlign w:val="center"/>
          </w:tcPr>
          <w:p w14:paraId="091E09AC" w14:textId="77777777" w:rsidR="00A76D61" w:rsidRPr="00364650" w:rsidRDefault="00A76D61" w:rsidP="008202D7">
            <w:pPr>
              <w:autoSpaceDE w:val="0"/>
              <w:autoSpaceDN w:val="0"/>
              <w:adjustRightInd w:val="0"/>
              <w:jc w:val="center"/>
              <w:rPr>
                <w:color w:val="000000"/>
                <w:kern w:val="0"/>
              </w:rPr>
            </w:pPr>
          </w:p>
        </w:tc>
        <w:tc>
          <w:tcPr>
            <w:tcW w:w="851" w:type="dxa"/>
            <w:vMerge/>
            <w:vAlign w:val="center"/>
          </w:tcPr>
          <w:p w14:paraId="6065B704" w14:textId="77777777" w:rsidR="00A76D61" w:rsidRPr="00364650" w:rsidRDefault="00A76D61" w:rsidP="008202D7">
            <w:pPr>
              <w:autoSpaceDE w:val="0"/>
              <w:autoSpaceDN w:val="0"/>
              <w:adjustRightInd w:val="0"/>
              <w:jc w:val="center"/>
              <w:rPr>
                <w:color w:val="000000"/>
                <w:kern w:val="0"/>
              </w:rPr>
            </w:pPr>
          </w:p>
        </w:tc>
        <w:tc>
          <w:tcPr>
            <w:tcW w:w="850" w:type="dxa"/>
            <w:vMerge/>
            <w:vAlign w:val="center"/>
          </w:tcPr>
          <w:p w14:paraId="392B02C0" w14:textId="77777777" w:rsidR="00A76D61" w:rsidRPr="00364650" w:rsidRDefault="00A76D61" w:rsidP="008202D7">
            <w:pPr>
              <w:autoSpaceDE w:val="0"/>
              <w:autoSpaceDN w:val="0"/>
              <w:adjustRightInd w:val="0"/>
              <w:jc w:val="center"/>
              <w:rPr>
                <w:color w:val="000000"/>
                <w:kern w:val="0"/>
              </w:rPr>
            </w:pPr>
          </w:p>
        </w:tc>
        <w:tc>
          <w:tcPr>
            <w:tcW w:w="1560" w:type="dxa"/>
            <w:vAlign w:val="center"/>
          </w:tcPr>
          <w:p w14:paraId="4215419D"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单价</w:t>
            </w:r>
          </w:p>
          <w:p w14:paraId="4482F0E9"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（不含税）</w:t>
            </w:r>
          </w:p>
        </w:tc>
        <w:tc>
          <w:tcPr>
            <w:tcW w:w="708" w:type="dxa"/>
            <w:vAlign w:val="center"/>
          </w:tcPr>
          <w:p w14:paraId="6E61026B"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税率</w:t>
            </w:r>
          </w:p>
        </w:tc>
        <w:tc>
          <w:tcPr>
            <w:tcW w:w="709" w:type="dxa"/>
            <w:vAlign w:val="center"/>
          </w:tcPr>
          <w:p w14:paraId="1AA6B2AB"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税额</w:t>
            </w:r>
          </w:p>
        </w:tc>
        <w:tc>
          <w:tcPr>
            <w:tcW w:w="1134" w:type="dxa"/>
            <w:vAlign w:val="center"/>
          </w:tcPr>
          <w:p w14:paraId="0820FDE6"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价税</w:t>
            </w:r>
          </w:p>
          <w:p w14:paraId="74B927BC" w14:textId="77777777" w:rsidR="00A76D61" w:rsidRPr="00364650" w:rsidRDefault="00A76D61" w:rsidP="008202D7">
            <w:pPr>
              <w:autoSpaceDE w:val="0"/>
              <w:autoSpaceDN w:val="0"/>
              <w:adjustRightInd w:val="0"/>
              <w:jc w:val="center"/>
              <w:rPr>
                <w:color w:val="000000"/>
                <w:kern w:val="0"/>
              </w:rPr>
            </w:pPr>
            <w:r w:rsidRPr="00364650">
              <w:rPr>
                <w:rFonts w:hint="eastAsia"/>
                <w:color w:val="000000"/>
                <w:kern w:val="0"/>
              </w:rPr>
              <w:t>合计</w:t>
            </w:r>
          </w:p>
        </w:tc>
        <w:tc>
          <w:tcPr>
            <w:tcW w:w="1276" w:type="dxa"/>
            <w:vMerge/>
            <w:vAlign w:val="center"/>
          </w:tcPr>
          <w:p w14:paraId="7E364690" w14:textId="77777777" w:rsidR="00A76D61" w:rsidRPr="00364650" w:rsidRDefault="00A76D61" w:rsidP="008202D7">
            <w:pPr>
              <w:autoSpaceDE w:val="0"/>
              <w:autoSpaceDN w:val="0"/>
              <w:adjustRightInd w:val="0"/>
              <w:jc w:val="center"/>
              <w:rPr>
                <w:color w:val="000000"/>
                <w:kern w:val="0"/>
              </w:rPr>
            </w:pPr>
          </w:p>
        </w:tc>
      </w:tr>
      <w:tr w:rsidR="00A76D61" w:rsidRPr="00364650" w14:paraId="4C8DA53C" w14:textId="77777777" w:rsidTr="008202D7">
        <w:trPr>
          <w:trHeight w:val="638"/>
          <w:jc w:val="center"/>
        </w:trPr>
        <w:tc>
          <w:tcPr>
            <w:tcW w:w="818" w:type="dxa"/>
            <w:vAlign w:val="center"/>
          </w:tcPr>
          <w:p w14:paraId="7B722507" w14:textId="7D2314BE" w:rsidR="00A76D61" w:rsidRDefault="006C0B0B" w:rsidP="008202D7">
            <w:pPr>
              <w:jc w:val="center"/>
              <w:rPr>
                <w:rFonts w:ascii="宋体" w:hAnsi="宋体" w:cs="Tahoma"/>
              </w:rPr>
            </w:pPr>
            <w:r>
              <w:rPr>
                <w:rFonts w:ascii="宋体" w:hAnsi="宋体" w:cs="Tahoma" w:hint="eastAsia"/>
              </w:rPr>
              <w:t>柴油</w:t>
            </w:r>
          </w:p>
        </w:tc>
        <w:tc>
          <w:tcPr>
            <w:tcW w:w="1309" w:type="dxa"/>
            <w:vAlign w:val="center"/>
          </w:tcPr>
          <w:p w14:paraId="65036D09" w14:textId="56B0024E" w:rsidR="00A76D61" w:rsidRDefault="00C214DC" w:rsidP="008202D7">
            <w:pPr>
              <w:jc w:val="center"/>
              <w:rPr>
                <w:rFonts w:ascii="宋体" w:hAnsi="宋体" w:cs="宋体"/>
              </w:rPr>
            </w:pPr>
            <w:r>
              <w:rPr>
                <w:rFonts w:ascii="宋体" w:hAnsi="宋体" w:cs="宋体"/>
              </w:rPr>
              <w:t>0</w:t>
            </w:r>
            <w:r>
              <w:rPr>
                <w:rFonts w:ascii="宋体" w:hAnsi="宋体" w:cs="宋体" w:hint="eastAsia"/>
              </w:rPr>
              <w:t>#</w:t>
            </w:r>
          </w:p>
        </w:tc>
        <w:tc>
          <w:tcPr>
            <w:tcW w:w="425" w:type="dxa"/>
            <w:vAlign w:val="center"/>
          </w:tcPr>
          <w:p w14:paraId="4F7AEDFA" w14:textId="06650841" w:rsidR="00A76D61" w:rsidRDefault="008202D7" w:rsidP="008202D7">
            <w:pPr>
              <w:jc w:val="center"/>
              <w:rPr>
                <w:rFonts w:ascii="宋体" w:hAnsi="宋体" w:cs="Tahoma"/>
              </w:rPr>
            </w:pPr>
            <w:r>
              <w:rPr>
                <w:rFonts w:ascii="宋体" w:hAnsi="宋体" w:cs="Tahoma" w:hint="eastAsia"/>
              </w:rPr>
              <w:t>升</w:t>
            </w:r>
          </w:p>
        </w:tc>
        <w:tc>
          <w:tcPr>
            <w:tcW w:w="1072" w:type="dxa"/>
            <w:vAlign w:val="center"/>
          </w:tcPr>
          <w:p w14:paraId="3A086564" w14:textId="7F90E862" w:rsidR="00A76D61" w:rsidRDefault="008202D7" w:rsidP="008202D7">
            <w:pPr>
              <w:jc w:val="center"/>
              <w:rPr>
                <w:rFonts w:ascii="宋体" w:hAnsi="宋体" w:cs="Tahoma"/>
              </w:rPr>
            </w:pPr>
            <w:r w:rsidRPr="008202D7">
              <w:rPr>
                <w:rFonts w:ascii="宋体" w:hAnsi="宋体" w:cs="Tahoma"/>
              </w:rPr>
              <w:t>176400</w:t>
            </w:r>
          </w:p>
        </w:tc>
        <w:tc>
          <w:tcPr>
            <w:tcW w:w="851" w:type="dxa"/>
            <w:vAlign w:val="center"/>
          </w:tcPr>
          <w:p w14:paraId="6F26716F" w14:textId="5D661099" w:rsidR="00A76D61" w:rsidRPr="00364650" w:rsidRDefault="008202D7" w:rsidP="008202D7">
            <w:pPr>
              <w:autoSpaceDE w:val="0"/>
              <w:autoSpaceDN w:val="0"/>
              <w:adjustRightInd w:val="0"/>
              <w:jc w:val="center"/>
              <w:rPr>
                <w:color w:val="000000"/>
                <w:kern w:val="0"/>
              </w:rPr>
            </w:pPr>
            <w:r>
              <w:rPr>
                <w:color w:val="000000"/>
                <w:kern w:val="0"/>
              </w:rPr>
              <w:t>7.55</w:t>
            </w:r>
          </w:p>
        </w:tc>
        <w:tc>
          <w:tcPr>
            <w:tcW w:w="850" w:type="dxa"/>
            <w:vAlign w:val="center"/>
          </w:tcPr>
          <w:p w14:paraId="30DAB3CC" w14:textId="77777777" w:rsidR="00A76D61" w:rsidRPr="00364650" w:rsidRDefault="00A76D61" w:rsidP="008202D7">
            <w:pPr>
              <w:autoSpaceDE w:val="0"/>
              <w:autoSpaceDN w:val="0"/>
              <w:adjustRightInd w:val="0"/>
              <w:jc w:val="center"/>
              <w:rPr>
                <w:color w:val="000000"/>
                <w:kern w:val="0"/>
              </w:rPr>
            </w:pPr>
          </w:p>
        </w:tc>
        <w:tc>
          <w:tcPr>
            <w:tcW w:w="1560" w:type="dxa"/>
            <w:vAlign w:val="center"/>
          </w:tcPr>
          <w:p w14:paraId="51307858" w14:textId="77777777" w:rsidR="00A76D61" w:rsidRPr="00364650" w:rsidRDefault="00A76D61" w:rsidP="008202D7">
            <w:pPr>
              <w:autoSpaceDE w:val="0"/>
              <w:autoSpaceDN w:val="0"/>
              <w:adjustRightInd w:val="0"/>
              <w:jc w:val="center"/>
              <w:rPr>
                <w:color w:val="000000"/>
                <w:kern w:val="0"/>
              </w:rPr>
            </w:pPr>
          </w:p>
        </w:tc>
        <w:tc>
          <w:tcPr>
            <w:tcW w:w="708" w:type="dxa"/>
            <w:vAlign w:val="center"/>
          </w:tcPr>
          <w:p w14:paraId="4B859CA3" w14:textId="77777777" w:rsidR="00A76D61" w:rsidRPr="00364650" w:rsidRDefault="00A76D61" w:rsidP="008202D7">
            <w:pPr>
              <w:autoSpaceDE w:val="0"/>
              <w:autoSpaceDN w:val="0"/>
              <w:adjustRightInd w:val="0"/>
              <w:jc w:val="center"/>
              <w:rPr>
                <w:color w:val="000000"/>
                <w:kern w:val="0"/>
              </w:rPr>
            </w:pPr>
          </w:p>
        </w:tc>
        <w:tc>
          <w:tcPr>
            <w:tcW w:w="709" w:type="dxa"/>
            <w:vAlign w:val="center"/>
          </w:tcPr>
          <w:p w14:paraId="5FD6FCCB" w14:textId="77777777" w:rsidR="00A76D61" w:rsidRPr="00364650" w:rsidRDefault="00A76D61" w:rsidP="008202D7">
            <w:pPr>
              <w:autoSpaceDE w:val="0"/>
              <w:autoSpaceDN w:val="0"/>
              <w:adjustRightInd w:val="0"/>
              <w:jc w:val="center"/>
              <w:rPr>
                <w:color w:val="000000"/>
                <w:kern w:val="0"/>
              </w:rPr>
            </w:pPr>
          </w:p>
        </w:tc>
        <w:tc>
          <w:tcPr>
            <w:tcW w:w="1134" w:type="dxa"/>
            <w:vAlign w:val="center"/>
          </w:tcPr>
          <w:p w14:paraId="55ACE0F2" w14:textId="77777777" w:rsidR="00A76D61" w:rsidRPr="00364650" w:rsidRDefault="00A76D61" w:rsidP="008202D7">
            <w:pPr>
              <w:autoSpaceDE w:val="0"/>
              <w:autoSpaceDN w:val="0"/>
              <w:adjustRightInd w:val="0"/>
              <w:jc w:val="center"/>
              <w:rPr>
                <w:color w:val="000000"/>
                <w:kern w:val="0"/>
              </w:rPr>
            </w:pPr>
          </w:p>
        </w:tc>
        <w:tc>
          <w:tcPr>
            <w:tcW w:w="1276" w:type="dxa"/>
            <w:vAlign w:val="center"/>
          </w:tcPr>
          <w:p w14:paraId="643E7EA6" w14:textId="77777777" w:rsidR="00A76D61" w:rsidRPr="00364650" w:rsidRDefault="00A76D61" w:rsidP="008202D7">
            <w:pPr>
              <w:autoSpaceDE w:val="0"/>
              <w:autoSpaceDN w:val="0"/>
              <w:adjustRightInd w:val="0"/>
              <w:jc w:val="center"/>
              <w:rPr>
                <w:color w:val="000000"/>
                <w:kern w:val="0"/>
              </w:rPr>
            </w:pPr>
          </w:p>
        </w:tc>
      </w:tr>
      <w:tr w:rsidR="00A76D61" w:rsidRPr="00364650" w14:paraId="47BFBC4B" w14:textId="77777777" w:rsidTr="008202D7">
        <w:trPr>
          <w:trHeight w:val="614"/>
          <w:jc w:val="center"/>
        </w:trPr>
        <w:tc>
          <w:tcPr>
            <w:tcW w:w="2127" w:type="dxa"/>
            <w:gridSpan w:val="2"/>
            <w:vAlign w:val="center"/>
          </w:tcPr>
          <w:p w14:paraId="4AE87F36" w14:textId="77777777" w:rsidR="00A76D61" w:rsidRPr="00364650" w:rsidRDefault="00A76D61" w:rsidP="008202D7">
            <w:pPr>
              <w:autoSpaceDE w:val="0"/>
              <w:autoSpaceDN w:val="0"/>
              <w:adjustRightInd w:val="0"/>
              <w:jc w:val="left"/>
              <w:rPr>
                <w:color w:val="000000"/>
                <w:kern w:val="0"/>
              </w:rPr>
            </w:pPr>
            <w:r w:rsidRPr="00364650">
              <w:rPr>
                <w:rFonts w:hint="eastAsia"/>
                <w:color w:val="000000"/>
                <w:kern w:val="0"/>
              </w:rPr>
              <w:t>不含税金额合计</w:t>
            </w:r>
          </w:p>
        </w:tc>
        <w:tc>
          <w:tcPr>
            <w:tcW w:w="8585" w:type="dxa"/>
            <w:gridSpan w:val="9"/>
            <w:vAlign w:val="center"/>
          </w:tcPr>
          <w:p w14:paraId="54652816" w14:textId="77777777" w:rsidR="00A76D61" w:rsidRPr="00364650" w:rsidRDefault="00A76D61" w:rsidP="008202D7">
            <w:pPr>
              <w:autoSpaceDE w:val="0"/>
              <w:autoSpaceDN w:val="0"/>
              <w:adjustRightInd w:val="0"/>
              <w:jc w:val="left"/>
              <w:rPr>
                <w:color w:val="000000"/>
                <w:kern w:val="0"/>
              </w:rPr>
            </w:pPr>
            <w:r w:rsidRPr="00364650">
              <w:rPr>
                <w:rFonts w:hint="eastAsia"/>
                <w:color w:val="000000"/>
                <w:kern w:val="0"/>
              </w:rPr>
              <w:t>大写：</w:t>
            </w:r>
            <w:r w:rsidRPr="00364650">
              <w:rPr>
                <w:rFonts w:hint="eastAsia"/>
                <w:color w:val="000000"/>
                <w:kern w:val="0"/>
              </w:rPr>
              <w:t xml:space="preserve">   </w:t>
            </w:r>
            <w:r w:rsidRPr="00364650">
              <w:rPr>
                <w:rFonts w:hint="eastAsia"/>
                <w:color w:val="000000"/>
                <w:kern w:val="0"/>
              </w:rPr>
              <w:t>￥：</w:t>
            </w:r>
            <w:r w:rsidRPr="00364650">
              <w:rPr>
                <w:rFonts w:hint="eastAsia"/>
                <w:color w:val="000000"/>
                <w:kern w:val="0"/>
                <w:u w:val="single"/>
              </w:rPr>
              <w:t xml:space="preserve">  </w:t>
            </w:r>
            <w:r w:rsidRPr="00364650">
              <w:rPr>
                <w:rFonts w:hint="eastAsia"/>
                <w:color w:val="000000"/>
                <w:kern w:val="0"/>
              </w:rPr>
              <w:t>元</w:t>
            </w:r>
          </w:p>
        </w:tc>
      </w:tr>
      <w:tr w:rsidR="00A76D61" w:rsidRPr="00364650" w14:paraId="3BD17FE5" w14:textId="77777777" w:rsidTr="008202D7">
        <w:trPr>
          <w:trHeight w:val="408"/>
          <w:jc w:val="center"/>
        </w:trPr>
        <w:tc>
          <w:tcPr>
            <w:tcW w:w="2127" w:type="dxa"/>
            <w:gridSpan w:val="2"/>
            <w:vAlign w:val="center"/>
          </w:tcPr>
          <w:p w14:paraId="21A75D18" w14:textId="77777777" w:rsidR="00A76D61" w:rsidRPr="00364650" w:rsidRDefault="00A76D61" w:rsidP="008202D7">
            <w:pPr>
              <w:autoSpaceDE w:val="0"/>
              <w:autoSpaceDN w:val="0"/>
              <w:adjustRightInd w:val="0"/>
              <w:jc w:val="left"/>
              <w:rPr>
                <w:color w:val="000000"/>
                <w:kern w:val="0"/>
              </w:rPr>
            </w:pPr>
            <w:r w:rsidRPr="00364650">
              <w:rPr>
                <w:color w:val="000000"/>
                <w:kern w:val="0"/>
              </w:rPr>
              <w:t>税额</w:t>
            </w:r>
            <w:r w:rsidRPr="00364650">
              <w:rPr>
                <w:rFonts w:hint="eastAsia"/>
                <w:color w:val="000000"/>
                <w:kern w:val="0"/>
              </w:rPr>
              <w:t>合计</w:t>
            </w:r>
          </w:p>
        </w:tc>
        <w:tc>
          <w:tcPr>
            <w:tcW w:w="8585" w:type="dxa"/>
            <w:gridSpan w:val="9"/>
            <w:vAlign w:val="center"/>
          </w:tcPr>
          <w:p w14:paraId="2CAB1F03" w14:textId="77777777" w:rsidR="00A76D61" w:rsidRPr="00364650" w:rsidRDefault="00A76D61" w:rsidP="008202D7">
            <w:pPr>
              <w:autoSpaceDE w:val="0"/>
              <w:autoSpaceDN w:val="0"/>
              <w:adjustRightInd w:val="0"/>
              <w:jc w:val="left"/>
              <w:rPr>
                <w:color w:val="000000"/>
                <w:kern w:val="0"/>
              </w:rPr>
            </w:pPr>
            <w:r w:rsidRPr="00364650">
              <w:rPr>
                <w:rFonts w:hint="eastAsia"/>
                <w:color w:val="000000"/>
                <w:kern w:val="0"/>
              </w:rPr>
              <w:t>大写：</w:t>
            </w:r>
            <w:r w:rsidRPr="00364650">
              <w:rPr>
                <w:rFonts w:hint="eastAsia"/>
                <w:color w:val="000000"/>
                <w:kern w:val="0"/>
                <w:u w:val="single"/>
              </w:rPr>
              <w:t xml:space="preserve">   </w:t>
            </w:r>
            <w:r w:rsidRPr="00364650">
              <w:rPr>
                <w:rFonts w:hint="eastAsia"/>
                <w:color w:val="000000"/>
                <w:kern w:val="0"/>
              </w:rPr>
              <w:t>￥：</w:t>
            </w:r>
            <w:r w:rsidRPr="00364650">
              <w:rPr>
                <w:rFonts w:hint="eastAsia"/>
                <w:color w:val="000000"/>
                <w:kern w:val="0"/>
                <w:u w:val="single"/>
              </w:rPr>
              <w:t xml:space="preserve">  </w:t>
            </w:r>
            <w:r w:rsidRPr="00364650">
              <w:rPr>
                <w:rFonts w:hint="eastAsia"/>
                <w:color w:val="000000"/>
                <w:kern w:val="0"/>
              </w:rPr>
              <w:t>元</w:t>
            </w:r>
          </w:p>
        </w:tc>
      </w:tr>
      <w:tr w:rsidR="00A76D61" w:rsidRPr="00364650" w14:paraId="4115EFEF" w14:textId="77777777" w:rsidTr="008202D7">
        <w:trPr>
          <w:trHeight w:val="408"/>
          <w:jc w:val="center"/>
        </w:trPr>
        <w:tc>
          <w:tcPr>
            <w:tcW w:w="2127" w:type="dxa"/>
            <w:gridSpan w:val="2"/>
            <w:vAlign w:val="center"/>
          </w:tcPr>
          <w:p w14:paraId="6F244ACE" w14:textId="77777777" w:rsidR="00A76D61" w:rsidRPr="00364650" w:rsidRDefault="00A76D61" w:rsidP="008202D7">
            <w:pPr>
              <w:autoSpaceDE w:val="0"/>
              <w:autoSpaceDN w:val="0"/>
              <w:adjustRightInd w:val="0"/>
              <w:jc w:val="left"/>
              <w:rPr>
                <w:color w:val="000000"/>
                <w:kern w:val="0"/>
              </w:rPr>
            </w:pPr>
            <w:r w:rsidRPr="00364650">
              <w:rPr>
                <w:rFonts w:hint="eastAsia"/>
                <w:color w:val="000000"/>
                <w:kern w:val="0"/>
              </w:rPr>
              <w:t>含税</w:t>
            </w:r>
            <w:r w:rsidRPr="00364650">
              <w:rPr>
                <w:color w:val="000000"/>
                <w:kern w:val="0"/>
              </w:rPr>
              <w:t>金额合计</w:t>
            </w:r>
          </w:p>
        </w:tc>
        <w:tc>
          <w:tcPr>
            <w:tcW w:w="8585" w:type="dxa"/>
            <w:gridSpan w:val="9"/>
            <w:vAlign w:val="center"/>
          </w:tcPr>
          <w:p w14:paraId="5E56C023" w14:textId="77777777" w:rsidR="00A76D61" w:rsidRPr="00364650" w:rsidRDefault="00A76D61" w:rsidP="008202D7">
            <w:pPr>
              <w:autoSpaceDE w:val="0"/>
              <w:autoSpaceDN w:val="0"/>
              <w:adjustRightInd w:val="0"/>
              <w:jc w:val="left"/>
              <w:rPr>
                <w:color w:val="000000"/>
                <w:kern w:val="0"/>
              </w:rPr>
            </w:pPr>
            <w:r w:rsidRPr="00364650">
              <w:rPr>
                <w:rFonts w:hint="eastAsia"/>
                <w:color w:val="000000"/>
                <w:kern w:val="0"/>
              </w:rPr>
              <w:t>大写：</w:t>
            </w:r>
            <w:r w:rsidRPr="00364650">
              <w:rPr>
                <w:rFonts w:hint="eastAsia"/>
                <w:color w:val="000000"/>
                <w:kern w:val="0"/>
                <w:u w:val="single"/>
              </w:rPr>
              <w:t xml:space="preserve"> </w:t>
            </w:r>
            <w:r w:rsidRPr="00364650">
              <w:rPr>
                <w:color w:val="000000"/>
                <w:kern w:val="0"/>
                <w:u w:val="single"/>
              </w:rPr>
              <w:t xml:space="preserve"> </w:t>
            </w:r>
            <w:r w:rsidRPr="00364650">
              <w:rPr>
                <w:rFonts w:hint="eastAsia"/>
                <w:color w:val="000000"/>
                <w:kern w:val="0"/>
              </w:rPr>
              <w:t>￥：</w:t>
            </w:r>
            <w:r w:rsidRPr="00364650">
              <w:rPr>
                <w:rFonts w:hint="eastAsia"/>
                <w:color w:val="000000"/>
                <w:kern w:val="0"/>
                <w:u w:val="single"/>
              </w:rPr>
              <w:t xml:space="preserve"> </w:t>
            </w:r>
            <w:r w:rsidRPr="00364650">
              <w:rPr>
                <w:color w:val="000000"/>
                <w:kern w:val="0"/>
                <w:u w:val="single"/>
              </w:rPr>
              <w:t xml:space="preserve"> </w:t>
            </w:r>
            <w:r w:rsidRPr="00364650">
              <w:rPr>
                <w:rFonts w:hint="eastAsia"/>
                <w:color w:val="000000"/>
                <w:kern w:val="0"/>
              </w:rPr>
              <w:t>元</w:t>
            </w:r>
          </w:p>
        </w:tc>
      </w:tr>
      <w:tr w:rsidR="00A76D61" w:rsidRPr="00364650" w14:paraId="4E9F7841" w14:textId="77777777" w:rsidTr="008202D7">
        <w:trPr>
          <w:trHeight w:val="408"/>
          <w:jc w:val="center"/>
        </w:trPr>
        <w:tc>
          <w:tcPr>
            <w:tcW w:w="10712" w:type="dxa"/>
            <w:gridSpan w:val="11"/>
          </w:tcPr>
          <w:p w14:paraId="01A268EA" w14:textId="2DB08B23" w:rsidR="00A76D61" w:rsidRPr="00364650" w:rsidRDefault="00A76D61" w:rsidP="008202D7">
            <w:pPr>
              <w:autoSpaceDE w:val="0"/>
              <w:autoSpaceDN w:val="0"/>
              <w:adjustRightInd w:val="0"/>
              <w:jc w:val="left"/>
              <w:rPr>
                <w:color w:val="000000"/>
                <w:kern w:val="0"/>
              </w:rPr>
            </w:pPr>
            <w:r w:rsidRPr="00364650">
              <w:rPr>
                <w:rFonts w:hint="eastAsia"/>
                <w:color w:val="000000"/>
                <w:kern w:val="0"/>
              </w:rPr>
              <w:t>合同所示的物资数量为暂定</w:t>
            </w:r>
            <w:r>
              <w:rPr>
                <w:rFonts w:hint="eastAsia"/>
                <w:color w:val="000000"/>
                <w:kern w:val="0"/>
              </w:rPr>
              <w:t>数量，最终结算数量以甲方通知进场且实际收到的合格物资数量为准。</w:t>
            </w:r>
          </w:p>
        </w:tc>
      </w:tr>
    </w:tbl>
    <w:p w14:paraId="686FDD67" w14:textId="77777777" w:rsidR="00A76D61" w:rsidRDefault="00A76D61" w:rsidP="00D9282E">
      <w:pPr>
        <w:spacing w:line="400" w:lineRule="exact"/>
        <w:ind w:firstLineChars="150" w:firstLine="360"/>
        <w:rPr>
          <w:rFonts w:ascii="宋体" w:hAnsi="宋体"/>
          <w:color w:val="000000" w:themeColor="text1"/>
          <w:szCs w:val="21"/>
        </w:rPr>
      </w:pPr>
    </w:p>
    <w:p w14:paraId="43A628B5" w14:textId="1EE5F50C" w:rsidR="00A76D61" w:rsidRPr="00A76D61" w:rsidRDefault="00A76D61" w:rsidP="00A76D61">
      <w:pPr>
        <w:spacing w:line="400" w:lineRule="exact"/>
        <w:ind w:firstLineChars="200" w:firstLine="480"/>
        <w:rPr>
          <w:rFonts w:ascii="宋体" w:hAnsi="宋体"/>
          <w:bCs/>
          <w:color w:val="000000" w:themeColor="text1"/>
          <w:szCs w:val="21"/>
        </w:rPr>
      </w:pPr>
      <w:r w:rsidRPr="00A76D61">
        <w:rPr>
          <w:rFonts w:ascii="宋体" w:hAnsi="宋体" w:hint="eastAsia"/>
          <w:bCs/>
          <w:color w:val="000000" w:themeColor="text1"/>
          <w:szCs w:val="21"/>
        </w:rPr>
        <w:t>(二)本合同“综合单价”由“浮动单价”+“固定</w:t>
      </w:r>
      <w:r w:rsidR="00C81496">
        <w:rPr>
          <w:rFonts w:ascii="宋体" w:hAnsi="宋体" w:hint="eastAsia"/>
          <w:bCs/>
          <w:color w:val="000000" w:themeColor="text1"/>
          <w:szCs w:val="21"/>
        </w:rPr>
        <w:t>加</w:t>
      </w:r>
      <w:r w:rsidRPr="00A76D61">
        <w:rPr>
          <w:rFonts w:ascii="宋体" w:hAnsi="宋体" w:hint="eastAsia"/>
          <w:bCs/>
          <w:color w:val="000000" w:themeColor="text1"/>
          <w:szCs w:val="21"/>
        </w:rPr>
        <w:t>价”组成。浮动单价按照（□□甲方通知日期；</w:t>
      </w:r>
      <w:r w:rsidRPr="00A76D61">
        <w:rPr>
          <w:rFonts w:ascii="Wingdings 2" w:hAnsi="Wingdings 2"/>
          <w:bCs/>
          <w:color w:val="000000" w:themeColor="text1"/>
          <w:szCs w:val="21"/>
        </w:rPr>
        <w:t></w:t>
      </w:r>
      <w:r w:rsidRPr="00A76D61">
        <w:rPr>
          <w:rFonts w:ascii="宋体" w:hAnsi="宋体" w:hint="eastAsia"/>
          <w:bCs/>
          <w:color w:val="000000" w:themeColor="text1"/>
          <w:szCs w:val="21"/>
        </w:rPr>
        <w:t>货到甲方工地日期）</w:t>
      </w:r>
      <w:r w:rsidR="00C214DC" w:rsidRPr="00C214DC">
        <w:rPr>
          <w:rFonts w:ascii="宋体" w:hAnsi="宋体" w:hint="eastAsia"/>
          <w:bCs/>
          <w:color w:val="000000" w:themeColor="text1"/>
          <w:szCs w:val="21"/>
        </w:rPr>
        <w:t xml:space="preserve"> “ 河北省发展和改革委员会（</w:t>
      </w:r>
      <w:r w:rsidR="00C214DC" w:rsidRPr="00C214DC">
        <w:rPr>
          <w:rFonts w:ascii="宋体" w:hAnsi="宋体"/>
          <w:bCs/>
          <w:color w:val="000000" w:themeColor="text1"/>
          <w:szCs w:val="21"/>
        </w:rPr>
        <w:t>http://hbdrc.hebei.gov.cn/</w:t>
      </w:r>
      <w:r w:rsidR="00C214DC" w:rsidRPr="00C214DC">
        <w:rPr>
          <w:rFonts w:ascii="宋体" w:hAnsi="宋体" w:hint="eastAsia"/>
          <w:bCs/>
          <w:color w:val="000000" w:themeColor="text1"/>
          <w:szCs w:val="21"/>
        </w:rPr>
        <w:t>） ”发布的0号车用柴油价格。在最新的浮动单价</w:t>
      </w:r>
      <w:proofErr w:type="gramStart"/>
      <w:r w:rsidR="00C214DC" w:rsidRPr="00C214DC">
        <w:rPr>
          <w:rFonts w:ascii="宋体" w:hAnsi="宋体" w:hint="eastAsia"/>
          <w:bCs/>
          <w:color w:val="000000" w:themeColor="text1"/>
          <w:szCs w:val="21"/>
        </w:rPr>
        <w:t>未发布</w:t>
      </w:r>
      <w:proofErr w:type="gramEnd"/>
      <w:r w:rsidR="00C214DC" w:rsidRPr="00C214DC">
        <w:rPr>
          <w:rFonts w:ascii="宋体" w:hAnsi="宋体" w:hint="eastAsia"/>
          <w:bCs/>
          <w:color w:val="000000" w:themeColor="text1"/>
          <w:szCs w:val="21"/>
        </w:rPr>
        <w:t>前，均以最近一次发布的浮动单价作为结算浮动价。</w:t>
      </w:r>
      <w:r w:rsidRPr="00A76D61">
        <w:rPr>
          <w:rFonts w:ascii="宋体" w:hAnsi="宋体" w:hint="eastAsia"/>
          <w:bCs/>
          <w:color w:val="000000" w:themeColor="text1"/>
          <w:szCs w:val="21"/>
        </w:rPr>
        <w:t>当一天中有多次挂牌价时，采用当日平均价；若当日没有网价时，采用该日前最近一日的最后一次挂牌价与该日后最近一日的第一次挂牌价的平均价为准</w:t>
      </w:r>
    </w:p>
    <w:p w14:paraId="58748663" w14:textId="77777777" w:rsidR="00A76D61" w:rsidRPr="00A76D61" w:rsidRDefault="00A76D61" w:rsidP="00A76D61">
      <w:pPr>
        <w:spacing w:line="400" w:lineRule="exact"/>
        <w:ind w:firstLineChars="200" w:firstLine="480"/>
        <w:rPr>
          <w:rFonts w:ascii="宋体" w:hAnsi="宋体"/>
          <w:bCs/>
          <w:color w:val="000000" w:themeColor="text1"/>
          <w:szCs w:val="21"/>
        </w:rPr>
      </w:pPr>
      <w:r w:rsidRPr="00A76D61">
        <w:rPr>
          <w:rFonts w:ascii="宋体" w:hAnsi="宋体" w:hint="eastAsia"/>
          <w:bCs/>
          <w:color w:val="000000" w:themeColor="text1"/>
          <w:szCs w:val="21"/>
        </w:rPr>
        <w:t>(三)合同单价所示的“综合单价”为物资运至工地的单价,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14:paraId="2946B232" w14:textId="77777777" w:rsidR="00C81496" w:rsidRDefault="00A76D61" w:rsidP="00A76D61">
      <w:pPr>
        <w:spacing w:line="400" w:lineRule="exact"/>
        <w:ind w:firstLineChars="200" w:firstLine="480"/>
        <w:rPr>
          <w:rFonts w:ascii="宋体" w:hAnsi="宋体"/>
          <w:bCs/>
          <w:color w:val="000000" w:themeColor="text1"/>
          <w:szCs w:val="21"/>
        </w:rPr>
      </w:pPr>
      <w:r w:rsidRPr="00A76D61">
        <w:rPr>
          <w:rFonts w:ascii="宋体" w:hAnsi="宋体" w:hint="eastAsia"/>
          <w:bCs/>
          <w:color w:val="000000" w:themeColor="text1"/>
          <w:szCs w:val="21"/>
        </w:rPr>
        <w:lastRenderedPageBreak/>
        <w:t>(四)本合同约定的“固定</w:t>
      </w:r>
      <w:r w:rsidR="00C81496">
        <w:rPr>
          <w:rFonts w:ascii="宋体" w:hAnsi="宋体" w:hint="eastAsia"/>
          <w:bCs/>
          <w:color w:val="000000" w:themeColor="text1"/>
          <w:szCs w:val="21"/>
        </w:rPr>
        <w:t>加</w:t>
      </w:r>
      <w:r w:rsidRPr="00A76D61">
        <w:rPr>
          <w:rFonts w:ascii="宋体" w:hAnsi="宋体" w:hint="eastAsia"/>
          <w:bCs/>
          <w:color w:val="000000" w:themeColor="text1"/>
          <w:szCs w:val="21"/>
        </w:rPr>
        <w:t>价”为固定单价，即不受市场变化影响，且无论进场数量多少价格亦不发生变化。</w:t>
      </w:r>
    </w:p>
    <w:p w14:paraId="66EE1F93" w14:textId="5A3373FE" w:rsidR="00912983" w:rsidRPr="00912983" w:rsidRDefault="00912983" w:rsidP="00A76D61">
      <w:pPr>
        <w:spacing w:line="400" w:lineRule="exact"/>
        <w:ind w:firstLineChars="200" w:firstLine="480"/>
        <w:rPr>
          <w:rFonts w:ascii="宋体" w:hAnsi="宋体"/>
          <w:bCs/>
          <w:color w:val="000000" w:themeColor="text1"/>
          <w:szCs w:val="21"/>
        </w:rPr>
      </w:pPr>
      <w:r w:rsidRPr="00912983">
        <w:rPr>
          <w:rFonts w:ascii="宋体" w:hAnsi="宋体" w:hint="eastAsia"/>
          <w:bCs/>
          <w:color w:val="000000" w:themeColor="text1"/>
          <w:szCs w:val="21"/>
        </w:rPr>
        <w:t>(</w:t>
      </w:r>
      <w:r w:rsidR="00C81496">
        <w:rPr>
          <w:rFonts w:ascii="宋体" w:hAnsi="宋体" w:hint="eastAsia"/>
          <w:bCs/>
          <w:color w:val="000000" w:themeColor="text1"/>
          <w:szCs w:val="21"/>
        </w:rPr>
        <w:t>五</w:t>
      </w:r>
      <w:r w:rsidRPr="00912983">
        <w:rPr>
          <w:rFonts w:ascii="宋体" w:hAnsi="宋体" w:hint="eastAsia"/>
          <w:bCs/>
          <w:color w:val="000000" w:themeColor="text1"/>
          <w:szCs w:val="21"/>
        </w:rPr>
        <w:t>)乙方所供物资必须为</w:t>
      </w:r>
      <w:r w:rsidRPr="00912983">
        <w:rPr>
          <w:rFonts w:ascii="宋体" w:hAnsi="宋体" w:hint="eastAsia"/>
          <w:bCs/>
          <w:color w:val="000000" w:themeColor="text1"/>
          <w:szCs w:val="21"/>
          <w:u w:val="single"/>
        </w:rPr>
        <w:t xml:space="preserve">  </w:t>
      </w:r>
      <w:r w:rsidRPr="00912983">
        <w:rPr>
          <w:rFonts w:ascii="宋体" w:hAnsi="宋体"/>
          <w:bCs/>
          <w:color w:val="000000" w:themeColor="text1"/>
          <w:szCs w:val="21"/>
          <w:u w:val="single"/>
        </w:rPr>
        <w:t xml:space="preserve">               </w:t>
      </w:r>
      <w:r w:rsidRPr="00912983">
        <w:rPr>
          <w:rFonts w:ascii="宋体" w:hAnsi="宋体" w:hint="eastAsia"/>
          <w:bCs/>
          <w:color w:val="000000" w:themeColor="text1"/>
          <w:szCs w:val="21"/>
          <w:u w:val="single"/>
        </w:rPr>
        <w:t xml:space="preserve"> </w:t>
      </w:r>
      <w:r w:rsidRPr="00912983">
        <w:rPr>
          <w:rFonts w:ascii="宋体" w:hAnsi="宋体" w:hint="eastAsia"/>
          <w:bCs/>
          <w:color w:val="000000" w:themeColor="text1"/>
          <w:szCs w:val="21"/>
        </w:rPr>
        <w:t>公司生产产品。</w:t>
      </w:r>
    </w:p>
    <w:p w14:paraId="26994981" w14:textId="5F86C737" w:rsidR="00D9282E" w:rsidRDefault="00D9282E" w:rsidP="00D9282E">
      <w:pPr>
        <w:spacing w:line="400" w:lineRule="exact"/>
        <w:ind w:firstLineChars="200" w:firstLine="482"/>
        <w:rPr>
          <w:rFonts w:ascii="宋体" w:hAnsi="宋体"/>
          <w:b/>
          <w:color w:val="000000" w:themeColor="text1"/>
          <w:szCs w:val="21"/>
        </w:rPr>
      </w:pPr>
      <w:r>
        <w:rPr>
          <w:rFonts w:ascii="宋体" w:hAnsi="宋体" w:hint="eastAsia"/>
          <w:b/>
          <w:color w:val="000000" w:themeColor="text1"/>
          <w:szCs w:val="21"/>
        </w:rPr>
        <w:t>三、物资供应及</w:t>
      </w:r>
      <w:r>
        <w:rPr>
          <w:rFonts w:ascii="宋体" w:hAnsi="宋体"/>
          <w:b/>
          <w:color w:val="000000" w:themeColor="text1"/>
          <w:szCs w:val="21"/>
        </w:rPr>
        <w:t>计量方式</w:t>
      </w:r>
    </w:p>
    <w:p w14:paraId="61A597C1" w14:textId="129ECDDA" w:rsidR="00D9282E" w:rsidRDefault="00D9282E" w:rsidP="00D9282E">
      <w:pPr>
        <w:spacing w:line="400" w:lineRule="exact"/>
        <w:ind w:firstLineChars="200" w:firstLine="480"/>
        <w:rPr>
          <w:rFonts w:ascii="宋体" w:hAnsi="宋体" w:cs="宋体"/>
          <w:color w:val="000000" w:themeColor="text1"/>
          <w:szCs w:val="21"/>
        </w:rPr>
      </w:pPr>
      <w:r>
        <w:rPr>
          <w:rFonts w:ascii="宋体" w:hAnsi="宋体" w:cs="宋体" w:hint="eastAsia"/>
          <w:color w:val="000000" w:themeColor="text1"/>
          <w:szCs w:val="21"/>
        </w:rPr>
        <w:t>（一）乙方应严格按照甲方发出的物资供应</w:t>
      </w:r>
      <w:r>
        <w:rPr>
          <w:rFonts w:ascii="宋体" w:hAnsi="宋体" w:cs="宋体"/>
          <w:color w:val="000000" w:themeColor="text1"/>
          <w:szCs w:val="21"/>
        </w:rPr>
        <w:t>计划</w:t>
      </w:r>
      <w:r>
        <w:rPr>
          <w:rFonts w:ascii="宋体" w:hAnsi="宋体" w:cs="宋体" w:hint="eastAsia"/>
          <w:color w:val="000000" w:themeColor="text1"/>
          <w:szCs w:val="21"/>
        </w:rPr>
        <w:t>中要求的时间将合同约定的物资保质保量地运至交货地。乙方应在甲方发出进场通知后</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sidR="00912983">
        <w:rPr>
          <w:rFonts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proofErr w:type="gramStart"/>
      <w:r>
        <w:rPr>
          <w:rFonts w:ascii="宋体" w:hAnsi="宋体" w:hint="eastAsia"/>
          <w:color w:val="000000" w:themeColor="text1"/>
          <w:szCs w:val="21"/>
        </w:rPr>
        <w:t>个日历天</w:t>
      </w:r>
      <w:proofErr w:type="gramEnd"/>
      <w:r>
        <w:rPr>
          <w:rFonts w:ascii="宋体" w:hAnsi="宋体" w:cs="宋体" w:hint="eastAsia"/>
          <w:color w:val="000000" w:themeColor="text1"/>
          <w:szCs w:val="21"/>
        </w:rPr>
        <w:t>内将物资运达交货地点。</w:t>
      </w:r>
    </w:p>
    <w:p w14:paraId="28BBA24E" w14:textId="014792E7" w:rsidR="00D9282E" w:rsidRDefault="00D9282E" w:rsidP="00D9282E">
      <w:pPr>
        <w:spacing w:line="400" w:lineRule="exact"/>
        <w:ind w:firstLineChars="200" w:firstLine="480"/>
        <w:rPr>
          <w:rFonts w:ascii="宋体" w:hAnsi="宋体"/>
          <w:color w:val="000000" w:themeColor="text1"/>
          <w:szCs w:val="21"/>
        </w:rPr>
      </w:pPr>
      <w:r>
        <w:rPr>
          <w:rFonts w:ascii="宋体" w:hAnsi="宋体" w:cs="宋体" w:hint="eastAsia"/>
          <w:color w:val="000000" w:themeColor="text1"/>
          <w:szCs w:val="21"/>
        </w:rPr>
        <w:t>（二）</w:t>
      </w:r>
      <w:r>
        <w:rPr>
          <w:rFonts w:ascii="宋体" w:hAnsi="宋体" w:hint="eastAsia"/>
          <w:color w:val="000000" w:themeColor="text1"/>
          <w:szCs w:val="21"/>
        </w:rPr>
        <w:t>物资计量方式：过磅</w:t>
      </w:r>
      <w:r w:rsidR="008202D7">
        <w:rPr>
          <w:rFonts w:ascii="宋体" w:hAnsi="宋体" w:hint="eastAsia"/>
          <w:color w:val="000000" w:themeColor="text1"/>
          <w:szCs w:val="21"/>
        </w:rPr>
        <w:t>□</w:t>
      </w:r>
      <w:r>
        <w:rPr>
          <w:rFonts w:ascii="宋体" w:hAnsi="宋体" w:hint="eastAsia"/>
          <w:color w:val="000000" w:themeColor="text1"/>
          <w:szCs w:val="21"/>
        </w:rPr>
        <w:t xml:space="preserve"> 计件□ 检尺□ 其他计量方式</w:t>
      </w:r>
      <w:r>
        <w:rPr>
          <w:rFonts w:ascii="宋体" w:hAnsi="宋体" w:hint="eastAsia"/>
          <w:color w:val="000000" w:themeColor="text1"/>
          <w:szCs w:val="21"/>
          <w:u w:val="single"/>
        </w:rPr>
        <w:t xml:space="preserve"> </w:t>
      </w:r>
      <w:r w:rsidR="008202D7">
        <w:rPr>
          <w:rFonts w:ascii="宋体" w:hAnsi="宋体" w:hint="eastAsia"/>
          <w:color w:val="000000" w:themeColor="text1"/>
          <w:szCs w:val="21"/>
          <w:u w:val="single"/>
        </w:rPr>
        <w:t>加油</w:t>
      </w:r>
      <w:proofErr w:type="gramStart"/>
      <w:r w:rsidR="008202D7">
        <w:rPr>
          <w:rFonts w:ascii="宋体" w:hAnsi="宋体" w:hint="eastAsia"/>
          <w:color w:val="000000" w:themeColor="text1"/>
          <w:szCs w:val="21"/>
          <w:u w:val="single"/>
        </w:rPr>
        <w:t>枪升数</w:t>
      </w:r>
      <w:proofErr w:type="gramEnd"/>
      <w:r w:rsidR="008202D7">
        <w:rPr>
          <w:rFonts w:ascii="宋体" w:hAnsi="宋体" w:hint="eastAsia"/>
          <w:color w:val="000000" w:themeColor="text1"/>
          <w:szCs w:val="21"/>
          <w:u w:val="single"/>
        </w:rPr>
        <w:t>计量</w:t>
      </w:r>
      <w:r>
        <w:rPr>
          <w:rFonts w:ascii="宋体" w:hAnsi="宋体" w:hint="eastAsia"/>
          <w:color w:val="000000" w:themeColor="text1"/>
          <w:szCs w:val="21"/>
        </w:rPr>
        <w:t>。</w:t>
      </w:r>
    </w:p>
    <w:p w14:paraId="414E3FFC" w14:textId="77777777" w:rsidR="00D9282E" w:rsidRDefault="00D9282E" w:rsidP="00D9282E">
      <w:pPr>
        <w:spacing w:line="400" w:lineRule="exact"/>
        <w:ind w:firstLineChars="200" w:firstLine="482"/>
        <w:rPr>
          <w:rFonts w:ascii="宋体" w:hAnsi="宋体"/>
          <w:b/>
          <w:szCs w:val="21"/>
        </w:rPr>
      </w:pPr>
      <w:r>
        <w:rPr>
          <w:rFonts w:ascii="宋体" w:hAnsi="宋体" w:hint="eastAsia"/>
          <w:b/>
          <w:szCs w:val="21"/>
        </w:rPr>
        <w:t>四、支付、结算</w:t>
      </w:r>
    </w:p>
    <w:p w14:paraId="71F9827B" w14:textId="65E39030" w:rsidR="00D9282E" w:rsidRDefault="00D9282E" w:rsidP="00D9282E">
      <w:pPr>
        <w:spacing w:line="400" w:lineRule="exact"/>
        <w:ind w:firstLineChars="200" w:firstLine="480"/>
        <w:rPr>
          <w:rFonts w:ascii="宋体" w:hAnsi="宋体"/>
          <w:b/>
          <w:szCs w:val="21"/>
        </w:rPr>
      </w:pPr>
      <w:r>
        <w:rPr>
          <w:rFonts w:ascii="宋体" w:hAnsi="宋体"/>
          <w:szCs w:val="21"/>
        </w:rPr>
        <w:t>(</w:t>
      </w:r>
      <w:proofErr w:type="gramStart"/>
      <w:r>
        <w:rPr>
          <w:rFonts w:ascii="宋体" w:hAnsi="宋体" w:hint="eastAsia"/>
          <w:szCs w:val="21"/>
        </w:rPr>
        <w:t>一</w:t>
      </w:r>
      <w:proofErr w:type="gramEnd"/>
      <w:r>
        <w:rPr>
          <w:rFonts w:ascii="宋体" w:hAnsi="宋体" w:hint="eastAsia"/>
          <w:szCs w:val="21"/>
        </w:rPr>
        <w:t>)乙方银行信息：单位名称:</w:t>
      </w:r>
      <w:r>
        <w:rPr>
          <w:rFonts w:ascii="宋体" w:hAnsi="宋体" w:hint="eastAsia"/>
          <w:szCs w:val="21"/>
          <w:u w:val="single"/>
        </w:rPr>
        <w:t xml:space="preserve"> </w:t>
      </w:r>
      <w:r w:rsidR="00912983">
        <w:rPr>
          <w:rFonts w:ascii="宋体" w:hAnsi="宋体" w:hint="eastAsia"/>
          <w:szCs w:val="21"/>
          <w:u w:val="single"/>
        </w:rPr>
        <w:t xml:space="preserve"> </w:t>
      </w:r>
      <w:r w:rsidR="00912983">
        <w:rPr>
          <w:rFonts w:ascii="宋体" w:hAnsi="宋体"/>
          <w:szCs w:val="21"/>
          <w:u w:val="single"/>
        </w:rPr>
        <w:t xml:space="preserve">              </w:t>
      </w:r>
      <w:r w:rsidRPr="00C16D08">
        <w:rPr>
          <w:rFonts w:ascii="宋体" w:hAnsi="宋体" w:hint="eastAsia"/>
          <w:szCs w:val="21"/>
          <w:u w:val="single"/>
        </w:rPr>
        <w:t xml:space="preserve"> </w:t>
      </w:r>
      <w:r>
        <w:rPr>
          <w:rFonts w:ascii="宋体" w:hAnsi="宋体" w:hint="eastAsia"/>
          <w:szCs w:val="21"/>
        </w:rPr>
        <w:t xml:space="preserve"> ；开户行：</w:t>
      </w:r>
      <w:r>
        <w:rPr>
          <w:rFonts w:ascii="宋体" w:hAnsi="宋体" w:hint="eastAsia"/>
          <w:szCs w:val="21"/>
          <w:u w:val="single"/>
        </w:rPr>
        <w:t xml:space="preserve"> </w:t>
      </w:r>
      <w:r w:rsidR="00912983">
        <w:rPr>
          <w:rFonts w:ascii="宋体" w:hAnsi="宋体" w:hint="eastAsia"/>
          <w:szCs w:val="21"/>
          <w:u w:val="single"/>
        </w:rPr>
        <w:t xml:space="preserve"> </w:t>
      </w:r>
      <w:r w:rsidR="00912983">
        <w:rPr>
          <w:rFonts w:ascii="宋体" w:hAnsi="宋体"/>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roofErr w:type="gramStart"/>
      <w:r>
        <w:rPr>
          <w:rFonts w:ascii="宋体" w:hAnsi="宋体" w:hint="eastAsia"/>
          <w:szCs w:val="21"/>
        </w:rPr>
        <w:t>账</w:t>
      </w:r>
      <w:proofErr w:type="gramEnd"/>
      <w:r>
        <w:rPr>
          <w:rFonts w:ascii="宋体" w:hAnsi="宋体" w:hint="eastAsia"/>
          <w:szCs w:val="21"/>
        </w:rPr>
        <w:t xml:space="preserve">  号 :</w:t>
      </w:r>
      <w:r>
        <w:rPr>
          <w:rFonts w:ascii="宋体" w:hAnsi="宋体" w:hint="eastAsia"/>
          <w:szCs w:val="21"/>
          <w:u w:val="single"/>
        </w:rPr>
        <w:t xml:space="preserve"> </w:t>
      </w:r>
      <w:r w:rsidR="00912983">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p>
    <w:p w14:paraId="0C0FA405" w14:textId="1AF0ADA8" w:rsidR="00D9282E" w:rsidRDefault="00D9282E" w:rsidP="00D9282E">
      <w:pPr>
        <w:tabs>
          <w:tab w:val="left" w:pos="765"/>
        </w:tabs>
        <w:spacing w:line="400" w:lineRule="exact"/>
        <w:ind w:firstLineChars="200" w:firstLine="480"/>
        <w:jc w:val="left"/>
        <w:rPr>
          <w:rFonts w:ascii="宋体" w:hAnsi="宋体"/>
          <w:szCs w:val="21"/>
          <w:u w:val="single"/>
        </w:rPr>
      </w:pPr>
      <w:r>
        <w:rPr>
          <w:rFonts w:ascii="宋体" w:hAnsi="宋体"/>
          <w:szCs w:val="21"/>
        </w:rPr>
        <w:t>(</w:t>
      </w:r>
      <w:r>
        <w:rPr>
          <w:rFonts w:ascii="宋体" w:hAnsi="宋体" w:hint="eastAsia"/>
          <w:szCs w:val="21"/>
        </w:rPr>
        <w:t>二)乙方结算人:</w:t>
      </w:r>
      <w:r>
        <w:rPr>
          <w:rFonts w:ascii="宋体" w:hAnsi="宋体" w:hint="eastAsia"/>
          <w:szCs w:val="21"/>
          <w:u w:val="single"/>
        </w:rPr>
        <w:t xml:space="preserve"> </w:t>
      </w:r>
      <w:r w:rsidR="00912983">
        <w:rPr>
          <w:rFonts w:ascii="宋体" w:hAnsi="宋体" w:hint="eastAsia"/>
          <w:szCs w:val="21"/>
          <w:u w:val="single"/>
        </w:rPr>
        <w:t xml:space="preserve"> </w:t>
      </w:r>
      <w:r w:rsidR="00912983">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；身份证:</w:t>
      </w:r>
      <w:r>
        <w:rPr>
          <w:rFonts w:ascii="宋体" w:hAnsi="宋体" w:hint="eastAsia"/>
          <w:szCs w:val="21"/>
          <w:u w:val="single"/>
        </w:rPr>
        <w:t xml:space="preserve"> </w:t>
      </w:r>
      <w:r w:rsidR="00912983">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；联系电话:</w:t>
      </w:r>
      <w:r>
        <w:rPr>
          <w:rFonts w:ascii="宋体" w:hAnsi="宋体" w:hint="eastAsia"/>
          <w:szCs w:val="21"/>
          <w:u w:val="single"/>
        </w:rPr>
        <w:t xml:space="preserve"> </w:t>
      </w:r>
      <w:r w:rsidR="00912983">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4F1406B1" w14:textId="542623D6" w:rsidR="00D9282E" w:rsidRDefault="00D9282E" w:rsidP="00D9282E">
      <w:pPr>
        <w:tabs>
          <w:tab w:val="left" w:pos="765"/>
        </w:tabs>
        <w:spacing w:line="400" w:lineRule="exact"/>
        <w:ind w:firstLineChars="200" w:firstLine="480"/>
        <w:jc w:val="left"/>
        <w:rPr>
          <w:rFonts w:ascii="宋体" w:hAnsi="宋体"/>
          <w:szCs w:val="21"/>
          <w:u w:val="single"/>
        </w:rPr>
      </w:pPr>
      <w:r>
        <w:rPr>
          <w:rFonts w:ascii="宋体" w:hAnsi="宋体"/>
          <w:szCs w:val="21"/>
        </w:rPr>
        <w:t>(</w:t>
      </w:r>
      <w:r>
        <w:rPr>
          <w:rFonts w:ascii="宋体" w:hAnsi="宋体" w:hint="eastAsia"/>
          <w:szCs w:val="21"/>
        </w:rPr>
        <w:t>三)结算方式</w:t>
      </w:r>
      <w:r>
        <w:rPr>
          <w:rFonts w:ascii="宋体" w:hAnsi="宋体" w:cs="宋体" w:hint="eastAsia"/>
          <w:w w:val="90"/>
          <w:szCs w:val="21"/>
        </w:rPr>
        <w:t>：</w:t>
      </w:r>
      <w:r>
        <w:rPr>
          <w:rFonts w:ascii="宋体" w:hAnsi="宋体" w:cs="宋体" w:hint="eastAsia"/>
          <w:szCs w:val="21"/>
        </w:rPr>
        <w:t>本合同约定按月度结算。开始供货后双方每月</w:t>
      </w:r>
      <w:r>
        <w:rPr>
          <w:rFonts w:ascii="宋体" w:hAnsi="宋体" w:cs="宋体" w:hint="eastAsia"/>
          <w:szCs w:val="21"/>
          <w:u w:val="single"/>
        </w:rPr>
        <w:t xml:space="preserve"> </w:t>
      </w:r>
      <w:r>
        <w:rPr>
          <w:rFonts w:ascii="宋体" w:hAnsi="宋体" w:cs="宋体"/>
          <w:szCs w:val="21"/>
          <w:u w:val="single"/>
        </w:rPr>
        <w:t>15</w:t>
      </w:r>
      <w:r>
        <w:rPr>
          <w:rFonts w:ascii="宋体" w:hAnsi="宋体" w:cs="宋体" w:hint="eastAsia"/>
          <w:szCs w:val="21"/>
          <w:u w:val="single"/>
        </w:rPr>
        <w:t xml:space="preserve"> </w:t>
      </w:r>
      <w:r>
        <w:rPr>
          <w:rFonts w:ascii="宋体" w:hAnsi="宋体" w:cs="宋体" w:hint="eastAsia"/>
          <w:szCs w:val="21"/>
        </w:rPr>
        <w:t>日后将上月</w:t>
      </w:r>
      <w:r>
        <w:rPr>
          <w:rFonts w:ascii="宋体" w:hAnsi="宋体" w:cs="宋体" w:hint="eastAsia"/>
          <w:szCs w:val="21"/>
          <w:u w:val="single"/>
        </w:rPr>
        <w:t xml:space="preserve"> </w:t>
      </w:r>
      <w:r>
        <w:rPr>
          <w:rFonts w:ascii="宋体" w:hAnsi="宋体" w:cs="宋体"/>
          <w:szCs w:val="21"/>
          <w:u w:val="single"/>
        </w:rPr>
        <w:t>16</w:t>
      </w:r>
      <w:r>
        <w:rPr>
          <w:rFonts w:ascii="宋体" w:hAnsi="宋体" w:cs="宋体" w:hint="eastAsia"/>
          <w:szCs w:val="21"/>
          <w:u w:val="single"/>
        </w:rPr>
        <w:t xml:space="preserve"> </w:t>
      </w:r>
      <w:r>
        <w:rPr>
          <w:rFonts w:ascii="宋体" w:hAnsi="宋体" w:cs="宋体" w:hint="eastAsia"/>
          <w:szCs w:val="21"/>
        </w:rPr>
        <w:t>日至本月</w:t>
      </w:r>
      <w:r>
        <w:rPr>
          <w:rFonts w:ascii="宋体" w:hAnsi="宋体" w:hint="eastAsia"/>
          <w:szCs w:val="21"/>
          <w:u w:val="single"/>
        </w:rPr>
        <w:t xml:space="preserve"> </w:t>
      </w:r>
      <w:r>
        <w:rPr>
          <w:rFonts w:ascii="宋体" w:hAnsi="宋体"/>
          <w:szCs w:val="21"/>
          <w:u w:val="single"/>
        </w:rPr>
        <w:t>15</w:t>
      </w:r>
      <w:r>
        <w:rPr>
          <w:rFonts w:ascii="宋体" w:hAnsi="宋体" w:hint="eastAsia"/>
          <w:szCs w:val="21"/>
          <w:u w:val="single"/>
        </w:rPr>
        <w:t xml:space="preserve"> </w:t>
      </w:r>
      <w:r>
        <w:rPr>
          <w:rFonts w:ascii="宋体" w:hAnsi="宋体" w:cs="宋体" w:hint="eastAsia"/>
          <w:szCs w:val="21"/>
        </w:rPr>
        <w:t>日的供货数量进行核对并及时办理月结手续，乙方向甲方提交等额的符合甲</w:t>
      </w:r>
      <w:r>
        <w:rPr>
          <w:rFonts w:ascii="宋体" w:hAnsi="宋体" w:cs="宋体" w:hint="eastAsia"/>
          <w:color w:val="000000" w:themeColor="text1"/>
          <w:szCs w:val="21"/>
        </w:rPr>
        <w:t>方财务和</w:t>
      </w:r>
      <w:r>
        <w:rPr>
          <w:rFonts w:ascii="宋体" w:hAnsi="宋体" w:cs="宋体" w:hint="eastAsia"/>
          <w:szCs w:val="21"/>
        </w:rPr>
        <w:t>国家税法要求的</w:t>
      </w:r>
      <w:r>
        <w:rPr>
          <w:rFonts w:ascii="宋体" w:hAnsi="宋体" w:cs="宋体" w:hint="eastAsia"/>
          <w:b/>
          <w:bCs/>
          <w:szCs w:val="21"/>
        </w:rPr>
        <w:t>增值税专用发票</w:t>
      </w:r>
      <w:r>
        <w:rPr>
          <w:rFonts w:ascii="宋体" w:hAnsi="宋体" w:cs="宋体" w:hint="eastAsia"/>
          <w:b/>
          <w:szCs w:val="21"/>
        </w:rPr>
        <w:t>，发票票面税率</w:t>
      </w:r>
      <w:r>
        <w:rPr>
          <w:rFonts w:ascii="宋体" w:hAnsi="宋体" w:hint="eastAsia"/>
          <w:szCs w:val="21"/>
          <w:u w:val="single"/>
        </w:rPr>
        <w:t xml:space="preserve"> </w:t>
      </w:r>
      <w:r w:rsidR="00842B0D">
        <w:rPr>
          <w:rFonts w:ascii="宋体" w:hAnsi="宋体"/>
          <w:szCs w:val="21"/>
          <w:u w:val="single"/>
        </w:rPr>
        <w:t xml:space="preserve">  </w:t>
      </w:r>
      <w:r>
        <w:rPr>
          <w:rFonts w:ascii="宋体" w:hAnsi="宋体" w:hint="eastAsia"/>
          <w:szCs w:val="21"/>
          <w:u w:val="single"/>
        </w:rPr>
        <w:t xml:space="preserve"> </w:t>
      </w:r>
      <w:r>
        <w:rPr>
          <w:rFonts w:ascii="宋体" w:hAnsi="宋体" w:cs="宋体" w:hint="eastAsia"/>
          <w:b/>
          <w:szCs w:val="21"/>
        </w:rPr>
        <w:t>%</w:t>
      </w:r>
      <w:r>
        <w:rPr>
          <w:rFonts w:ascii="宋体" w:hAnsi="宋体" w:cs="宋体" w:hint="eastAsia"/>
          <w:szCs w:val="21"/>
        </w:rPr>
        <w:t>，开票信息如下：</w:t>
      </w:r>
    </w:p>
    <w:p w14:paraId="4E519AF4" w14:textId="77777777" w:rsidR="00D9282E" w:rsidRDefault="00D9282E" w:rsidP="00D9282E">
      <w:pPr>
        <w:tabs>
          <w:tab w:val="left" w:pos="765"/>
        </w:tabs>
        <w:spacing w:line="400" w:lineRule="exact"/>
        <w:ind w:firstLineChars="200" w:firstLine="480"/>
        <w:jc w:val="left"/>
        <w:rPr>
          <w:rFonts w:ascii="宋体" w:hAnsi="宋体"/>
          <w:szCs w:val="21"/>
        </w:rPr>
      </w:pPr>
      <w:r>
        <w:rPr>
          <w:rFonts w:ascii="宋体" w:hAnsi="宋体" w:hint="eastAsia"/>
          <w:szCs w:val="21"/>
        </w:rPr>
        <w:t>发票抬头：中建路桥集团有限公司；税号：91130000401700454L；</w:t>
      </w:r>
    </w:p>
    <w:p w14:paraId="2BB256A3" w14:textId="07F22FF8" w:rsidR="00D9282E" w:rsidRDefault="00D9282E" w:rsidP="00D9282E">
      <w:pPr>
        <w:tabs>
          <w:tab w:val="left" w:pos="765"/>
        </w:tabs>
        <w:spacing w:line="400" w:lineRule="exact"/>
        <w:ind w:firstLineChars="200" w:firstLine="480"/>
        <w:jc w:val="left"/>
        <w:rPr>
          <w:rFonts w:ascii="宋体" w:hAnsi="宋体"/>
          <w:szCs w:val="21"/>
        </w:rPr>
      </w:pPr>
      <w:r>
        <w:rPr>
          <w:rFonts w:ascii="宋体" w:hAnsi="宋体" w:hint="eastAsia"/>
          <w:szCs w:val="21"/>
        </w:rPr>
        <w:t>地址：河北省石家庄</w:t>
      </w:r>
      <w:r w:rsidR="00A23026">
        <w:rPr>
          <w:rFonts w:ascii="宋体" w:hAnsi="宋体" w:hint="eastAsia"/>
          <w:szCs w:val="21"/>
        </w:rPr>
        <w:t>市</w:t>
      </w:r>
      <w:r>
        <w:rPr>
          <w:rFonts w:ascii="宋体" w:hAnsi="宋体" w:hint="eastAsia"/>
          <w:szCs w:val="21"/>
        </w:rPr>
        <w:t>桥西区市建设南大街70号；电话：0311-86028814；</w:t>
      </w:r>
    </w:p>
    <w:p w14:paraId="73B27671" w14:textId="77777777" w:rsidR="00D9282E" w:rsidRDefault="00D9282E" w:rsidP="00D9282E">
      <w:pPr>
        <w:tabs>
          <w:tab w:val="left" w:pos="765"/>
        </w:tabs>
        <w:spacing w:line="400" w:lineRule="exact"/>
        <w:ind w:firstLineChars="200" w:firstLine="480"/>
        <w:jc w:val="left"/>
        <w:rPr>
          <w:rFonts w:ascii="宋体" w:hAnsi="宋体"/>
          <w:szCs w:val="21"/>
        </w:rPr>
      </w:pPr>
      <w:r>
        <w:rPr>
          <w:rFonts w:ascii="宋体" w:hAnsi="宋体" w:hint="eastAsia"/>
          <w:szCs w:val="21"/>
        </w:rPr>
        <w:t>开户行：建行石家庄平安大街支行；账号：13001618601050504927；</w:t>
      </w:r>
    </w:p>
    <w:p w14:paraId="2076B4FB" w14:textId="1E127CAA" w:rsidR="00D9282E" w:rsidRDefault="00D9282E" w:rsidP="00D9282E">
      <w:pPr>
        <w:tabs>
          <w:tab w:val="left" w:pos="765"/>
        </w:tabs>
        <w:spacing w:line="400" w:lineRule="exact"/>
        <w:ind w:firstLineChars="200" w:firstLine="480"/>
        <w:jc w:val="left"/>
        <w:rPr>
          <w:rFonts w:ascii="宋体" w:hAnsi="宋体"/>
          <w:szCs w:val="21"/>
          <w:u w:val="single"/>
        </w:rPr>
      </w:pPr>
      <w:r>
        <w:rPr>
          <w:rFonts w:ascii="宋体" w:hAnsi="宋体" w:hint="eastAsia"/>
          <w:szCs w:val="21"/>
        </w:rPr>
        <w:t>备注：</w:t>
      </w:r>
      <w:r w:rsidR="00C81496">
        <w:rPr>
          <w:rFonts w:hint="eastAsia"/>
        </w:rPr>
        <w:t>中建路桥集团有限公司</w:t>
      </w:r>
      <w:r w:rsidR="005D2D06">
        <w:rPr>
          <w:rFonts w:hint="eastAsia"/>
        </w:rPr>
        <w:t>石</w:t>
      </w:r>
      <w:proofErr w:type="gramStart"/>
      <w:r w:rsidR="005D2D06">
        <w:rPr>
          <w:rFonts w:hint="eastAsia"/>
        </w:rPr>
        <w:t>太</w:t>
      </w:r>
      <w:proofErr w:type="gramEnd"/>
      <w:r w:rsidR="005D2D06">
        <w:rPr>
          <w:rFonts w:hint="eastAsia"/>
        </w:rPr>
        <w:t>高速公路改扩建工程主体</w:t>
      </w:r>
      <w:r w:rsidR="005D2D06">
        <w:rPr>
          <w:rFonts w:hint="eastAsia"/>
        </w:rPr>
        <w:t>3</w:t>
      </w:r>
      <w:r w:rsidR="005D2D06">
        <w:rPr>
          <w:rFonts w:hint="eastAsia"/>
        </w:rPr>
        <w:t>分部</w:t>
      </w:r>
      <w:r>
        <w:rPr>
          <w:rFonts w:ascii="宋体" w:hAnsi="宋体" w:hint="eastAsia"/>
          <w:szCs w:val="21"/>
        </w:rPr>
        <w:t>。</w:t>
      </w:r>
    </w:p>
    <w:p w14:paraId="0509B244" w14:textId="1EC01665" w:rsidR="00D9282E" w:rsidRDefault="00D9282E" w:rsidP="00D9282E">
      <w:pPr>
        <w:tabs>
          <w:tab w:val="left" w:pos="765"/>
        </w:tabs>
        <w:spacing w:line="400" w:lineRule="exact"/>
        <w:ind w:firstLineChars="200" w:firstLine="480"/>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四) 本合同无预付款，货款来源于项目工程结算款。甲方收到业主支付的工程款后按资金审批计划对货款进行支付，支付比例不超业主支付比例。</w:t>
      </w:r>
      <w:r>
        <w:rPr>
          <w:rFonts w:asciiTheme="minorEastAsia" w:hAnsiTheme="minorEastAsia" w:cs="宋体" w:hint="eastAsia"/>
          <w:szCs w:val="21"/>
        </w:rPr>
        <w:t>付款期限自双方确认结算金额之日</w:t>
      </w:r>
      <w:r w:rsidRPr="006576F3">
        <w:rPr>
          <w:rFonts w:asciiTheme="minorEastAsia" w:hAnsiTheme="minorEastAsia" w:hint="eastAsia"/>
          <w:szCs w:val="21"/>
        </w:rPr>
        <w:t>起计算</w:t>
      </w:r>
      <w:r w:rsidRPr="00F8632C">
        <w:rPr>
          <w:rFonts w:asciiTheme="minorEastAsia" w:hAnsiTheme="minorEastAsia" w:hint="eastAsia"/>
          <w:szCs w:val="21"/>
        </w:rPr>
        <w:t>，</w:t>
      </w:r>
      <w:r w:rsidR="0030131D" w:rsidRPr="0030131D">
        <w:rPr>
          <w:rFonts w:asciiTheme="minorEastAsia" w:hAnsiTheme="minorEastAsia" w:hint="eastAsia"/>
          <w:szCs w:val="21"/>
        </w:rPr>
        <w:t>暂定为在甲乙双方完成月度物资结算手续且甲方收到乙方相应全额发票后，第3个月末支付至当期应付货款的70%，在供货完毕办理最终结算后1个月内支付至当期应付货款的 97 %，余下3%货款作为质量保证金，在供货完毕办理最终结算后90个工作日内付清。</w:t>
      </w:r>
    </w:p>
    <w:p w14:paraId="60088D34" w14:textId="77777777" w:rsidR="00D9282E" w:rsidRDefault="00D9282E" w:rsidP="00D9282E">
      <w:pPr>
        <w:tabs>
          <w:tab w:val="left" w:pos="765"/>
        </w:tabs>
        <w:spacing w:line="400" w:lineRule="exact"/>
        <w:ind w:firstLineChars="200" w:firstLine="480"/>
        <w:jc w:val="lef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五)付款方式</w:t>
      </w:r>
      <w:r>
        <w:rPr>
          <w:rFonts w:asciiTheme="minorEastAsia" w:hAnsiTheme="minorEastAsia" w:hint="eastAsia"/>
        </w:rPr>
        <w:t>：</w:t>
      </w:r>
      <w:r>
        <w:rPr>
          <w:rFonts w:asciiTheme="minorEastAsia" w:hAnsiTheme="minorEastAsia" w:hint="eastAsia"/>
          <w:szCs w:val="21"/>
        </w:rPr>
        <w:t>乙方承诺具备使用承兑汇票或供应</w:t>
      </w:r>
      <w:proofErr w:type="gramStart"/>
      <w:r>
        <w:rPr>
          <w:rFonts w:asciiTheme="minorEastAsia" w:hAnsiTheme="minorEastAsia" w:hint="eastAsia"/>
          <w:szCs w:val="21"/>
        </w:rPr>
        <w:t>链金融</w:t>
      </w:r>
      <w:proofErr w:type="gramEnd"/>
      <w:r>
        <w:rPr>
          <w:rFonts w:asciiTheme="minorEastAsia" w:hAnsiTheme="minorEastAsia" w:hint="eastAsia"/>
          <w:szCs w:val="21"/>
        </w:rPr>
        <w:t>等非现金业务的</w:t>
      </w:r>
      <w:proofErr w:type="gramStart"/>
      <w:r>
        <w:rPr>
          <w:rFonts w:asciiTheme="minorEastAsia" w:hAnsiTheme="minorEastAsia" w:hint="eastAsia"/>
          <w:szCs w:val="21"/>
        </w:rPr>
        <w:t>的</w:t>
      </w:r>
      <w:proofErr w:type="gramEnd"/>
      <w:r>
        <w:rPr>
          <w:rFonts w:asciiTheme="minorEastAsia" w:hAnsiTheme="minorEastAsia" w:hint="eastAsia"/>
          <w:szCs w:val="21"/>
        </w:rPr>
        <w:t>能力，乙方接受不低于合同总价</w:t>
      </w:r>
      <w:r>
        <w:rPr>
          <w:rFonts w:asciiTheme="minorEastAsia" w:hAnsiTheme="minorEastAsia" w:hint="eastAsia"/>
          <w:szCs w:val="21"/>
          <w:u w:val="single"/>
        </w:rPr>
        <w:t xml:space="preserve"> </w:t>
      </w:r>
      <w:r>
        <w:rPr>
          <w:rFonts w:asciiTheme="minorEastAsia" w:hAnsiTheme="minorEastAsia"/>
          <w:szCs w:val="21"/>
          <w:u w:val="single"/>
        </w:rPr>
        <w:t>30</w:t>
      </w:r>
      <w:r>
        <w:rPr>
          <w:rFonts w:asciiTheme="minorEastAsia" w:hAnsiTheme="minorEastAsia" w:hint="eastAsia"/>
          <w:szCs w:val="21"/>
          <w:u w:val="single"/>
        </w:rPr>
        <w:t xml:space="preserve"> </w:t>
      </w:r>
      <w:r>
        <w:rPr>
          <w:rFonts w:asciiTheme="minorEastAsia" w:hAnsiTheme="minorEastAsia" w:hint="eastAsia"/>
          <w:szCs w:val="21"/>
        </w:rPr>
        <w:t>%的承兑汇票、供应</w:t>
      </w:r>
      <w:proofErr w:type="gramStart"/>
      <w:r>
        <w:rPr>
          <w:rFonts w:asciiTheme="minorEastAsia" w:hAnsiTheme="minorEastAsia" w:hint="eastAsia"/>
          <w:szCs w:val="21"/>
        </w:rPr>
        <w:t>链金融</w:t>
      </w:r>
      <w:proofErr w:type="gramEnd"/>
      <w:r>
        <w:rPr>
          <w:rFonts w:asciiTheme="minorEastAsia" w:hAnsiTheme="minorEastAsia" w:hint="eastAsia"/>
          <w:szCs w:val="21"/>
        </w:rPr>
        <w:t>等非现金付款方式，期限为</w:t>
      </w:r>
      <w:r>
        <w:rPr>
          <w:rFonts w:asciiTheme="minorEastAsia" w:hAnsiTheme="minorEastAsia" w:hint="eastAsia"/>
          <w:szCs w:val="21"/>
          <w:u w:val="single"/>
        </w:rPr>
        <w:t xml:space="preserve">  </w:t>
      </w:r>
      <w:r>
        <w:rPr>
          <w:rFonts w:asciiTheme="minorEastAsia" w:hAnsiTheme="minorEastAsia"/>
          <w:szCs w:val="21"/>
          <w:u w:val="single"/>
        </w:rPr>
        <w:t>6</w:t>
      </w:r>
      <w:r>
        <w:rPr>
          <w:rFonts w:asciiTheme="minorEastAsia" w:hAnsiTheme="minorEastAsia" w:hint="eastAsia"/>
          <w:szCs w:val="21"/>
          <w:u w:val="single"/>
        </w:rPr>
        <w:t xml:space="preserve">  </w:t>
      </w:r>
      <w:proofErr w:type="gramStart"/>
      <w:r>
        <w:rPr>
          <w:rFonts w:asciiTheme="minorEastAsia" w:hAnsiTheme="minorEastAsia" w:hint="eastAsia"/>
          <w:szCs w:val="21"/>
        </w:rPr>
        <w:t>个</w:t>
      </w:r>
      <w:proofErr w:type="gramEnd"/>
      <w:r>
        <w:rPr>
          <w:rFonts w:asciiTheme="minorEastAsia" w:hAnsiTheme="minorEastAsia" w:hint="eastAsia"/>
          <w:szCs w:val="21"/>
        </w:rPr>
        <w:t>月，因此产生的相关贴现成本由乙方承担。</w:t>
      </w:r>
    </w:p>
    <w:p w14:paraId="431DEE10" w14:textId="77777777" w:rsidR="00D9282E" w:rsidRDefault="00D9282E" w:rsidP="00D9282E">
      <w:pPr>
        <w:tabs>
          <w:tab w:val="left" w:pos="765"/>
        </w:tabs>
        <w:spacing w:line="400" w:lineRule="exact"/>
        <w:ind w:firstLineChars="200" w:firstLine="480"/>
        <w:jc w:val="left"/>
        <w:rPr>
          <w:rFonts w:asciiTheme="minorEastAsia" w:hAnsiTheme="minorEastAsia"/>
          <w:szCs w:val="21"/>
        </w:rPr>
      </w:pPr>
      <w:r>
        <w:rPr>
          <w:rFonts w:asciiTheme="minorEastAsia" w:hAnsiTheme="minorEastAsia" w:hint="eastAsia"/>
          <w:szCs w:val="21"/>
        </w:rPr>
        <w:t>甲方向乙方付款采用银行承兑汇票、供应链金融、银行支票或网上银行等方式支付。乙方须保证资金往来账户与本合同所约定账户一致，开票单位名称与合同约定名称一致。</w:t>
      </w:r>
    </w:p>
    <w:p w14:paraId="6E42C469" w14:textId="7126E148" w:rsidR="00D9282E" w:rsidRDefault="00D9282E" w:rsidP="00D9282E">
      <w:pPr>
        <w:tabs>
          <w:tab w:val="left" w:pos="765"/>
        </w:tabs>
        <w:spacing w:line="400" w:lineRule="exact"/>
        <w:ind w:firstLineChars="200" w:firstLine="480"/>
        <w:jc w:val="left"/>
        <w:rPr>
          <w:rFonts w:asciiTheme="minorEastAsia" w:hAnsiTheme="minorEastAsia"/>
          <w:szCs w:val="21"/>
        </w:rPr>
      </w:pPr>
      <w:r>
        <w:rPr>
          <w:rFonts w:asciiTheme="minorEastAsia" w:hAnsiTheme="minorEastAsia" w:hint="eastAsia"/>
          <w:szCs w:val="21"/>
        </w:rPr>
        <w:t>（六）由于业主方原因造成甲方延迟支付货款，甲方不承担逾期利息。</w:t>
      </w:r>
      <w:r w:rsidR="00A23026">
        <w:rPr>
          <w:rFonts w:asciiTheme="minorEastAsia" w:hAnsiTheme="minorEastAsia" w:hint="eastAsia"/>
          <w:szCs w:val="21"/>
        </w:rPr>
        <w:t>如甲方承担逾期利息时，约定利率为合同订立时1年</w:t>
      </w:r>
      <w:proofErr w:type="gramStart"/>
      <w:r w:rsidR="00A23026">
        <w:rPr>
          <w:rFonts w:asciiTheme="minorEastAsia" w:hAnsiTheme="minorEastAsia" w:hint="eastAsia"/>
          <w:szCs w:val="21"/>
        </w:rPr>
        <w:t>期贷款市场</w:t>
      </w:r>
      <w:proofErr w:type="gramEnd"/>
      <w:r w:rsidR="00A23026">
        <w:rPr>
          <w:rFonts w:asciiTheme="minorEastAsia" w:hAnsiTheme="minorEastAsia" w:hint="eastAsia"/>
          <w:szCs w:val="21"/>
        </w:rPr>
        <w:t>报价利率。</w:t>
      </w:r>
    </w:p>
    <w:p w14:paraId="1275DFDE" w14:textId="77777777" w:rsidR="00D9282E" w:rsidRDefault="00D9282E" w:rsidP="00D9282E">
      <w:pPr>
        <w:tabs>
          <w:tab w:val="right" w:pos="8306"/>
        </w:tabs>
        <w:spacing w:line="400" w:lineRule="exact"/>
        <w:ind w:firstLineChars="200" w:firstLine="482"/>
        <w:rPr>
          <w:rFonts w:ascii="宋体" w:hAnsi="宋体"/>
          <w:color w:val="C0C0C0"/>
          <w:szCs w:val="21"/>
          <w:u w:val="single"/>
        </w:rPr>
      </w:pPr>
      <w:r>
        <w:rPr>
          <w:rFonts w:ascii="宋体" w:hAnsi="宋体" w:hint="eastAsia"/>
          <w:b/>
          <w:szCs w:val="21"/>
        </w:rPr>
        <w:t>五、履约保证金</w:t>
      </w:r>
    </w:p>
    <w:p w14:paraId="4F19F488" w14:textId="5416109D" w:rsidR="00D9282E" w:rsidRDefault="00D9282E" w:rsidP="00D9282E">
      <w:pPr>
        <w:spacing w:line="400" w:lineRule="exact"/>
        <w:ind w:firstLineChars="200" w:firstLine="480"/>
        <w:rPr>
          <w:rFonts w:ascii="宋体" w:hAnsi="宋体"/>
          <w:szCs w:val="21"/>
        </w:rPr>
      </w:pPr>
      <w:r>
        <w:rPr>
          <w:rFonts w:ascii="宋体" w:hAnsi="宋体"/>
          <w:szCs w:val="21"/>
        </w:rPr>
        <w:t>(</w:t>
      </w:r>
      <w:r>
        <w:rPr>
          <w:rFonts w:ascii="宋体" w:hAnsi="宋体" w:hint="eastAsia"/>
          <w:szCs w:val="21"/>
        </w:rPr>
        <w:t>一)本合同履约保证金为</w:t>
      </w:r>
      <w:r>
        <w:rPr>
          <w:rFonts w:ascii="宋体" w:hAnsi="宋体" w:hint="eastAsia"/>
          <w:szCs w:val="21"/>
          <w:u w:val="single"/>
        </w:rPr>
        <w:t xml:space="preserve">  </w:t>
      </w:r>
      <w:r w:rsidR="00912983">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万元（大写：</w:t>
      </w:r>
      <w:r w:rsidR="00C54400">
        <w:rPr>
          <w:rFonts w:ascii="宋体" w:hAnsi="宋体" w:hint="eastAsia"/>
          <w:szCs w:val="21"/>
          <w:u w:val="single"/>
        </w:rPr>
        <w:t xml:space="preserve"> </w:t>
      </w:r>
      <w:r w:rsidR="00C54400">
        <w:rPr>
          <w:rFonts w:ascii="宋体" w:hAnsi="宋体"/>
          <w:szCs w:val="21"/>
          <w:u w:val="single"/>
        </w:rPr>
        <w:t xml:space="preserve">   </w:t>
      </w:r>
      <w:r>
        <w:rPr>
          <w:rFonts w:ascii="宋体" w:hAnsi="宋体" w:hint="eastAsia"/>
          <w:szCs w:val="21"/>
        </w:rPr>
        <w:t>元整）。</w:t>
      </w:r>
    </w:p>
    <w:p w14:paraId="7AD43AD2" w14:textId="49F663DE" w:rsidR="008202D7" w:rsidRDefault="008202D7" w:rsidP="008202D7">
      <w:pPr>
        <w:spacing w:line="400" w:lineRule="exact"/>
        <w:ind w:firstLineChars="200" w:firstLine="480"/>
        <w:rPr>
          <w:rFonts w:ascii="宋体" w:hAnsi="宋体"/>
          <w:color w:val="000000" w:themeColor="text1"/>
          <w:szCs w:val="21"/>
        </w:rPr>
      </w:pPr>
      <w:r>
        <w:rPr>
          <w:rFonts w:ascii="宋体" w:hAnsi="宋体" w:hint="eastAsia"/>
          <w:color w:val="000000" w:themeColor="text1"/>
          <w:szCs w:val="21"/>
        </w:rPr>
        <w:t>(二)本合同在乙方提供履约担保后，由双方法定代表人或其委托代理人签署并加盖</w:t>
      </w:r>
      <w:r>
        <w:rPr>
          <w:rFonts w:ascii="宋体" w:hAnsi="宋体" w:hint="eastAsia"/>
          <w:color w:val="000000" w:themeColor="text1"/>
          <w:szCs w:val="21"/>
        </w:rPr>
        <w:lastRenderedPageBreak/>
        <w:t>单位章后生效。履约保证金以现金或保函形式缴纳。</w:t>
      </w:r>
    </w:p>
    <w:p w14:paraId="2C2993B3" w14:textId="77777777" w:rsidR="008202D7" w:rsidRDefault="008202D7" w:rsidP="008202D7">
      <w:pPr>
        <w:spacing w:line="400" w:lineRule="exact"/>
        <w:ind w:firstLineChars="200" w:firstLine="480"/>
        <w:rPr>
          <w:rFonts w:ascii="宋体" w:hAnsi="宋体"/>
          <w:color w:val="000000" w:themeColor="text1"/>
          <w:szCs w:val="21"/>
        </w:rPr>
      </w:pPr>
      <w:r>
        <w:rPr>
          <w:rFonts w:ascii="宋体" w:hAnsi="宋体" w:hint="eastAsia"/>
          <w:color w:val="000000" w:themeColor="text1"/>
          <w:szCs w:val="21"/>
        </w:rPr>
        <w:t>(三)在合同完成后</w:t>
      </w:r>
      <w:r>
        <w:rPr>
          <w:rFonts w:ascii="宋体" w:hAnsi="宋体" w:hint="eastAsia"/>
          <w:color w:val="000000" w:themeColor="text1"/>
          <w:szCs w:val="21"/>
          <w:u w:val="single"/>
        </w:rPr>
        <w:t xml:space="preserve">  90个  </w:t>
      </w:r>
      <w:r>
        <w:rPr>
          <w:rFonts w:ascii="宋体" w:hAnsi="宋体" w:hint="eastAsia"/>
          <w:color w:val="000000" w:themeColor="text1"/>
          <w:szCs w:val="21"/>
        </w:rPr>
        <w:t>工作日内甲方无息退还乙方履约保证金。</w:t>
      </w:r>
    </w:p>
    <w:p w14:paraId="344CF29F" w14:textId="0C6224C7" w:rsidR="00D9282E" w:rsidRDefault="00D9282E" w:rsidP="008202D7">
      <w:pPr>
        <w:spacing w:line="400" w:lineRule="exact"/>
        <w:ind w:firstLineChars="200" w:firstLine="482"/>
        <w:rPr>
          <w:rFonts w:ascii="宋体" w:hAnsi="宋体"/>
          <w:bCs/>
          <w:szCs w:val="21"/>
        </w:rPr>
      </w:pPr>
      <w:r>
        <w:rPr>
          <w:rFonts w:ascii="宋体" w:hAnsi="宋体" w:hint="eastAsia"/>
          <w:b/>
          <w:szCs w:val="21"/>
        </w:rPr>
        <w:t>六、违约金</w:t>
      </w:r>
    </w:p>
    <w:p w14:paraId="534B9DAC" w14:textId="77777777" w:rsidR="006D48CA" w:rsidRPr="006D48CA" w:rsidRDefault="006D48CA" w:rsidP="006D48CA">
      <w:pPr>
        <w:spacing w:line="400" w:lineRule="exact"/>
        <w:ind w:firstLineChars="200" w:firstLine="480"/>
        <w:rPr>
          <w:rFonts w:ascii="宋体" w:hAnsi="宋体"/>
          <w:szCs w:val="21"/>
        </w:rPr>
      </w:pPr>
      <w:r w:rsidRPr="006D48CA">
        <w:rPr>
          <w:rFonts w:ascii="宋体" w:hAnsi="宋体" w:hint="eastAsia"/>
          <w:szCs w:val="21"/>
        </w:rPr>
        <w:t>（一）乙方未能按照甲方物资供应计划供应的，每延误1日历天，乙方按人民币0.5万元/</w:t>
      </w:r>
      <w:proofErr w:type="gramStart"/>
      <w:r w:rsidRPr="006D48CA">
        <w:rPr>
          <w:rFonts w:ascii="宋体" w:hAnsi="宋体" w:hint="eastAsia"/>
          <w:szCs w:val="21"/>
        </w:rPr>
        <w:t>日历天</w:t>
      </w:r>
      <w:proofErr w:type="gramEnd"/>
      <w:r w:rsidRPr="006D48CA">
        <w:rPr>
          <w:rFonts w:ascii="宋体" w:hAnsi="宋体" w:hint="eastAsia"/>
          <w:szCs w:val="21"/>
        </w:rPr>
        <w:t>向甲方支付违约金，此违约金在应付货款中直接扣除。</w:t>
      </w:r>
    </w:p>
    <w:p w14:paraId="16ECB983" w14:textId="77777777" w:rsidR="006D48CA" w:rsidRPr="006D48CA" w:rsidRDefault="006D48CA" w:rsidP="006D48CA">
      <w:pPr>
        <w:spacing w:line="400" w:lineRule="exact"/>
        <w:ind w:firstLineChars="200" w:firstLine="480"/>
        <w:rPr>
          <w:rFonts w:ascii="宋体" w:hAnsi="宋体"/>
          <w:szCs w:val="21"/>
        </w:rPr>
      </w:pPr>
      <w:r w:rsidRPr="006D48CA">
        <w:rPr>
          <w:rFonts w:ascii="宋体" w:hAnsi="宋体" w:hint="eastAsia"/>
          <w:szCs w:val="21"/>
        </w:rPr>
        <w:t>（二）乙方所供应物资检测不合格，且48小时内未</w:t>
      </w:r>
      <w:proofErr w:type="gramStart"/>
      <w:r w:rsidRPr="006D48CA">
        <w:rPr>
          <w:rFonts w:ascii="宋体" w:hAnsi="宋体" w:hint="eastAsia"/>
          <w:szCs w:val="21"/>
        </w:rPr>
        <w:t>予处理</w:t>
      </w:r>
      <w:proofErr w:type="gramEnd"/>
      <w:r w:rsidRPr="006D48CA">
        <w:rPr>
          <w:rFonts w:ascii="宋体" w:hAnsi="宋体" w:hint="eastAsia"/>
          <w:szCs w:val="21"/>
        </w:rPr>
        <w:t>的，每延误1日历天，乙方按人民币0.2万元/</w:t>
      </w:r>
      <w:proofErr w:type="gramStart"/>
      <w:r w:rsidRPr="006D48CA">
        <w:rPr>
          <w:rFonts w:ascii="宋体" w:hAnsi="宋体" w:hint="eastAsia"/>
          <w:szCs w:val="21"/>
        </w:rPr>
        <w:t>日历天</w:t>
      </w:r>
      <w:proofErr w:type="gramEnd"/>
      <w:r w:rsidRPr="006D48CA">
        <w:rPr>
          <w:rFonts w:ascii="宋体" w:hAnsi="宋体" w:hint="eastAsia"/>
          <w:szCs w:val="21"/>
        </w:rPr>
        <w:t>向甲方支付违约金，此违约金在应付货款中直接扣除。</w:t>
      </w:r>
    </w:p>
    <w:p w14:paraId="31546706" w14:textId="12958AE5" w:rsidR="006D48CA" w:rsidRPr="006D48CA" w:rsidRDefault="006D48CA" w:rsidP="006D48CA">
      <w:pPr>
        <w:spacing w:line="400" w:lineRule="exact"/>
        <w:ind w:firstLineChars="200" w:firstLine="480"/>
        <w:rPr>
          <w:rFonts w:ascii="宋体" w:hAnsi="宋体"/>
          <w:szCs w:val="21"/>
        </w:rPr>
      </w:pPr>
      <w:r w:rsidRPr="006D48CA">
        <w:rPr>
          <w:rFonts w:ascii="宋体" w:hAnsi="宋体" w:hint="eastAsia"/>
          <w:szCs w:val="21"/>
        </w:rPr>
        <w:t>（三）乙方签订本合同后，如乙方违约造成甲方损失的，甲方将扣除乙方已进料款的10%作为违约金。</w:t>
      </w:r>
    </w:p>
    <w:p w14:paraId="07049163" w14:textId="77777777" w:rsidR="00D9282E" w:rsidRDefault="00D9282E" w:rsidP="00D9282E">
      <w:pPr>
        <w:spacing w:line="400" w:lineRule="exact"/>
        <w:ind w:firstLineChars="200" w:firstLine="482"/>
        <w:rPr>
          <w:rFonts w:ascii="宋体" w:hAnsi="宋体"/>
          <w:szCs w:val="21"/>
        </w:rPr>
      </w:pPr>
      <w:r>
        <w:rPr>
          <w:rFonts w:ascii="宋体" w:hAnsi="宋体" w:hint="eastAsia"/>
          <w:b/>
          <w:szCs w:val="21"/>
        </w:rPr>
        <w:t>七</w:t>
      </w:r>
      <w:r>
        <w:rPr>
          <w:rFonts w:ascii="宋体" w:hAnsi="宋体"/>
          <w:b/>
          <w:szCs w:val="21"/>
        </w:rPr>
        <w:t>、</w:t>
      </w:r>
      <w:r>
        <w:rPr>
          <w:rFonts w:ascii="宋体" w:hAnsi="宋体" w:hint="eastAsia"/>
          <w:b/>
          <w:szCs w:val="21"/>
        </w:rPr>
        <w:t>合同份数：</w:t>
      </w:r>
      <w:r>
        <w:rPr>
          <w:rFonts w:ascii="宋体" w:hAnsi="宋体" w:hint="eastAsia"/>
          <w:szCs w:val="21"/>
        </w:rPr>
        <w:t>本合同一式</w:t>
      </w:r>
      <w:r>
        <w:rPr>
          <w:rFonts w:ascii="宋体" w:hAnsi="宋体" w:hint="eastAsia"/>
          <w:szCs w:val="21"/>
          <w:u w:val="single"/>
        </w:rPr>
        <w:t xml:space="preserve"> </w:t>
      </w:r>
      <w:r>
        <w:rPr>
          <w:rFonts w:ascii="宋体" w:hAnsi="宋体"/>
          <w:szCs w:val="21"/>
          <w:u w:val="single"/>
        </w:rPr>
        <w:t>6</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szCs w:val="21"/>
          <w:u w:val="single"/>
        </w:rPr>
        <w:t>5</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1 </w:t>
      </w:r>
      <w:r>
        <w:rPr>
          <w:rFonts w:ascii="宋体" w:hAnsi="宋体" w:hint="eastAsia"/>
          <w:szCs w:val="21"/>
        </w:rPr>
        <w:t>份。</w:t>
      </w:r>
    </w:p>
    <w:p w14:paraId="554A2B5A" w14:textId="099B1760" w:rsidR="00D9282E" w:rsidRDefault="00D9282E" w:rsidP="00D9282E">
      <w:pPr>
        <w:snapToGrid w:val="0"/>
        <w:spacing w:line="400" w:lineRule="exact"/>
        <w:ind w:firstLineChars="200" w:firstLine="480"/>
        <w:rPr>
          <w:rFonts w:ascii="宋体" w:hAnsi="宋体"/>
          <w:szCs w:val="21"/>
        </w:rPr>
      </w:pPr>
      <w:r>
        <w:rPr>
          <w:rFonts w:ascii="宋体" w:hAnsi="宋体" w:hint="eastAsia"/>
          <w:szCs w:val="21"/>
        </w:rPr>
        <w:t>甲方：</w:t>
      </w:r>
      <w:r w:rsidRPr="00F741F9">
        <w:rPr>
          <w:rFonts w:ascii="宋体" w:hAnsi="宋体" w:hint="eastAsia"/>
          <w:szCs w:val="21"/>
        </w:rPr>
        <w:t>中建路桥集团有限公司</w:t>
      </w:r>
      <w:r>
        <w:rPr>
          <w:rFonts w:ascii="宋体" w:hAnsi="宋体" w:hint="eastAsia"/>
          <w:szCs w:val="21"/>
        </w:rPr>
        <w:t>（盖章）      乙方：</w:t>
      </w:r>
      <w:r w:rsidR="00912983">
        <w:rPr>
          <w:rFonts w:ascii="宋体" w:hAnsi="宋体" w:hint="eastAsia"/>
          <w:szCs w:val="21"/>
        </w:rPr>
        <w:t xml:space="preserve"> </w:t>
      </w:r>
      <w:r>
        <w:rPr>
          <w:rFonts w:ascii="宋体" w:hAnsi="宋体" w:hint="eastAsia"/>
          <w:szCs w:val="21"/>
        </w:rPr>
        <w:t xml:space="preserve">（盖章） </w:t>
      </w:r>
    </w:p>
    <w:p w14:paraId="196DF1DE" w14:textId="77777777" w:rsidR="00D9282E" w:rsidRDefault="00D9282E" w:rsidP="00D9282E">
      <w:pPr>
        <w:snapToGrid w:val="0"/>
        <w:spacing w:line="400" w:lineRule="exact"/>
        <w:ind w:firstLineChars="200" w:firstLine="480"/>
        <w:jc w:val="left"/>
        <w:rPr>
          <w:rFonts w:ascii="宋体" w:hAnsi="宋体"/>
          <w:szCs w:val="21"/>
        </w:rPr>
      </w:pPr>
      <w:r>
        <w:rPr>
          <w:rFonts w:ascii="宋体" w:hAnsi="宋体" w:hint="eastAsia"/>
          <w:szCs w:val="21"/>
        </w:rPr>
        <w:t xml:space="preserve">法定代表人                                   法定代表人 </w:t>
      </w:r>
    </w:p>
    <w:p w14:paraId="29E480C8" w14:textId="77777777" w:rsidR="00D9282E" w:rsidRDefault="00D9282E" w:rsidP="00D9282E">
      <w:pPr>
        <w:snapToGrid w:val="0"/>
        <w:spacing w:line="400" w:lineRule="exact"/>
        <w:ind w:firstLineChars="200" w:firstLine="480"/>
        <w:rPr>
          <w:rFonts w:ascii="宋体" w:hAnsi="宋体"/>
          <w:szCs w:val="21"/>
        </w:rPr>
      </w:pPr>
      <w:r>
        <w:rPr>
          <w:rFonts w:ascii="宋体" w:hAnsi="宋体" w:hint="eastAsia"/>
          <w:szCs w:val="21"/>
        </w:rPr>
        <w:t>或被授权人签字：                             或被授权人签字：</w:t>
      </w:r>
    </w:p>
    <w:p w14:paraId="3E2D35CC" w14:textId="77777777" w:rsidR="00D9282E" w:rsidRDefault="00D9282E" w:rsidP="00D9282E">
      <w:pPr>
        <w:snapToGrid w:val="0"/>
        <w:spacing w:line="400" w:lineRule="exact"/>
        <w:ind w:firstLineChars="200" w:firstLine="480"/>
        <w:rPr>
          <w:rFonts w:ascii="宋体" w:hAnsi="宋体"/>
          <w:szCs w:val="21"/>
        </w:rPr>
      </w:pPr>
      <w:r>
        <w:rPr>
          <w:rFonts w:ascii="宋体" w:hAnsi="宋体" w:hint="eastAsia"/>
          <w:szCs w:val="21"/>
        </w:rPr>
        <w:t>联系电话：                                   联系电话：</w:t>
      </w:r>
    </w:p>
    <w:p w14:paraId="6775B557" w14:textId="77777777" w:rsidR="00D9282E" w:rsidRDefault="00D9282E" w:rsidP="00D9282E">
      <w:pPr>
        <w:widowControl/>
        <w:jc w:val="left"/>
        <w:rPr>
          <w:rFonts w:ascii="宋体" w:hAnsi="宋体"/>
          <w:szCs w:val="21"/>
        </w:rPr>
      </w:pPr>
      <w:r>
        <w:rPr>
          <w:rFonts w:ascii="宋体" w:hAnsi="宋体"/>
          <w:szCs w:val="21"/>
        </w:rPr>
        <w:br w:type="page"/>
      </w:r>
    </w:p>
    <w:p w14:paraId="29BAA977" w14:textId="77777777" w:rsidR="00D9282E" w:rsidRDefault="00D9282E" w:rsidP="00D9282E">
      <w:pPr>
        <w:spacing w:beforeLines="80" w:before="192" w:line="360" w:lineRule="exact"/>
        <w:jc w:val="center"/>
        <w:rPr>
          <w:rFonts w:ascii="宋体" w:hAnsi="宋体"/>
          <w:b/>
          <w:sz w:val="30"/>
          <w:szCs w:val="30"/>
        </w:rPr>
      </w:pPr>
      <w:r>
        <w:rPr>
          <w:rFonts w:ascii="宋体" w:hAnsi="宋体" w:hint="eastAsia"/>
          <w:b/>
          <w:sz w:val="30"/>
          <w:szCs w:val="30"/>
        </w:rPr>
        <w:lastRenderedPageBreak/>
        <w:t>第二部分 通用合同条款</w:t>
      </w:r>
      <w:bookmarkStart w:id="75" w:name="A3"/>
      <w:bookmarkEnd w:id="75"/>
    </w:p>
    <w:p w14:paraId="7904126B" w14:textId="77777777" w:rsidR="00D9282E" w:rsidRDefault="00D9282E" w:rsidP="00D9282E">
      <w:pPr>
        <w:tabs>
          <w:tab w:val="left" w:pos="425"/>
        </w:tabs>
        <w:spacing w:line="400" w:lineRule="exact"/>
        <w:ind w:firstLineChars="200" w:firstLine="482"/>
        <w:jc w:val="left"/>
        <w:rPr>
          <w:rFonts w:ascii="宋体" w:hAnsi="宋体"/>
          <w:b/>
          <w:szCs w:val="21"/>
        </w:rPr>
      </w:pPr>
      <w:r>
        <w:rPr>
          <w:rFonts w:ascii="宋体" w:hAnsi="宋体" w:hint="eastAsia"/>
          <w:b/>
          <w:szCs w:val="21"/>
        </w:rPr>
        <w:t>1</w:t>
      </w:r>
      <w:r>
        <w:rPr>
          <w:rFonts w:ascii="宋体" w:hAnsi="宋体"/>
          <w:b/>
          <w:szCs w:val="21"/>
        </w:rPr>
        <w:t>.</w:t>
      </w:r>
      <w:r>
        <w:rPr>
          <w:rFonts w:ascii="宋体" w:hAnsi="宋体" w:hint="eastAsia"/>
          <w:b/>
          <w:szCs w:val="21"/>
        </w:rPr>
        <w:t>适用法律法规</w:t>
      </w:r>
    </w:p>
    <w:p w14:paraId="2C438B0F" w14:textId="77777777" w:rsidR="00D9282E" w:rsidRDefault="00D9282E" w:rsidP="00D9282E">
      <w:pPr>
        <w:tabs>
          <w:tab w:val="left" w:pos="992"/>
        </w:tabs>
        <w:spacing w:line="400" w:lineRule="exact"/>
        <w:ind w:firstLineChars="200" w:firstLine="480"/>
        <w:jc w:val="left"/>
        <w:rPr>
          <w:rFonts w:ascii="宋体" w:hAnsi="宋体"/>
          <w:b/>
          <w:szCs w:val="21"/>
        </w:rPr>
      </w:pPr>
      <w:bookmarkStart w:id="76" w:name="A2"/>
      <w:bookmarkEnd w:id="76"/>
      <w:r>
        <w:rPr>
          <w:rFonts w:ascii="宋体" w:hAnsi="宋体" w:hint="eastAsia"/>
          <w:szCs w:val="21"/>
        </w:rPr>
        <w:t>1.</w:t>
      </w:r>
      <w:r>
        <w:rPr>
          <w:rFonts w:ascii="宋体" w:hAnsi="宋体"/>
          <w:szCs w:val="21"/>
        </w:rPr>
        <w:t>1适用于</w:t>
      </w:r>
      <w:r>
        <w:rPr>
          <w:rFonts w:ascii="宋体" w:hAnsi="宋体" w:hint="eastAsia"/>
          <w:szCs w:val="21"/>
        </w:rPr>
        <w:t>本</w:t>
      </w:r>
      <w:r>
        <w:rPr>
          <w:rFonts w:ascii="宋体" w:hAnsi="宋体"/>
          <w:szCs w:val="21"/>
        </w:rPr>
        <w:t>合同的法律包括中华人民共和国</w:t>
      </w:r>
      <w:r>
        <w:rPr>
          <w:rFonts w:ascii="宋体" w:hAnsi="宋体" w:hint="eastAsia"/>
          <w:szCs w:val="21"/>
        </w:rPr>
        <w:t>正式颁布实施的</w:t>
      </w:r>
      <w:r>
        <w:rPr>
          <w:rFonts w:ascii="宋体" w:hAnsi="宋体"/>
          <w:szCs w:val="21"/>
        </w:rPr>
        <w:t>法律</w:t>
      </w:r>
      <w:r>
        <w:rPr>
          <w:rFonts w:ascii="宋体" w:hAnsi="宋体" w:hint="eastAsia"/>
          <w:szCs w:val="21"/>
        </w:rPr>
        <w:t>、</w:t>
      </w:r>
      <w:r>
        <w:rPr>
          <w:rFonts w:ascii="宋体" w:hAnsi="宋体"/>
          <w:szCs w:val="21"/>
        </w:rPr>
        <w:t>行政法规</w:t>
      </w:r>
      <w:r>
        <w:rPr>
          <w:rFonts w:ascii="宋体" w:hAnsi="宋体" w:hint="eastAsia"/>
          <w:szCs w:val="21"/>
        </w:rPr>
        <w:t>、</w:t>
      </w:r>
      <w:r>
        <w:rPr>
          <w:rFonts w:ascii="宋体" w:hAnsi="宋体"/>
          <w:szCs w:val="21"/>
        </w:rPr>
        <w:t>部门规章，以及</w:t>
      </w:r>
      <w:r>
        <w:rPr>
          <w:rFonts w:ascii="宋体" w:hAnsi="宋体" w:hint="eastAsia"/>
          <w:szCs w:val="21"/>
        </w:rPr>
        <w:t>项目</w:t>
      </w:r>
      <w:r>
        <w:rPr>
          <w:rFonts w:ascii="宋体" w:hAnsi="宋体"/>
          <w:szCs w:val="21"/>
        </w:rPr>
        <w:t>所在地的地方法规</w:t>
      </w:r>
      <w:r>
        <w:rPr>
          <w:rFonts w:ascii="宋体" w:hAnsi="宋体" w:hint="eastAsia"/>
          <w:szCs w:val="21"/>
        </w:rPr>
        <w:t>、</w:t>
      </w:r>
      <w:r>
        <w:rPr>
          <w:rFonts w:ascii="宋体" w:hAnsi="宋体"/>
          <w:szCs w:val="21"/>
        </w:rPr>
        <w:t>自治条例</w:t>
      </w:r>
      <w:r>
        <w:rPr>
          <w:rFonts w:ascii="宋体" w:hAnsi="宋体" w:hint="eastAsia"/>
          <w:szCs w:val="21"/>
        </w:rPr>
        <w:t>、</w:t>
      </w:r>
      <w:r>
        <w:rPr>
          <w:rFonts w:ascii="宋体" w:hAnsi="宋体"/>
          <w:szCs w:val="21"/>
        </w:rPr>
        <w:t>单行条例和地方政府规章</w:t>
      </w:r>
      <w:r>
        <w:rPr>
          <w:rFonts w:ascii="宋体" w:hAnsi="宋体" w:hint="eastAsia"/>
          <w:szCs w:val="21"/>
        </w:rPr>
        <w:t>，包括但不限于</w:t>
      </w:r>
      <w:r>
        <w:rPr>
          <w:rFonts w:ascii="宋体" w:hAnsi="宋体" w:hint="eastAsia"/>
          <w:kern w:val="10"/>
          <w:szCs w:val="21"/>
        </w:rPr>
        <w:t>《中华人民共和国民法典》《中华人民共和国产品质量法》</w:t>
      </w:r>
      <w:r>
        <w:rPr>
          <w:rFonts w:ascii="Arial" w:hAnsi="Arial" w:cs="Arial" w:hint="eastAsia"/>
        </w:rPr>
        <w:t>等。</w:t>
      </w:r>
    </w:p>
    <w:p w14:paraId="363A7F6A" w14:textId="77777777" w:rsidR="00D9282E" w:rsidRDefault="00D9282E" w:rsidP="00D9282E">
      <w:pPr>
        <w:tabs>
          <w:tab w:val="left" w:pos="425"/>
          <w:tab w:val="left" w:pos="992"/>
        </w:tabs>
        <w:spacing w:line="400" w:lineRule="exact"/>
        <w:ind w:firstLineChars="200" w:firstLine="480"/>
        <w:jc w:val="left"/>
        <w:rPr>
          <w:rFonts w:ascii="宋体" w:hAnsi="宋体"/>
          <w:szCs w:val="21"/>
        </w:rPr>
      </w:pPr>
      <w:r>
        <w:rPr>
          <w:rFonts w:ascii="宋体" w:hAnsi="宋体"/>
          <w:szCs w:val="21"/>
        </w:rPr>
        <w:t>1.2</w:t>
      </w:r>
      <w:r>
        <w:rPr>
          <w:rFonts w:ascii="宋体" w:hAnsi="宋体" w:hint="eastAsia"/>
          <w:szCs w:val="21"/>
        </w:rPr>
        <w:t>如在合同有效期内，颁布新的法律法规或修订了原有法律法规，则后继的法律法规将自动适用于本合同。</w:t>
      </w:r>
    </w:p>
    <w:p w14:paraId="7D36CB7D" w14:textId="77777777" w:rsidR="00D9282E" w:rsidRDefault="00D9282E" w:rsidP="00D9282E">
      <w:pPr>
        <w:tabs>
          <w:tab w:val="left" w:pos="425"/>
        </w:tabs>
        <w:spacing w:line="400" w:lineRule="exact"/>
        <w:ind w:firstLineChars="200" w:firstLine="482"/>
        <w:jc w:val="left"/>
        <w:rPr>
          <w:rFonts w:ascii="宋体" w:hAnsi="宋体"/>
          <w:b/>
          <w:szCs w:val="21"/>
        </w:rPr>
      </w:pPr>
      <w:r>
        <w:rPr>
          <w:rFonts w:ascii="宋体" w:hAnsi="宋体" w:hint="eastAsia"/>
          <w:b/>
          <w:szCs w:val="21"/>
        </w:rPr>
        <w:t>2</w:t>
      </w:r>
      <w:r>
        <w:rPr>
          <w:rFonts w:ascii="宋体" w:hAnsi="宋体"/>
          <w:b/>
          <w:szCs w:val="21"/>
        </w:rPr>
        <w:t>.</w:t>
      </w:r>
      <w:r>
        <w:rPr>
          <w:rFonts w:ascii="宋体" w:hAnsi="宋体" w:hint="eastAsia"/>
          <w:b/>
          <w:szCs w:val="21"/>
        </w:rPr>
        <w:t>合同文件组成及解释顺序</w:t>
      </w:r>
    </w:p>
    <w:p w14:paraId="3A296D47" w14:textId="77777777" w:rsidR="00D9282E" w:rsidRDefault="00D9282E" w:rsidP="00D9282E">
      <w:pPr>
        <w:tabs>
          <w:tab w:val="left" w:pos="425"/>
          <w:tab w:val="left" w:pos="992"/>
        </w:tabs>
        <w:spacing w:line="400" w:lineRule="exact"/>
        <w:ind w:leftChars="200" w:left="480"/>
        <w:jc w:val="left"/>
        <w:rPr>
          <w:rFonts w:ascii="宋体" w:hAnsi="宋体"/>
          <w:szCs w:val="21"/>
        </w:rPr>
      </w:pPr>
      <w:r>
        <w:rPr>
          <w:rFonts w:ascii="宋体" w:hAnsi="宋体"/>
          <w:szCs w:val="21"/>
        </w:rPr>
        <w:t>2.1</w:t>
      </w:r>
      <w:r>
        <w:rPr>
          <w:rFonts w:ascii="宋体" w:hAnsi="宋体" w:hint="eastAsia"/>
          <w:szCs w:val="21"/>
        </w:rPr>
        <w:t>除专用合同条款另有约定外，组成本合同的文件及优先解释顺序如下：</w:t>
      </w:r>
    </w:p>
    <w:p w14:paraId="625201CD" w14:textId="77777777" w:rsidR="00D9282E" w:rsidRDefault="00D9282E" w:rsidP="00D9282E">
      <w:pPr>
        <w:spacing w:line="400" w:lineRule="exact"/>
        <w:ind w:leftChars="200" w:left="480"/>
        <w:jc w:val="left"/>
        <w:rPr>
          <w:rFonts w:ascii="宋体" w:hAnsi="宋体"/>
          <w:szCs w:val="21"/>
        </w:rPr>
      </w:pPr>
      <w:r>
        <w:rPr>
          <w:rFonts w:ascii="宋体" w:hAnsi="宋体"/>
          <w:szCs w:val="21"/>
        </w:rPr>
        <w:t>2.1.1</w:t>
      </w:r>
      <w:r>
        <w:rPr>
          <w:rFonts w:ascii="宋体" w:hAnsi="宋体" w:hint="eastAsia"/>
          <w:szCs w:val="21"/>
        </w:rPr>
        <w:t>补充协议文件；</w:t>
      </w:r>
    </w:p>
    <w:p w14:paraId="7F1BFA79" w14:textId="77777777" w:rsidR="00D9282E" w:rsidRDefault="00D9282E" w:rsidP="00D9282E">
      <w:pPr>
        <w:spacing w:line="400" w:lineRule="exact"/>
        <w:ind w:leftChars="200" w:left="480"/>
        <w:jc w:val="left"/>
        <w:rPr>
          <w:rFonts w:ascii="宋体" w:hAnsi="宋体"/>
          <w:szCs w:val="21"/>
        </w:rPr>
      </w:pPr>
      <w:r>
        <w:rPr>
          <w:rFonts w:ascii="宋体" w:hAnsi="宋体"/>
          <w:szCs w:val="21"/>
        </w:rPr>
        <w:t>2.1.2</w:t>
      </w:r>
      <w:r>
        <w:rPr>
          <w:rFonts w:ascii="宋体" w:hAnsi="宋体" w:hint="eastAsia"/>
          <w:szCs w:val="21"/>
        </w:rPr>
        <w:t>本</w:t>
      </w:r>
      <w:r>
        <w:rPr>
          <w:rFonts w:ascii="宋体" w:hAnsi="宋体"/>
          <w:szCs w:val="21"/>
        </w:rPr>
        <w:t>合同</w:t>
      </w:r>
      <w:r>
        <w:rPr>
          <w:rFonts w:ascii="宋体" w:hAnsi="宋体" w:hint="eastAsia"/>
          <w:szCs w:val="21"/>
        </w:rPr>
        <w:t>；</w:t>
      </w:r>
    </w:p>
    <w:p w14:paraId="6F64EE76" w14:textId="77777777" w:rsidR="00D9282E" w:rsidRDefault="00D9282E" w:rsidP="00D9282E">
      <w:pPr>
        <w:spacing w:line="400" w:lineRule="exact"/>
        <w:ind w:leftChars="200" w:left="480"/>
        <w:jc w:val="left"/>
        <w:rPr>
          <w:rFonts w:ascii="宋体" w:hAnsi="宋体"/>
          <w:szCs w:val="21"/>
        </w:rPr>
      </w:pPr>
      <w:r>
        <w:rPr>
          <w:rFonts w:ascii="宋体" w:hAnsi="宋体"/>
          <w:szCs w:val="21"/>
        </w:rPr>
        <w:t>2.1.3</w:t>
      </w:r>
      <w:r>
        <w:rPr>
          <w:rFonts w:ascii="宋体" w:hAnsi="宋体" w:hint="eastAsia"/>
          <w:szCs w:val="21"/>
        </w:rPr>
        <w:t>标准、规范及有关</w:t>
      </w:r>
      <w:r>
        <w:rPr>
          <w:rFonts w:ascii="宋体" w:hAnsi="宋体"/>
          <w:szCs w:val="21"/>
        </w:rPr>
        <w:t>技术标准和要求；</w:t>
      </w:r>
    </w:p>
    <w:p w14:paraId="0E1D2479" w14:textId="77777777" w:rsidR="00D9282E" w:rsidRDefault="00D9282E" w:rsidP="00D9282E">
      <w:pPr>
        <w:spacing w:line="400" w:lineRule="exact"/>
        <w:ind w:leftChars="200" w:left="480"/>
        <w:jc w:val="left"/>
        <w:rPr>
          <w:rFonts w:ascii="宋体" w:hAnsi="宋体"/>
          <w:szCs w:val="21"/>
        </w:rPr>
      </w:pPr>
      <w:r>
        <w:rPr>
          <w:rFonts w:ascii="宋体" w:hAnsi="宋体"/>
          <w:szCs w:val="21"/>
        </w:rPr>
        <w:t>2.1.4</w:t>
      </w:r>
      <w:r>
        <w:rPr>
          <w:rFonts w:ascii="宋体" w:hAnsi="宋体" w:hint="eastAsia"/>
          <w:szCs w:val="21"/>
        </w:rPr>
        <w:t>招标文件及补遗文件；</w:t>
      </w:r>
    </w:p>
    <w:p w14:paraId="0F0CF653" w14:textId="77777777" w:rsidR="00D9282E" w:rsidRDefault="00D9282E" w:rsidP="00D9282E">
      <w:pPr>
        <w:spacing w:line="400" w:lineRule="exact"/>
        <w:ind w:leftChars="200" w:left="480"/>
        <w:jc w:val="left"/>
        <w:rPr>
          <w:rFonts w:ascii="宋体" w:hAnsi="宋体"/>
          <w:szCs w:val="21"/>
        </w:rPr>
      </w:pPr>
      <w:r>
        <w:rPr>
          <w:rFonts w:ascii="宋体" w:hAnsi="宋体"/>
          <w:szCs w:val="21"/>
        </w:rPr>
        <w:t>2.1.5</w:t>
      </w:r>
      <w:r>
        <w:rPr>
          <w:rFonts w:ascii="宋体" w:hAnsi="宋体" w:hint="eastAsia"/>
          <w:szCs w:val="21"/>
        </w:rPr>
        <w:t>投标文件；</w:t>
      </w:r>
    </w:p>
    <w:p w14:paraId="7F5282C0" w14:textId="77777777" w:rsidR="00D9282E" w:rsidRDefault="00D9282E" w:rsidP="00D9282E">
      <w:pPr>
        <w:spacing w:line="400" w:lineRule="exact"/>
        <w:ind w:leftChars="200" w:left="480"/>
        <w:jc w:val="left"/>
        <w:rPr>
          <w:rFonts w:ascii="宋体" w:hAnsi="宋体"/>
          <w:szCs w:val="21"/>
        </w:rPr>
      </w:pPr>
      <w:r>
        <w:rPr>
          <w:rFonts w:ascii="宋体" w:hAnsi="宋体"/>
          <w:szCs w:val="21"/>
        </w:rPr>
        <w:t>2.1.6</w:t>
      </w:r>
      <w:r>
        <w:rPr>
          <w:rFonts w:ascii="宋体" w:hAnsi="宋体" w:hint="eastAsia"/>
          <w:szCs w:val="21"/>
        </w:rPr>
        <w:t>与本合同有关的其他文件。</w:t>
      </w:r>
    </w:p>
    <w:p w14:paraId="1B6EED39" w14:textId="77777777" w:rsidR="00D9282E" w:rsidRDefault="00D9282E" w:rsidP="00D9282E">
      <w:pPr>
        <w:spacing w:line="400" w:lineRule="exact"/>
        <w:ind w:firstLineChars="200" w:firstLine="480"/>
        <w:rPr>
          <w:rFonts w:ascii="宋体" w:hAnsi="宋体"/>
          <w:szCs w:val="21"/>
        </w:rPr>
      </w:pPr>
      <w:r>
        <w:rPr>
          <w:rFonts w:ascii="宋体" w:hAnsi="宋体"/>
          <w:szCs w:val="21"/>
        </w:rPr>
        <w:t>2.2</w:t>
      </w:r>
      <w:r>
        <w:rPr>
          <w:rFonts w:ascii="宋体" w:hAnsi="宋体" w:hint="eastAsia"/>
          <w:szCs w:val="21"/>
        </w:rPr>
        <w:t>合同文件相互解释、互为补充说明，当合同文件与工程规范、技术要求不一致时，应按要求较高的标准执行；当上述文件出现多义性或不一致解释，应由甲方</w:t>
      </w:r>
      <w:proofErr w:type="gramStart"/>
      <w:r>
        <w:rPr>
          <w:rFonts w:ascii="宋体" w:hAnsi="宋体" w:hint="eastAsia"/>
          <w:szCs w:val="21"/>
        </w:rPr>
        <w:t>作出</w:t>
      </w:r>
      <w:proofErr w:type="gramEnd"/>
      <w:r>
        <w:rPr>
          <w:rFonts w:ascii="宋体" w:hAnsi="宋体" w:hint="eastAsia"/>
          <w:szCs w:val="21"/>
        </w:rPr>
        <w:t>解释和校正。</w:t>
      </w:r>
    </w:p>
    <w:p w14:paraId="098F65B9" w14:textId="77777777" w:rsidR="00D9282E" w:rsidRDefault="00D9282E" w:rsidP="00D9282E">
      <w:pPr>
        <w:tabs>
          <w:tab w:val="left" w:pos="425"/>
        </w:tabs>
        <w:spacing w:line="400" w:lineRule="exact"/>
        <w:ind w:firstLineChars="200" w:firstLine="482"/>
        <w:jc w:val="left"/>
        <w:rPr>
          <w:rFonts w:ascii="宋体" w:hAnsi="宋体"/>
          <w:b/>
          <w:szCs w:val="21"/>
        </w:rPr>
      </w:pPr>
      <w:r>
        <w:rPr>
          <w:rFonts w:ascii="宋体" w:hAnsi="宋体"/>
          <w:b/>
          <w:szCs w:val="21"/>
        </w:rPr>
        <w:t>3.</w:t>
      </w:r>
      <w:r>
        <w:rPr>
          <w:rFonts w:ascii="宋体" w:hAnsi="宋体" w:hint="eastAsia"/>
          <w:b/>
          <w:szCs w:val="21"/>
        </w:rPr>
        <w:t>物资质量要求及技术标准</w:t>
      </w:r>
    </w:p>
    <w:p w14:paraId="5D3E1EA8" w14:textId="77777777" w:rsidR="00D9282E" w:rsidRDefault="00D9282E" w:rsidP="00D9282E">
      <w:pPr>
        <w:spacing w:line="400" w:lineRule="exact"/>
        <w:ind w:firstLineChars="200" w:firstLine="480"/>
        <w:rPr>
          <w:rFonts w:ascii="宋体" w:hAnsi="宋体"/>
          <w:szCs w:val="21"/>
        </w:rPr>
      </w:pPr>
      <w:r>
        <w:rPr>
          <w:rFonts w:ascii="宋体" w:hAnsi="宋体"/>
          <w:szCs w:val="21"/>
        </w:rPr>
        <w:t>3</w:t>
      </w:r>
      <w:r>
        <w:rPr>
          <w:rFonts w:ascii="宋体" w:hAnsi="宋体" w:hint="eastAsia"/>
          <w:szCs w:val="21"/>
        </w:rPr>
        <w:t>.</w:t>
      </w:r>
      <w:r>
        <w:rPr>
          <w:rFonts w:ascii="宋体" w:hAnsi="宋体"/>
          <w:szCs w:val="21"/>
        </w:rPr>
        <w:t>1</w:t>
      </w:r>
      <w:r>
        <w:rPr>
          <w:rFonts w:ascii="宋体" w:hAnsi="宋体" w:hint="eastAsia"/>
          <w:szCs w:val="21"/>
        </w:rPr>
        <w:t>产品必须满足中华人民共和国国家、地方及行业最新颁布的相关标准及技术规范，如果规范、标准、要求适用于同一种情况，则以标准高者为准。</w:t>
      </w:r>
    </w:p>
    <w:p w14:paraId="332AF291" w14:textId="77777777" w:rsidR="00D9282E" w:rsidRDefault="00D9282E" w:rsidP="00D9282E">
      <w:pPr>
        <w:spacing w:line="400" w:lineRule="exact"/>
        <w:ind w:firstLineChars="200" w:firstLine="480"/>
        <w:rPr>
          <w:rFonts w:ascii="宋体" w:hAnsi="宋体"/>
          <w:szCs w:val="21"/>
        </w:rPr>
      </w:pPr>
      <w:r>
        <w:rPr>
          <w:rFonts w:ascii="宋体" w:hAnsi="宋体"/>
          <w:szCs w:val="21"/>
        </w:rPr>
        <w:t>3</w:t>
      </w:r>
      <w:r>
        <w:rPr>
          <w:rFonts w:ascii="宋体" w:hAnsi="宋体" w:hint="eastAsia"/>
          <w:szCs w:val="21"/>
        </w:rPr>
        <w:t>.</w:t>
      </w:r>
      <w:r>
        <w:rPr>
          <w:rFonts w:ascii="宋体" w:hAnsi="宋体"/>
          <w:szCs w:val="21"/>
        </w:rPr>
        <w:t>2</w:t>
      </w:r>
      <w:r>
        <w:rPr>
          <w:rFonts w:ascii="宋体" w:hAnsi="宋体" w:hint="eastAsia"/>
          <w:szCs w:val="21"/>
        </w:rPr>
        <w:t>乙方对质量负责的条件和期限：如甲方在进行质量检验过程中，发现不符合标准要求的物资，乙方必须在</w:t>
      </w:r>
      <w:r>
        <w:rPr>
          <w:rFonts w:ascii="宋体" w:hAnsi="宋体" w:hint="eastAsia"/>
          <w:color w:val="000000" w:themeColor="text1"/>
          <w:szCs w:val="21"/>
        </w:rPr>
        <w:t>48小时内</w:t>
      </w:r>
      <w:r>
        <w:rPr>
          <w:rFonts w:ascii="宋体" w:hAnsi="宋体" w:hint="eastAsia"/>
          <w:szCs w:val="21"/>
        </w:rPr>
        <w:t>将不合格物资无条件清理出场并予以退换，由此造成的一切损失由乙方负担。</w:t>
      </w:r>
    </w:p>
    <w:p w14:paraId="11A86EDC" w14:textId="77777777" w:rsidR="00D9282E" w:rsidRDefault="00D9282E" w:rsidP="00D9282E">
      <w:pPr>
        <w:spacing w:line="400" w:lineRule="exact"/>
        <w:ind w:firstLineChars="200" w:firstLine="480"/>
        <w:rPr>
          <w:rFonts w:ascii="宋体" w:hAnsi="宋体"/>
          <w:szCs w:val="21"/>
        </w:rPr>
      </w:pPr>
      <w:r>
        <w:rPr>
          <w:rFonts w:ascii="宋体" w:hAnsi="宋体" w:hint="eastAsia"/>
          <w:szCs w:val="21"/>
        </w:rPr>
        <w:t>3.3</w:t>
      </w:r>
      <w:r>
        <w:rPr>
          <w:rFonts w:ascii="宋体" w:hAnsi="宋体" w:hint="eastAsia"/>
          <w:color w:val="000000" w:themeColor="text1"/>
          <w:szCs w:val="21"/>
        </w:rPr>
        <w:t>具体物资质量要求及技术标准见专用条款。</w:t>
      </w:r>
    </w:p>
    <w:p w14:paraId="05B19AA8" w14:textId="77777777" w:rsidR="00D9282E" w:rsidRDefault="00D9282E" w:rsidP="00D9282E">
      <w:pPr>
        <w:spacing w:line="400" w:lineRule="exact"/>
        <w:ind w:firstLineChars="200" w:firstLine="482"/>
        <w:rPr>
          <w:rFonts w:ascii="宋体" w:hAnsi="宋体"/>
          <w:b/>
          <w:szCs w:val="21"/>
        </w:rPr>
      </w:pPr>
      <w:r>
        <w:rPr>
          <w:rFonts w:ascii="宋体" w:hAnsi="宋体"/>
          <w:b/>
          <w:szCs w:val="21"/>
        </w:rPr>
        <w:t>4.</w:t>
      </w:r>
      <w:r>
        <w:rPr>
          <w:rFonts w:ascii="宋体" w:hAnsi="宋体" w:hint="eastAsia"/>
          <w:b/>
          <w:szCs w:val="21"/>
        </w:rPr>
        <w:t>物资计量验收方式</w:t>
      </w:r>
    </w:p>
    <w:p w14:paraId="0986E35F" w14:textId="77777777" w:rsidR="00D9282E" w:rsidRDefault="00D9282E" w:rsidP="00D9282E">
      <w:pPr>
        <w:spacing w:line="400" w:lineRule="exact"/>
        <w:ind w:firstLineChars="200" w:firstLine="480"/>
        <w:rPr>
          <w:rFonts w:ascii="宋体" w:hAnsi="宋体"/>
          <w:bCs/>
          <w:color w:val="000000" w:themeColor="text1"/>
          <w:szCs w:val="21"/>
        </w:rPr>
      </w:pPr>
      <w:r>
        <w:rPr>
          <w:rFonts w:ascii="宋体" w:hAnsi="宋体"/>
          <w:color w:val="000000" w:themeColor="text1"/>
          <w:szCs w:val="21"/>
        </w:rPr>
        <w:t>4.1</w:t>
      </w:r>
      <w:r>
        <w:rPr>
          <w:rFonts w:ascii="宋体" w:hAnsi="宋体" w:hint="eastAsia"/>
          <w:color w:val="000000" w:themeColor="text1"/>
          <w:szCs w:val="21"/>
        </w:rPr>
        <w:t>物资验收地点在甲方指定位置。物资交货时，乙方必须提</w:t>
      </w:r>
      <w:r>
        <w:rPr>
          <w:rFonts w:ascii="宋体" w:hAnsi="宋体" w:hint="eastAsia"/>
          <w:bCs/>
          <w:color w:val="000000" w:themeColor="text1"/>
          <w:szCs w:val="21"/>
        </w:rPr>
        <w:t>供质量证明书、出厂检验报告.材质单等甲方为完成计量、竣工资料等所需要的所有资料，并及时交送到甲方指定负责人处，乙方提供资料均需在有效期内。</w:t>
      </w:r>
    </w:p>
    <w:p w14:paraId="16CD59CE" w14:textId="77777777" w:rsidR="00D9282E" w:rsidRDefault="00D9282E" w:rsidP="00D9282E">
      <w:pPr>
        <w:spacing w:line="400" w:lineRule="exact"/>
        <w:ind w:firstLineChars="200" w:firstLine="480"/>
        <w:rPr>
          <w:rFonts w:ascii="宋体" w:hAnsi="宋体"/>
          <w:bCs/>
          <w:color w:val="000000" w:themeColor="text1"/>
          <w:kern w:val="0"/>
          <w:szCs w:val="21"/>
        </w:rPr>
      </w:pPr>
      <w:r>
        <w:rPr>
          <w:rFonts w:ascii="宋体" w:hAnsi="宋体"/>
          <w:bCs/>
          <w:color w:val="000000" w:themeColor="text1"/>
          <w:kern w:val="0"/>
          <w:szCs w:val="21"/>
        </w:rPr>
        <w:t>4.2</w:t>
      </w:r>
      <w:r>
        <w:rPr>
          <w:rFonts w:ascii="宋体" w:hAnsi="宋体" w:hint="eastAsia"/>
          <w:bCs/>
          <w:color w:val="000000" w:themeColor="text1"/>
          <w:kern w:val="0"/>
          <w:szCs w:val="21"/>
        </w:rPr>
        <w:t>甲方组织验收时乙方不到场，又不及时通知甲方，甲方将自行组织进场验收，并视为乙方认同验收结果。</w:t>
      </w:r>
    </w:p>
    <w:p w14:paraId="5EFAE057" w14:textId="77777777" w:rsidR="00D9282E" w:rsidRDefault="00D9282E" w:rsidP="00D9282E">
      <w:pPr>
        <w:spacing w:line="400" w:lineRule="exact"/>
        <w:ind w:firstLineChars="200" w:firstLine="480"/>
        <w:rPr>
          <w:rFonts w:ascii="宋体" w:hAnsi="宋体"/>
          <w:color w:val="000000" w:themeColor="text1"/>
          <w:szCs w:val="21"/>
        </w:rPr>
      </w:pPr>
      <w:r>
        <w:rPr>
          <w:rFonts w:ascii="宋体" w:hAnsi="宋体"/>
          <w:color w:val="000000" w:themeColor="text1"/>
          <w:szCs w:val="21"/>
        </w:rPr>
        <w:t>4.3</w:t>
      </w:r>
      <w:r>
        <w:rPr>
          <w:rFonts w:ascii="宋体" w:hAnsi="宋体" w:hint="eastAsia"/>
          <w:color w:val="000000" w:themeColor="text1"/>
          <w:szCs w:val="21"/>
        </w:rPr>
        <w:t>若物资进场经双倍取样试件不合格，发生相关的试验费用由乙方承担。</w:t>
      </w:r>
    </w:p>
    <w:p w14:paraId="597D65C3" w14:textId="77777777" w:rsidR="00D9282E" w:rsidRDefault="00D9282E" w:rsidP="00D9282E">
      <w:pPr>
        <w:spacing w:line="400" w:lineRule="exact"/>
        <w:ind w:firstLineChars="200" w:firstLine="480"/>
        <w:rPr>
          <w:rFonts w:ascii="宋体" w:hAnsi="宋体"/>
          <w:color w:val="000000" w:themeColor="text1"/>
          <w:szCs w:val="21"/>
        </w:rPr>
      </w:pPr>
      <w:r>
        <w:rPr>
          <w:rFonts w:ascii="宋体" w:hAnsi="宋体"/>
          <w:color w:val="000000" w:themeColor="text1"/>
          <w:szCs w:val="21"/>
        </w:rPr>
        <w:t>4.4</w:t>
      </w:r>
      <w:r>
        <w:rPr>
          <w:rFonts w:ascii="宋体" w:hAnsi="宋体" w:hint="eastAsia"/>
          <w:color w:val="000000" w:themeColor="text1"/>
          <w:szCs w:val="21"/>
        </w:rPr>
        <w:t>乙方执行合同所承担的任何责任不因甲方进行了物资进场验收而解除或减弱。</w:t>
      </w:r>
    </w:p>
    <w:p w14:paraId="3AB5C2DB" w14:textId="77777777" w:rsidR="00D9282E" w:rsidRDefault="00D9282E" w:rsidP="00D9282E">
      <w:pPr>
        <w:spacing w:line="400" w:lineRule="exact"/>
        <w:ind w:firstLineChars="200" w:firstLine="480"/>
        <w:rPr>
          <w:rFonts w:ascii="宋体" w:hAnsi="宋体"/>
          <w:color w:val="000000" w:themeColor="text1"/>
          <w:szCs w:val="21"/>
        </w:rPr>
      </w:pPr>
      <w:r>
        <w:rPr>
          <w:rFonts w:ascii="宋体" w:hAnsi="宋体"/>
          <w:color w:val="000000" w:themeColor="text1"/>
          <w:szCs w:val="21"/>
        </w:rPr>
        <w:t>4.5</w:t>
      </w:r>
      <w:r>
        <w:rPr>
          <w:rFonts w:ascii="宋体" w:hAnsi="宋体" w:hint="eastAsia"/>
          <w:color w:val="000000" w:themeColor="text1"/>
          <w:szCs w:val="21"/>
        </w:rPr>
        <w:t>物资到指定地点后，由甲方物资管理人员进行数量验收，并开具收料单，收料单不作为结算数量的依据，甲方物资管理人员和乙方人员双方在磅单、收料单上签字确</w:t>
      </w:r>
      <w:r>
        <w:rPr>
          <w:rFonts w:ascii="宋体" w:hAnsi="宋体" w:hint="eastAsia"/>
          <w:color w:val="000000" w:themeColor="text1"/>
          <w:szCs w:val="21"/>
        </w:rPr>
        <w:lastRenderedPageBreak/>
        <w:t>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14:paraId="6A011D4E" w14:textId="77777777" w:rsidR="00D9282E" w:rsidRDefault="00D9282E" w:rsidP="00D9282E">
      <w:pPr>
        <w:spacing w:line="400" w:lineRule="exact"/>
        <w:ind w:firstLineChars="200" w:firstLine="480"/>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.6</w:t>
      </w:r>
      <w:r>
        <w:rPr>
          <w:rFonts w:ascii="宋体" w:hAnsi="宋体" w:hint="eastAsia"/>
          <w:color w:val="000000" w:themeColor="text1"/>
          <w:szCs w:val="21"/>
        </w:rPr>
        <w:t>具体的物资计量验收</w:t>
      </w:r>
      <w:r>
        <w:rPr>
          <w:rFonts w:ascii="宋体" w:hAnsi="宋体"/>
          <w:color w:val="000000" w:themeColor="text1"/>
          <w:szCs w:val="21"/>
        </w:rPr>
        <w:t>方式</w:t>
      </w:r>
      <w:r>
        <w:rPr>
          <w:rFonts w:ascii="宋体" w:hAnsi="宋体" w:hint="eastAsia"/>
          <w:color w:val="000000" w:themeColor="text1"/>
          <w:szCs w:val="21"/>
        </w:rPr>
        <w:t>见专用条款。</w:t>
      </w:r>
    </w:p>
    <w:p w14:paraId="47CE19B2" w14:textId="77777777" w:rsidR="00D9282E" w:rsidRDefault="00D9282E" w:rsidP="00D9282E">
      <w:pPr>
        <w:spacing w:line="400" w:lineRule="exact"/>
        <w:ind w:firstLineChars="200" w:firstLine="480"/>
        <w:rPr>
          <w:rFonts w:ascii="宋体" w:hAnsi="宋体"/>
          <w:color w:val="000000" w:themeColor="text1"/>
          <w:szCs w:val="21"/>
          <w:highlight w:val="yellow"/>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7</w:t>
      </w:r>
      <w:r>
        <w:rPr>
          <w:rFonts w:ascii="宋体" w:hAnsi="宋体" w:hint="eastAsia"/>
          <w:color w:val="000000" w:themeColor="text1"/>
          <w:szCs w:val="21"/>
        </w:rPr>
        <w:t>乙方对验收数量有异议时，可要求甲乙双方共同到有相关资质的第三方处复验，相关费用由过错方承担。最终结算数量以甲方</w:t>
      </w:r>
      <w:r>
        <w:rPr>
          <w:rFonts w:ascii="宋体" w:hAnsi="宋体" w:cs="宋体" w:hint="eastAsia"/>
          <w:color w:val="000000" w:themeColor="text1"/>
          <w:szCs w:val="21"/>
        </w:rPr>
        <w:t>物资供应</w:t>
      </w:r>
      <w:r>
        <w:rPr>
          <w:rFonts w:ascii="宋体" w:hAnsi="宋体" w:cs="宋体"/>
          <w:color w:val="000000" w:themeColor="text1"/>
          <w:szCs w:val="21"/>
        </w:rPr>
        <w:t>计划</w:t>
      </w:r>
      <w:r>
        <w:rPr>
          <w:rFonts w:ascii="宋体" w:hAnsi="宋体" w:cs="宋体" w:hint="eastAsia"/>
          <w:color w:val="000000" w:themeColor="text1"/>
          <w:szCs w:val="21"/>
        </w:rPr>
        <w:t>约定范围内</w:t>
      </w:r>
      <w:r>
        <w:rPr>
          <w:rFonts w:ascii="宋体" w:hAnsi="宋体" w:hint="eastAsia"/>
          <w:color w:val="000000" w:themeColor="text1"/>
          <w:szCs w:val="21"/>
        </w:rPr>
        <w:t>且实际收到的合格产品数量为准。</w:t>
      </w:r>
    </w:p>
    <w:p w14:paraId="48BC8BC5" w14:textId="77777777" w:rsidR="00D9282E" w:rsidRDefault="00D9282E" w:rsidP="00D9282E">
      <w:pPr>
        <w:spacing w:line="400" w:lineRule="exact"/>
        <w:ind w:firstLineChars="200" w:firstLine="482"/>
        <w:rPr>
          <w:rFonts w:ascii="宋体" w:hAnsi="宋体"/>
          <w:b/>
          <w:szCs w:val="21"/>
        </w:rPr>
      </w:pPr>
      <w:r>
        <w:rPr>
          <w:rFonts w:ascii="宋体" w:hAnsi="宋体"/>
          <w:b/>
          <w:szCs w:val="21"/>
        </w:rPr>
        <w:t>5.</w:t>
      </w:r>
      <w:r>
        <w:rPr>
          <w:rFonts w:ascii="宋体" w:hAnsi="宋体" w:hint="eastAsia"/>
          <w:b/>
          <w:szCs w:val="21"/>
        </w:rPr>
        <w:t>包装、运输、卸货</w:t>
      </w:r>
    </w:p>
    <w:p w14:paraId="044AD0B3" w14:textId="77777777" w:rsidR="00D9282E" w:rsidRDefault="00D9282E" w:rsidP="00D9282E">
      <w:pPr>
        <w:spacing w:line="400" w:lineRule="exact"/>
        <w:ind w:firstLineChars="200" w:firstLine="480"/>
        <w:rPr>
          <w:rFonts w:ascii="宋体" w:hAnsi="宋体"/>
          <w:bCs/>
          <w:szCs w:val="21"/>
        </w:rPr>
      </w:pPr>
      <w:r>
        <w:rPr>
          <w:rFonts w:ascii="宋体" w:hAnsi="宋体"/>
          <w:bCs/>
          <w:szCs w:val="21"/>
        </w:rPr>
        <w:t>5.1</w:t>
      </w:r>
      <w:r>
        <w:rPr>
          <w:rFonts w:ascii="宋体" w:hAnsi="宋体" w:hint="eastAsia"/>
          <w:bCs/>
          <w:szCs w:val="21"/>
        </w:rPr>
        <w:t>物资的装车、运输、车辆返回全过程出现的安全事故或其它任何意外均由乙方承担责任。装车和运输途中的物资品质发生变化或丢失由乙方负责，由此造成的损失由乙方承担。</w:t>
      </w:r>
    </w:p>
    <w:p w14:paraId="4535051F" w14:textId="77777777" w:rsidR="00D9282E" w:rsidRDefault="00D9282E" w:rsidP="00D9282E">
      <w:pPr>
        <w:spacing w:line="400" w:lineRule="exact"/>
        <w:ind w:firstLineChars="200" w:firstLine="480"/>
        <w:rPr>
          <w:rFonts w:ascii="宋体" w:hAnsi="宋体" w:cs="宋体"/>
          <w:szCs w:val="21"/>
        </w:rPr>
      </w:pPr>
      <w:r>
        <w:rPr>
          <w:rFonts w:ascii="宋体" w:hAnsi="宋体" w:cs="宋体"/>
          <w:szCs w:val="21"/>
        </w:rPr>
        <w:t>5.2</w:t>
      </w:r>
      <w:r>
        <w:rPr>
          <w:rFonts w:ascii="宋体" w:hAnsi="宋体" w:cs="宋体" w:hint="eastAsia"/>
          <w:szCs w:val="21"/>
        </w:rPr>
        <w:t>乙方应对运输人员进行安全管理和安全教育，运输人员遵守交通法规。</w:t>
      </w:r>
      <w:proofErr w:type="gramStart"/>
      <w:r>
        <w:rPr>
          <w:rFonts w:ascii="宋体" w:hAnsi="宋体" w:cs="宋体" w:hint="eastAsia"/>
          <w:szCs w:val="21"/>
        </w:rPr>
        <w:t>若运输</w:t>
      </w:r>
      <w:proofErr w:type="gramEnd"/>
      <w:r>
        <w:rPr>
          <w:rFonts w:ascii="宋体" w:hAnsi="宋体" w:cs="宋体" w:hint="eastAsia"/>
          <w:szCs w:val="21"/>
        </w:rPr>
        <w:t>过程中发生安全事故，责任全部由乙方承担，与甲方无任何关系。</w:t>
      </w:r>
    </w:p>
    <w:p w14:paraId="1E12428B" w14:textId="77777777" w:rsidR="00D9282E" w:rsidRDefault="00D9282E" w:rsidP="00D9282E">
      <w:pPr>
        <w:spacing w:line="400" w:lineRule="exact"/>
        <w:ind w:firstLineChars="200" w:firstLine="480"/>
        <w:rPr>
          <w:rFonts w:ascii="宋体" w:hAnsi="宋体" w:cs="宋体"/>
          <w:szCs w:val="21"/>
        </w:rPr>
      </w:pPr>
      <w:r>
        <w:rPr>
          <w:rFonts w:ascii="宋体" w:hAnsi="宋体" w:cs="宋体"/>
          <w:szCs w:val="21"/>
        </w:rPr>
        <w:t>5.3</w:t>
      </w:r>
      <w:r>
        <w:rPr>
          <w:rFonts w:ascii="宋体" w:hAnsi="宋体" w:cs="宋体" w:hint="eastAsia"/>
          <w:szCs w:val="21"/>
        </w:rPr>
        <w:t>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3D8F7E87" w14:textId="77777777" w:rsidR="00D9282E" w:rsidRDefault="00D9282E" w:rsidP="00D9282E">
      <w:pPr>
        <w:spacing w:line="400" w:lineRule="exact"/>
        <w:ind w:firstLineChars="200" w:firstLine="480"/>
        <w:rPr>
          <w:rFonts w:ascii="宋体" w:hAnsi="宋体" w:cs="宋体"/>
          <w:szCs w:val="21"/>
        </w:rPr>
      </w:pPr>
      <w:r>
        <w:rPr>
          <w:rFonts w:ascii="宋体" w:hAnsi="宋体" w:cs="宋体"/>
          <w:szCs w:val="21"/>
        </w:rPr>
        <w:t>5.4</w:t>
      </w:r>
      <w:r>
        <w:rPr>
          <w:rFonts w:ascii="宋体" w:hAnsi="宋体" w:cs="宋体" w:hint="eastAsia"/>
          <w:szCs w:val="21"/>
        </w:rPr>
        <w:t>乙方不得利用遥控等科技手段控制磅秤增加物资重量，不得进行</w:t>
      </w:r>
      <w:r>
        <w:rPr>
          <w:rFonts w:ascii="宋体" w:hAnsi="宋体" w:cs="宋体"/>
          <w:szCs w:val="21"/>
        </w:rPr>
        <w:t>任何形式的弄虚作假行为</w:t>
      </w:r>
      <w:r>
        <w:rPr>
          <w:rFonts w:ascii="宋体" w:hAnsi="宋体" w:cs="宋体" w:hint="eastAsia"/>
          <w:szCs w:val="21"/>
        </w:rPr>
        <w:t>。一经发现，甲方将按发现作弊或</w:t>
      </w:r>
      <w:r>
        <w:rPr>
          <w:rFonts w:ascii="宋体" w:hAnsi="宋体" w:cs="宋体"/>
          <w:szCs w:val="21"/>
        </w:rPr>
        <w:t>弄虚作假</w:t>
      </w:r>
      <w:r>
        <w:rPr>
          <w:rFonts w:ascii="宋体" w:hAnsi="宋体" w:cs="宋体" w:hint="eastAsia"/>
          <w:szCs w:val="21"/>
        </w:rPr>
        <w:t>数量占本批次运输物资百分比扣除发现作弊日前物资进场总数量对应的货款，并</w:t>
      </w:r>
      <w:r>
        <w:rPr>
          <w:rFonts w:ascii="宋体" w:hAnsi="宋体" w:cs="宋体" w:hint="eastAsia"/>
          <w:color w:val="000000" w:themeColor="text1"/>
          <w:szCs w:val="21"/>
        </w:rPr>
        <w:t>交由</w:t>
      </w:r>
      <w:r>
        <w:rPr>
          <w:rFonts w:ascii="宋体" w:hAnsi="宋体" w:cs="宋体" w:hint="eastAsia"/>
          <w:szCs w:val="21"/>
        </w:rPr>
        <w:t>公安机关处理。</w:t>
      </w:r>
    </w:p>
    <w:p w14:paraId="44F5C514" w14:textId="77777777" w:rsidR="00D9282E" w:rsidRDefault="00D9282E" w:rsidP="00D9282E">
      <w:pPr>
        <w:spacing w:line="400" w:lineRule="exact"/>
        <w:ind w:firstLineChars="200" w:firstLine="480"/>
        <w:rPr>
          <w:rFonts w:ascii="宋体" w:hAnsi="宋体" w:cs="宋体"/>
          <w:szCs w:val="21"/>
        </w:rPr>
      </w:pPr>
      <w:r>
        <w:rPr>
          <w:rFonts w:ascii="宋体" w:hAnsi="宋体" w:cs="宋体"/>
          <w:szCs w:val="21"/>
        </w:rPr>
        <w:t>5.5</w:t>
      </w:r>
      <w:r>
        <w:rPr>
          <w:rFonts w:ascii="宋体" w:hAnsi="宋体" w:cs="宋体" w:hint="eastAsia"/>
          <w:szCs w:val="21"/>
        </w:rPr>
        <w:t>甲方物资管理人员要为物资进场提供必要的便利，及时验收质量与数量，不得无故拖延时间、扣减物资数量。</w:t>
      </w:r>
    </w:p>
    <w:p w14:paraId="23966769" w14:textId="77777777" w:rsidR="00D9282E" w:rsidRDefault="00D9282E" w:rsidP="00D9282E">
      <w:pPr>
        <w:spacing w:line="400" w:lineRule="exact"/>
        <w:ind w:firstLineChars="200" w:firstLine="480"/>
        <w:rPr>
          <w:rFonts w:ascii="宋体" w:hAnsi="宋体" w:cs="宋体"/>
          <w:szCs w:val="21"/>
        </w:rPr>
      </w:pPr>
      <w:r>
        <w:rPr>
          <w:rFonts w:ascii="宋体" w:hAnsi="宋体" w:cs="宋体"/>
          <w:szCs w:val="21"/>
        </w:rPr>
        <w:t>5.6</w:t>
      </w:r>
      <w:r>
        <w:rPr>
          <w:rFonts w:ascii="宋体" w:hAnsi="宋体" w:cs="宋体" w:hint="eastAsia"/>
          <w:szCs w:val="21"/>
        </w:rPr>
        <w:t>乙方不得因双方分歧寻衅滋事，否则，甲方有权随时终止合同。</w:t>
      </w:r>
    </w:p>
    <w:p w14:paraId="5C09E423" w14:textId="77777777" w:rsidR="00D9282E" w:rsidRDefault="00D9282E" w:rsidP="00D9282E">
      <w:pPr>
        <w:spacing w:line="400" w:lineRule="exact"/>
        <w:ind w:firstLineChars="200" w:firstLine="480"/>
        <w:rPr>
          <w:rFonts w:ascii="宋体" w:hAnsi="宋体" w:cs="宋体"/>
          <w:szCs w:val="21"/>
        </w:rPr>
      </w:pPr>
      <w:r>
        <w:t>5.7</w:t>
      </w:r>
      <w:r>
        <w:rPr>
          <w:rFonts w:hint="eastAsia"/>
        </w:rPr>
        <w:t>乙方必须配合甲方的</w:t>
      </w:r>
      <w:r>
        <w:rPr>
          <w:rFonts w:ascii="宋体" w:hAnsi="宋体" w:cs="宋体" w:hint="eastAsia"/>
          <w:color w:val="000000" w:themeColor="text1"/>
          <w:szCs w:val="21"/>
        </w:rPr>
        <w:t>物资供应</w:t>
      </w:r>
      <w:r>
        <w:rPr>
          <w:rFonts w:ascii="宋体" w:hAnsi="宋体" w:cs="宋体"/>
          <w:color w:val="000000" w:themeColor="text1"/>
          <w:szCs w:val="21"/>
        </w:rPr>
        <w:t>计划</w:t>
      </w:r>
      <w:r>
        <w:rPr>
          <w:rFonts w:hint="eastAsia"/>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14:paraId="0281E703" w14:textId="77777777" w:rsidR="00D9282E" w:rsidRDefault="00D9282E" w:rsidP="00D9282E">
      <w:pPr>
        <w:tabs>
          <w:tab w:val="left" w:pos="765"/>
        </w:tabs>
        <w:spacing w:line="400" w:lineRule="exact"/>
        <w:ind w:firstLineChars="200" w:firstLine="482"/>
        <w:jc w:val="left"/>
        <w:rPr>
          <w:rFonts w:ascii="宋体"/>
          <w:b/>
          <w:szCs w:val="21"/>
        </w:rPr>
      </w:pPr>
      <w:r>
        <w:rPr>
          <w:rFonts w:ascii="宋体" w:hAnsi="宋体"/>
          <w:b/>
          <w:szCs w:val="21"/>
        </w:rPr>
        <w:t>6</w:t>
      </w:r>
      <w:r>
        <w:rPr>
          <w:rFonts w:ascii="宋体" w:hAnsi="宋体" w:hint="eastAsia"/>
          <w:b/>
          <w:szCs w:val="21"/>
        </w:rPr>
        <w:t>．环境﹑安全保护原则</w:t>
      </w:r>
    </w:p>
    <w:p w14:paraId="4C881ED4" w14:textId="77777777" w:rsidR="00D9282E" w:rsidRDefault="00D9282E" w:rsidP="00D9282E">
      <w:pPr>
        <w:tabs>
          <w:tab w:val="left" w:pos="765"/>
        </w:tabs>
        <w:spacing w:line="400" w:lineRule="exact"/>
        <w:ind w:firstLineChars="200" w:firstLine="480"/>
        <w:jc w:val="left"/>
      </w:pPr>
      <w:r>
        <w:rPr>
          <w:rFonts w:ascii="宋体" w:hAnsi="宋体"/>
          <w:szCs w:val="21"/>
        </w:rPr>
        <w:t>6.1</w:t>
      </w:r>
      <w:r>
        <w:rPr>
          <w:rFonts w:hint="eastAsia"/>
        </w:rPr>
        <w:t>乙方必须遵守环境﹑安全保护的法律法规。</w:t>
      </w:r>
    </w:p>
    <w:p w14:paraId="1D138276" w14:textId="77777777" w:rsidR="00D9282E" w:rsidRDefault="00D9282E" w:rsidP="00D9282E">
      <w:pPr>
        <w:tabs>
          <w:tab w:val="left" w:pos="765"/>
        </w:tabs>
        <w:spacing w:line="400" w:lineRule="exact"/>
        <w:ind w:firstLineChars="200" w:firstLine="480"/>
        <w:jc w:val="left"/>
        <w:rPr>
          <w:rFonts w:asciiTheme="minorEastAsia" w:hAnsiTheme="minorEastAsia"/>
        </w:rPr>
      </w:pPr>
      <w:r>
        <w:rPr>
          <w:rFonts w:asciiTheme="minorEastAsia" w:hAnsiTheme="minorEastAsia"/>
        </w:rPr>
        <w:t>6.2</w:t>
      </w:r>
      <w:r>
        <w:rPr>
          <w:rFonts w:asciiTheme="minorEastAsia" w:hAnsiTheme="minorEastAsia" w:hint="eastAsia"/>
        </w:rPr>
        <w:t>乙方所供物资，在保证质量的同时，还应确保材质符合环境﹑安全保护要求。</w:t>
      </w:r>
    </w:p>
    <w:p w14:paraId="1080B260" w14:textId="77777777" w:rsidR="00D9282E" w:rsidRDefault="00D9282E" w:rsidP="00D9282E">
      <w:pPr>
        <w:tabs>
          <w:tab w:val="left" w:pos="765"/>
        </w:tabs>
        <w:spacing w:line="400" w:lineRule="exact"/>
        <w:ind w:firstLineChars="200" w:firstLine="480"/>
        <w:jc w:val="left"/>
        <w:rPr>
          <w:rFonts w:asciiTheme="minorEastAsia" w:hAnsiTheme="minorEastAsia"/>
        </w:rPr>
      </w:pPr>
      <w:r>
        <w:rPr>
          <w:rFonts w:asciiTheme="minorEastAsia" w:hAnsiTheme="minorEastAsia"/>
        </w:rPr>
        <w:t>6.3</w:t>
      </w:r>
      <w:r>
        <w:rPr>
          <w:rFonts w:asciiTheme="minorEastAsia" w:hAnsiTheme="minorEastAsia" w:hint="eastAsia"/>
        </w:rPr>
        <w:t>乙方供货时，物资的包装必须满足环境﹑安全管理要求，并在外包装商做标志，以便于物资的验证和保管。</w:t>
      </w:r>
    </w:p>
    <w:p w14:paraId="3447C79F" w14:textId="77777777" w:rsidR="00D9282E" w:rsidRDefault="00D9282E" w:rsidP="00D9282E">
      <w:pPr>
        <w:tabs>
          <w:tab w:val="left" w:pos="765"/>
        </w:tabs>
        <w:spacing w:line="400" w:lineRule="exact"/>
        <w:ind w:firstLineChars="200" w:firstLine="480"/>
        <w:jc w:val="left"/>
        <w:rPr>
          <w:rFonts w:asciiTheme="minorEastAsia" w:hAnsiTheme="minorEastAsia"/>
        </w:rPr>
      </w:pPr>
      <w:r>
        <w:rPr>
          <w:rFonts w:asciiTheme="minorEastAsia" w:hAnsiTheme="minorEastAsia"/>
        </w:rPr>
        <w:t>6.4</w:t>
      </w:r>
      <w:r>
        <w:rPr>
          <w:rFonts w:asciiTheme="minorEastAsia" w:hAnsiTheme="minorEastAsia" w:hint="eastAsia"/>
        </w:rPr>
        <w:t>在物资运输过程中，粉尘﹑噪声及尾气排放必须满足国家及地方的有关规定</w:t>
      </w:r>
      <w:r>
        <w:rPr>
          <w:rFonts w:asciiTheme="minorEastAsia" w:hAnsiTheme="minorEastAsia" w:hint="eastAsia"/>
          <w:szCs w:val="21"/>
        </w:rPr>
        <w:t>采</w:t>
      </w:r>
      <w:r>
        <w:rPr>
          <w:rFonts w:asciiTheme="minorEastAsia" w:hAnsiTheme="minorEastAsia" w:hint="eastAsia"/>
          <w:szCs w:val="21"/>
        </w:rPr>
        <w:lastRenderedPageBreak/>
        <w:t>取必要措施防止运输中发生有害物质泄漏，对周边环境造成污染</w:t>
      </w:r>
      <w:r>
        <w:rPr>
          <w:rFonts w:asciiTheme="minorEastAsia" w:hAnsiTheme="minorEastAsia" w:hint="eastAsia"/>
        </w:rPr>
        <w:t>。如有违反行为发生，按国家有关规定进行处理，责任由乙方承担。</w:t>
      </w:r>
    </w:p>
    <w:p w14:paraId="40C1E1D3" w14:textId="77777777" w:rsidR="00D9282E" w:rsidRDefault="00D9282E" w:rsidP="00D9282E">
      <w:pPr>
        <w:spacing w:line="400" w:lineRule="exact"/>
        <w:ind w:firstLine="480"/>
      </w:pPr>
      <w:r>
        <w:rPr>
          <w:rFonts w:asciiTheme="minorEastAsia" w:hAnsiTheme="minorEastAsia"/>
        </w:rPr>
        <w:t>6.5</w:t>
      </w:r>
      <w:r>
        <w:rPr>
          <w:rFonts w:hint="eastAsia"/>
        </w:rPr>
        <w:t>乙方进入施工现场的人员</w:t>
      </w:r>
      <w:r>
        <w:rPr>
          <w:rFonts w:ascii="宋体" w:hAnsi="宋体" w:hint="eastAsia"/>
          <w:szCs w:val="21"/>
        </w:rPr>
        <w:t>车辆必须听从甲方现场人员的统一指挥和安排、</w:t>
      </w:r>
      <w:r>
        <w:rPr>
          <w:rFonts w:hint="eastAsia"/>
        </w:rPr>
        <w:t>必须按甲方要求穿戴个人防护物品，做好个人防护。</w:t>
      </w:r>
    </w:p>
    <w:p w14:paraId="690124EE" w14:textId="77777777" w:rsidR="00D9282E" w:rsidRDefault="00D9282E" w:rsidP="00D9282E">
      <w:pPr>
        <w:tabs>
          <w:tab w:val="left" w:pos="765"/>
        </w:tabs>
        <w:spacing w:line="400" w:lineRule="exact"/>
        <w:ind w:firstLineChars="200" w:firstLine="480"/>
        <w:jc w:val="left"/>
        <w:rPr>
          <w:rFonts w:ascii="宋体" w:hAnsi="宋体"/>
          <w:szCs w:val="21"/>
        </w:rPr>
      </w:pPr>
      <w:r>
        <w:rPr>
          <w:rFonts w:ascii="宋体" w:hAnsi="宋体"/>
          <w:szCs w:val="21"/>
        </w:rPr>
        <w:t>6.6</w:t>
      </w:r>
      <w:r>
        <w:rPr>
          <w:rFonts w:ascii="宋体" w:hAnsi="宋体" w:hint="eastAsia"/>
          <w:szCs w:val="21"/>
        </w:rPr>
        <w:t>当乙方违反上述条款</w:t>
      </w:r>
      <w:r>
        <w:rPr>
          <w:rFonts w:ascii="宋体" w:hAnsi="宋体"/>
          <w:szCs w:val="21"/>
        </w:rPr>
        <w:t>3</w:t>
      </w:r>
      <w:r>
        <w:rPr>
          <w:rFonts w:ascii="宋体" w:hAnsi="宋体" w:hint="eastAsia"/>
          <w:szCs w:val="21"/>
        </w:rPr>
        <w:t>次以下</w:t>
      </w:r>
      <w:r>
        <w:rPr>
          <w:rFonts w:ascii="宋体" w:hAnsi="宋体"/>
          <w:szCs w:val="21"/>
        </w:rPr>
        <w:t>1</w:t>
      </w:r>
      <w:r>
        <w:rPr>
          <w:rFonts w:ascii="宋体" w:hAnsi="宋体" w:hint="eastAsia"/>
          <w:szCs w:val="21"/>
        </w:rPr>
        <w:t>次以上时（含</w:t>
      </w:r>
      <w:r>
        <w:rPr>
          <w:rFonts w:ascii="宋体" w:hAnsi="宋体"/>
          <w:szCs w:val="21"/>
        </w:rPr>
        <w:t>1</w:t>
      </w:r>
      <w:r>
        <w:rPr>
          <w:rFonts w:ascii="宋体" w:hAnsi="宋体" w:hint="eastAsia"/>
          <w:szCs w:val="21"/>
        </w:rPr>
        <w:t>次），甲方将向乙方提出警告；</w:t>
      </w:r>
      <w:r>
        <w:rPr>
          <w:rFonts w:ascii="宋体" w:hAnsi="宋体"/>
          <w:szCs w:val="21"/>
        </w:rPr>
        <w:t>3</w:t>
      </w:r>
      <w:r>
        <w:rPr>
          <w:rFonts w:ascii="宋体" w:hAnsi="宋体" w:hint="eastAsia"/>
          <w:szCs w:val="21"/>
        </w:rPr>
        <w:t>次以上（含</w:t>
      </w:r>
      <w:r>
        <w:rPr>
          <w:rFonts w:ascii="宋体" w:hAnsi="宋体"/>
          <w:szCs w:val="21"/>
        </w:rPr>
        <w:t>3</w:t>
      </w:r>
      <w:r>
        <w:rPr>
          <w:rFonts w:ascii="宋体" w:hAnsi="宋体" w:hint="eastAsia"/>
          <w:szCs w:val="21"/>
        </w:rPr>
        <w:t>次），甲方将有权终止正在执行的合同，一切后果由乙方承担。</w:t>
      </w:r>
    </w:p>
    <w:p w14:paraId="6BF2B106" w14:textId="77777777" w:rsidR="00D9282E" w:rsidRDefault="00D9282E" w:rsidP="00D9282E">
      <w:pPr>
        <w:spacing w:line="400" w:lineRule="exact"/>
        <w:ind w:firstLineChars="200" w:firstLine="482"/>
        <w:rPr>
          <w:rFonts w:ascii="宋体" w:hAnsi="宋体"/>
          <w:b/>
          <w:szCs w:val="21"/>
        </w:rPr>
      </w:pPr>
      <w:r>
        <w:rPr>
          <w:rFonts w:ascii="宋体" w:hAnsi="宋体"/>
          <w:b/>
          <w:szCs w:val="21"/>
        </w:rPr>
        <w:t>7.</w:t>
      </w:r>
      <w:r>
        <w:rPr>
          <w:rFonts w:ascii="宋体" w:hAnsi="宋体" w:hint="eastAsia"/>
          <w:b/>
          <w:szCs w:val="21"/>
        </w:rPr>
        <w:t>甲方的责任和义务</w:t>
      </w:r>
    </w:p>
    <w:p w14:paraId="587E28F7" w14:textId="77777777" w:rsidR="00D9282E" w:rsidRDefault="00D9282E" w:rsidP="00D9282E">
      <w:pPr>
        <w:tabs>
          <w:tab w:val="left" w:pos="765"/>
        </w:tabs>
        <w:spacing w:line="400" w:lineRule="exact"/>
        <w:ind w:firstLineChars="200" w:firstLine="480"/>
        <w:jc w:val="left"/>
        <w:rPr>
          <w:rFonts w:ascii="宋体" w:hAnsi="宋体"/>
          <w:szCs w:val="21"/>
        </w:rPr>
      </w:pPr>
      <w:r>
        <w:rPr>
          <w:rFonts w:ascii="宋体" w:hAnsi="宋体"/>
          <w:szCs w:val="21"/>
        </w:rPr>
        <w:t>7.1</w:t>
      </w:r>
      <w:r>
        <w:rPr>
          <w:rFonts w:ascii="宋体" w:hAnsi="宋体" w:hint="eastAsia"/>
          <w:color w:val="000000" w:themeColor="text1"/>
          <w:szCs w:val="21"/>
        </w:rPr>
        <w:t>提供物资供应计划</w:t>
      </w:r>
      <w:r>
        <w:rPr>
          <w:rFonts w:ascii="宋体" w:hAnsi="宋体" w:hint="eastAsia"/>
          <w:szCs w:val="21"/>
        </w:rPr>
        <w:t>。</w:t>
      </w:r>
    </w:p>
    <w:p w14:paraId="7AF67A3F" w14:textId="77777777" w:rsidR="00D9282E" w:rsidRDefault="00D9282E" w:rsidP="00D9282E">
      <w:pPr>
        <w:tabs>
          <w:tab w:val="left" w:pos="765"/>
        </w:tabs>
        <w:spacing w:line="400" w:lineRule="exact"/>
        <w:ind w:firstLineChars="200" w:firstLine="480"/>
        <w:jc w:val="left"/>
        <w:rPr>
          <w:rFonts w:ascii="宋体" w:hAnsi="宋体"/>
          <w:szCs w:val="21"/>
        </w:rPr>
      </w:pPr>
      <w:r>
        <w:rPr>
          <w:rFonts w:ascii="宋体" w:hAnsi="宋体"/>
          <w:szCs w:val="21"/>
        </w:rPr>
        <w:t>7.</w:t>
      </w:r>
      <w:r>
        <w:rPr>
          <w:rFonts w:ascii="宋体" w:hAnsi="宋体" w:hint="eastAsia"/>
          <w:szCs w:val="21"/>
        </w:rPr>
        <w:t>2对乙方运抵的物资及时验收并为乙方卸货提供必要的方便。</w:t>
      </w:r>
    </w:p>
    <w:p w14:paraId="5CBCC004" w14:textId="77777777" w:rsidR="00D9282E" w:rsidRDefault="00D9282E" w:rsidP="00D9282E">
      <w:pPr>
        <w:tabs>
          <w:tab w:val="left" w:pos="765"/>
        </w:tabs>
        <w:spacing w:line="400" w:lineRule="exact"/>
        <w:ind w:firstLineChars="200" w:firstLine="480"/>
        <w:jc w:val="left"/>
        <w:rPr>
          <w:rFonts w:ascii="宋体" w:hAnsi="宋体"/>
          <w:szCs w:val="21"/>
        </w:rPr>
      </w:pPr>
      <w:r>
        <w:rPr>
          <w:rFonts w:ascii="宋体" w:hAnsi="宋体"/>
          <w:szCs w:val="21"/>
        </w:rPr>
        <w:t>7.3</w:t>
      </w:r>
      <w:r>
        <w:rPr>
          <w:rFonts w:ascii="宋体" w:hAnsi="宋体" w:hint="eastAsia"/>
          <w:szCs w:val="21"/>
        </w:rPr>
        <w:t>及时组织物资质量检测，检测合格，及时签收确认；检测不合格，甲方有权拒收,由此产生的费用全部由乙方承担。</w:t>
      </w:r>
    </w:p>
    <w:p w14:paraId="501F407B" w14:textId="77777777" w:rsidR="00D9282E" w:rsidRDefault="00D9282E" w:rsidP="00D9282E">
      <w:pPr>
        <w:tabs>
          <w:tab w:val="left" w:pos="765"/>
        </w:tabs>
        <w:spacing w:line="400" w:lineRule="exact"/>
        <w:ind w:firstLineChars="200" w:firstLine="480"/>
        <w:jc w:val="left"/>
        <w:rPr>
          <w:rFonts w:ascii="宋体" w:hAnsi="宋体"/>
          <w:szCs w:val="21"/>
        </w:rPr>
      </w:pPr>
      <w:r>
        <w:rPr>
          <w:rFonts w:ascii="宋体" w:hAnsi="宋体"/>
          <w:szCs w:val="21"/>
        </w:rPr>
        <w:t>7.4</w:t>
      </w:r>
      <w:r>
        <w:rPr>
          <w:rFonts w:ascii="宋体" w:hAnsi="宋体" w:hint="eastAsia"/>
          <w:szCs w:val="21"/>
        </w:rPr>
        <w:t>按约定支付乙方货款。</w:t>
      </w:r>
    </w:p>
    <w:p w14:paraId="59F97F28" w14:textId="77777777" w:rsidR="00D9282E" w:rsidRDefault="00D9282E" w:rsidP="00D9282E">
      <w:pPr>
        <w:tabs>
          <w:tab w:val="left" w:pos="765"/>
        </w:tabs>
        <w:spacing w:line="400" w:lineRule="exact"/>
        <w:ind w:firstLineChars="200" w:firstLine="482"/>
        <w:jc w:val="left"/>
        <w:rPr>
          <w:rFonts w:ascii="宋体" w:hAnsi="宋体"/>
          <w:b/>
          <w:szCs w:val="21"/>
        </w:rPr>
      </w:pPr>
      <w:r>
        <w:rPr>
          <w:rFonts w:ascii="宋体" w:hAnsi="宋体"/>
          <w:b/>
          <w:szCs w:val="21"/>
        </w:rPr>
        <w:t>8.</w:t>
      </w:r>
      <w:r>
        <w:rPr>
          <w:rFonts w:ascii="宋体" w:hAnsi="宋体" w:hint="eastAsia"/>
          <w:b/>
          <w:szCs w:val="21"/>
        </w:rPr>
        <w:t>乙方的责任和义务</w:t>
      </w:r>
    </w:p>
    <w:p w14:paraId="538FFE84" w14:textId="77777777" w:rsidR="00D9282E" w:rsidRDefault="00D9282E" w:rsidP="00D9282E">
      <w:pPr>
        <w:tabs>
          <w:tab w:val="left" w:pos="765"/>
        </w:tabs>
        <w:spacing w:line="400" w:lineRule="exact"/>
        <w:ind w:firstLineChars="200" w:firstLine="480"/>
        <w:jc w:val="left"/>
        <w:rPr>
          <w:rFonts w:ascii="宋体" w:hAnsi="宋体"/>
          <w:szCs w:val="21"/>
        </w:rPr>
      </w:pPr>
      <w:r>
        <w:rPr>
          <w:rFonts w:ascii="宋体" w:hAnsi="宋体"/>
          <w:color w:val="000000" w:themeColor="text1"/>
          <w:szCs w:val="21"/>
        </w:rPr>
        <w:t>8</w:t>
      </w:r>
      <w:r>
        <w:rPr>
          <w:rFonts w:ascii="宋体" w:hAnsi="宋体" w:hint="eastAsia"/>
          <w:color w:val="000000" w:themeColor="text1"/>
          <w:szCs w:val="21"/>
        </w:rPr>
        <w:t>.1将物资送至规定地点，</w:t>
      </w:r>
      <w:r>
        <w:rPr>
          <w:rFonts w:ascii="宋体" w:hAnsi="宋体" w:hint="eastAsia"/>
          <w:szCs w:val="21"/>
        </w:rPr>
        <w:t>配合卸货并码放整齐，保证堆放安全，否则甲方有权不予验收，由此给甲方造成的损失由乙方承担。</w:t>
      </w:r>
    </w:p>
    <w:p w14:paraId="5623F7C0" w14:textId="77777777" w:rsidR="00D9282E" w:rsidRDefault="00D9282E" w:rsidP="00D9282E">
      <w:pPr>
        <w:tabs>
          <w:tab w:val="left" w:pos="765"/>
        </w:tabs>
        <w:spacing w:line="400" w:lineRule="exact"/>
        <w:ind w:firstLineChars="200" w:firstLine="480"/>
        <w:jc w:val="left"/>
        <w:rPr>
          <w:rFonts w:ascii="宋体" w:hAnsi="宋体" w:cs="宋体"/>
          <w:szCs w:val="21"/>
        </w:rPr>
      </w:pPr>
      <w:r>
        <w:rPr>
          <w:rFonts w:ascii="宋体" w:hAnsi="宋体" w:cs="宋体"/>
          <w:szCs w:val="21"/>
        </w:rPr>
        <w:t>8</w:t>
      </w:r>
      <w:r>
        <w:rPr>
          <w:rFonts w:ascii="宋体" w:hAnsi="宋体" w:cs="宋体" w:hint="eastAsia"/>
          <w:szCs w:val="21"/>
        </w:rPr>
        <w:t>.2发货前应及时通知甲方，以便甲方做好接货准备。乙方不得因甲方要求延期交货而向甲方提出索赔。</w:t>
      </w:r>
    </w:p>
    <w:p w14:paraId="3CE46CDF" w14:textId="77777777" w:rsidR="00D9282E" w:rsidRDefault="00D9282E" w:rsidP="00D9282E">
      <w:pPr>
        <w:tabs>
          <w:tab w:val="left" w:pos="765"/>
        </w:tabs>
        <w:spacing w:line="400" w:lineRule="exact"/>
        <w:ind w:firstLineChars="200" w:firstLine="480"/>
        <w:jc w:val="left"/>
        <w:rPr>
          <w:rFonts w:asciiTheme="minorEastAsia" w:hAnsiTheme="minorEastAsia"/>
          <w:szCs w:val="21"/>
        </w:rPr>
      </w:pPr>
      <w:r>
        <w:rPr>
          <w:rFonts w:asciiTheme="minorEastAsia" w:hAnsiTheme="minorEastAsia"/>
          <w:szCs w:val="21"/>
        </w:rPr>
        <w:t>8.3</w:t>
      </w:r>
      <w:r>
        <w:rPr>
          <w:rFonts w:asciiTheme="minorEastAsia" w:hAnsiTheme="minorEastAsia" w:hint="eastAsia"/>
          <w:szCs w:val="21"/>
        </w:rPr>
        <w:t>向甲方提供必要的报检证明和结算证明（账户、开户行相关证件复印件及验收单等）。</w:t>
      </w:r>
    </w:p>
    <w:p w14:paraId="223184F9" w14:textId="77777777" w:rsidR="00D9282E" w:rsidRDefault="00D9282E" w:rsidP="00D9282E">
      <w:pPr>
        <w:tabs>
          <w:tab w:val="left" w:pos="765"/>
        </w:tabs>
        <w:spacing w:line="400" w:lineRule="exact"/>
        <w:ind w:firstLineChars="200" w:firstLine="480"/>
        <w:jc w:val="left"/>
        <w:rPr>
          <w:rFonts w:asciiTheme="minorEastAsia" w:hAnsiTheme="minorEastAsia"/>
          <w:szCs w:val="21"/>
        </w:rPr>
      </w:pPr>
      <w:r>
        <w:rPr>
          <w:rFonts w:asciiTheme="minorEastAsia" w:hAnsiTheme="minorEastAsia"/>
          <w:szCs w:val="21"/>
        </w:rPr>
        <w:t>8.4</w:t>
      </w:r>
      <w:r>
        <w:rPr>
          <w:rFonts w:asciiTheme="minorEastAsia" w:hAnsiTheme="minorEastAsia" w:hint="eastAsia"/>
          <w:szCs w:val="21"/>
        </w:rPr>
        <w:t>供应的物资必须符合</w:t>
      </w:r>
      <w:r>
        <w:rPr>
          <w:rFonts w:ascii="宋体" w:hAnsi="宋体" w:hint="eastAsia"/>
          <w:szCs w:val="21"/>
        </w:rPr>
        <w:t>中华人民共和国国家、地方及行业最新颁布的相关标准及技术规范</w:t>
      </w:r>
      <w:r>
        <w:rPr>
          <w:rFonts w:asciiTheme="minorEastAsia" w:hAnsiTheme="minorEastAsia" w:hint="eastAsia"/>
          <w:szCs w:val="21"/>
        </w:rPr>
        <w:t>和甲方施工要求。</w:t>
      </w:r>
    </w:p>
    <w:p w14:paraId="60C715C1" w14:textId="77777777" w:rsidR="00D9282E" w:rsidRDefault="00D9282E" w:rsidP="00D9282E">
      <w:pPr>
        <w:spacing w:line="400" w:lineRule="exact"/>
        <w:ind w:firstLineChars="200" w:firstLine="480"/>
        <w:rPr>
          <w:rFonts w:asciiTheme="minorEastAsia" w:hAnsiTheme="minorEastAsia"/>
          <w:szCs w:val="21"/>
        </w:rPr>
      </w:pPr>
      <w:r>
        <w:rPr>
          <w:rFonts w:asciiTheme="minorEastAsia" w:hAnsiTheme="minorEastAsia"/>
          <w:szCs w:val="21"/>
        </w:rPr>
        <w:t>8.5</w:t>
      </w:r>
      <w:r>
        <w:rPr>
          <w:rFonts w:asciiTheme="minorEastAsia" w:hAnsiTheme="minorEastAsia" w:hint="eastAsia"/>
          <w:szCs w:val="21"/>
        </w:rPr>
        <w:t>保证物资在运输过程中不受污染，做好物资运输过程中的防雨、防潮工作。</w:t>
      </w:r>
    </w:p>
    <w:p w14:paraId="509A6A06" w14:textId="77777777" w:rsidR="00D9282E" w:rsidRDefault="00D9282E" w:rsidP="00D9282E">
      <w:pPr>
        <w:spacing w:line="400" w:lineRule="exact"/>
        <w:ind w:firstLineChars="200" w:firstLine="480"/>
        <w:rPr>
          <w:rFonts w:asciiTheme="minorEastAsia" w:hAnsiTheme="minorEastAsia"/>
          <w:szCs w:val="21"/>
        </w:rPr>
      </w:pPr>
      <w:r>
        <w:rPr>
          <w:rFonts w:asciiTheme="minorEastAsia" w:hAnsiTheme="minorEastAsia"/>
          <w:szCs w:val="21"/>
        </w:rPr>
        <w:t>8.6</w:t>
      </w:r>
      <w:r>
        <w:rPr>
          <w:rFonts w:asciiTheme="minorEastAsia" w:hAnsiTheme="minorEastAsia" w:hint="eastAsia"/>
          <w:szCs w:val="21"/>
        </w:rPr>
        <w:t>承担在供货过程中发生的交通事故、人身伤害、通讯或电力线路损害、污染物泄漏等突发事件造成的损失、罚款及其他一切责任。</w:t>
      </w:r>
    </w:p>
    <w:p w14:paraId="4EE24B02" w14:textId="77777777" w:rsidR="00D9282E" w:rsidRDefault="00D9282E" w:rsidP="00D9282E">
      <w:pPr>
        <w:tabs>
          <w:tab w:val="left" w:pos="765"/>
        </w:tabs>
        <w:spacing w:line="400" w:lineRule="exact"/>
        <w:ind w:firstLineChars="200" w:firstLine="480"/>
        <w:jc w:val="left"/>
        <w:rPr>
          <w:rFonts w:asciiTheme="minorEastAsia" w:hAnsiTheme="minorEastAsia"/>
          <w:szCs w:val="21"/>
        </w:rPr>
      </w:pPr>
      <w:r>
        <w:rPr>
          <w:rFonts w:asciiTheme="minorEastAsia" w:hAnsiTheme="minorEastAsia"/>
          <w:szCs w:val="21"/>
        </w:rPr>
        <w:t>8.7</w:t>
      </w:r>
      <w:r>
        <w:rPr>
          <w:rFonts w:asciiTheme="minorEastAsia" w:hAnsiTheme="minorEastAsia" w:hint="eastAsia"/>
          <w:szCs w:val="21"/>
        </w:rPr>
        <w:t>遵守甲方有关的规章制度，并负责己方人员及运输设备的安全。</w:t>
      </w:r>
    </w:p>
    <w:p w14:paraId="5A647BF8" w14:textId="77777777" w:rsidR="00D9282E" w:rsidRDefault="00D9282E" w:rsidP="00D9282E">
      <w:pPr>
        <w:tabs>
          <w:tab w:val="left" w:pos="765"/>
        </w:tabs>
        <w:spacing w:line="400" w:lineRule="exact"/>
        <w:ind w:firstLineChars="200" w:firstLine="480"/>
        <w:jc w:val="left"/>
        <w:rPr>
          <w:rFonts w:asciiTheme="minorEastAsia" w:hAnsiTheme="minorEastAsia"/>
          <w:szCs w:val="21"/>
        </w:rPr>
      </w:pPr>
      <w:r>
        <w:rPr>
          <w:rFonts w:asciiTheme="minorEastAsia" w:hAnsiTheme="minorEastAsia"/>
          <w:szCs w:val="21"/>
        </w:rPr>
        <w:t>8.8</w:t>
      </w:r>
      <w:r>
        <w:rPr>
          <w:rFonts w:asciiTheme="minorEastAsia" w:hAnsiTheme="minorEastAsia" w:hint="eastAsia"/>
          <w:szCs w:val="21"/>
        </w:rPr>
        <w:t>物资供应必须及时并保证满足甲方施工生产需要，如因乙方问题造成甲方停工待料，除不可抗力外，全部损失由乙方承担。</w:t>
      </w:r>
    </w:p>
    <w:p w14:paraId="5BF4B6AE" w14:textId="77777777" w:rsidR="00D9282E" w:rsidRDefault="00D9282E" w:rsidP="00D9282E">
      <w:pPr>
        <w:tabs>
          <w:tab w:val="left" w:pos="810"/>
        </w:tabs>
        <w:spacing w:line="400" w:lineRule="exact"/>
        <w:ind w:firstLineChars="200" w:firstLine="480"/>
        <w:jc w:val="left"/>
        <w:rPr>
          <w:rFonts w:asciiTheme="minorEastAsia" w:hAnsiTheme="minorEastAsia"/>
          <w:szCs w:val="21"/>
        </w:rPr>
      </w:pPr>
      <w:r>
        <w:rPr>
          <w:rFonts w:asciiTheme="minorEastAsia" w:hAnsiTheme="minorEastAsia"/>
          <w:szCs w:val="21"/>
        </w:rPr>
        <w:t>8.9</w:t>
      </w:r>
      <w:r>
        <w:rPr>
          <w:rFonts w:asciiTheme="minorEastAsia" w:hAnsiTheme="minorEastAsia" w:hint="eastAsia"/>
          <w:szCs w:val="21"/>
        </w:rPr>
        <w:t>必须按甲方提供的</w:t>
      </w:r>
      <w:r>
        <w:rPr>
          <w:rFonts w:ascii="宋体" w:hAnsi="宋体" w:hint="eastAsia"/>
          <w:color w:val="000000" w:themeColor="text1"/>
          <w:szCs w:val="21"/>
        </w:rPr>
        <w:t>物资供应计划</w:t>
      </w:r>
      <w:r>
        <w:rPr>
          <w:rFonts w:asciiTheme="minorEastAsia" w:hAnsiTheme="minorEastAsia" w:hint="eastAsia"/>
          <w:szCs w:val="21"/>
        </w:rPr>
        <w:t>的</w:t>
      </w:r>
      <w:r>
        <w:rPr>
          <w:rFonts w:ascii="宋体" w:hAnsi="宋体" w:hint="eastAsia"/>
          <w:szCs w:val="21"/>
        </w:rPr>
        <w:t>数量、时间供货，</w:t>
      </w:r>
      <w:r>
        <w:rPr>
          <w:rFonts w:asciiTheme="minorEastAsia" w:hAnsiTheme="minorEastAsia" w:hint="eastAsia"/>
          <w:szCs w:val="21"/>
        </w:rPr>
        <w:t>不得擅自改变计划内容。</w:t>
      </w:r>
      <w:r>
        <w:rPr>
          <w:rFonts w:ascii="宋体" w:hAnsi="宋体" w:hint="eastAsia"/>
          <w:szCs w:val="21"/>
        </w:rPr>
        <w:t>乙方对超出供货需求量供应的物资承担相应费用和责任，包括但不限于物资进场、退场的运输、装车、保管等。</w:t>
      </w:r>
    </w:p>
    <w:p w14:paraId="56110607" w14:textId="77777777" w:rsidR="00D9282E" w:rsidRDefault="00D9282E" w:rsidP="00D9282E">
      <w:pPr>
        <w:spacing w:line="400" w:lineRule="exact"/>
        <w:ind w:firstLineChars="200" w:firstLine="480"/>
        <w:rPr>
          <w:rFonts w:ascii="宋体" w:hAnsi="宋体" w:cs="宋体"/>
          <w:szCs w:val="21"/>
        </w:rPr>
      </w:pPr>
      <w:r>
        <w:rPr>
          <w:rFonts w:ascii="宋体" w:hAnsi="宋体" w:cs="宋体"/>
          <w:szCs w:val="21"/>
        </w:rPr>
        <w:t>8.10</w:t>
      </w:r>
      <w:r>
        <w:rPr>
          <w:rFonts w:ascii="宋体" w:hAnsi="宋体" w:cs="宋体" w:hint="eastAsia"/>
          <w:szCs w:val="21"/>
        </w:rPr>
        <w:t>应精心组织物资加工，参照甲方</w:t>
      </w:r>
      <w:r>
        <w:rPr>
          <w:rFonts w:ascii="宋体" w:hAnsi="宋体" w:hint="eastAsia"/>
          <w:color w:val="000000" w:themeColor="text1"/>
          <w:szCs w:val="21"/>
        </w:rPr>
        <w:t>物资供应计划</w:t>
      </w:r>
      <w:r>
        <w:rPr>
          <w:rFonts w:ascii="宋体" w:hAnsi="宋体" w:cs="宋体" w:hint="eastAsia"/>
          <w:szCs w:val="21"/>
        </w:rPr>
        <w:t>，做好物资的储备工作，合理安排运输力量。如乙方不能按期完成甲方计划，应提前</w:t>
      </w:r>
      <w:r>
        <w:rPr>
          <w:rFonts w:ascii="宋体" w:hAnsi="宋体" w:cs="宋体" w:hint="eastAsia"/>
          <w:color w:val="000000" w:themeColor="text1"/>
          <w:szCs w:val="21"/>
        </w:rPr>
        <w:t>5</w:t>
      </w:r>
      <w:proofErr w:type="gramStart"/>
      <w:r>
        <w:rPr>
          <w:rFonts w:ascii="宋体" w:hAnsi="宋体" w:cs="宋体" w:hint="eastAsia"/>
          <w:szCs w:val="21"/>
        </w:rPr>
        <w:t>日历天</w:t>
      </w:r>
      <w:proofErr w:type="gramEnd"/>
      <w:r>
        <w:rPr>
          <w:rFonts w:ascii="宋体" w:hAnsi="宋体" w:cs="宋体" w:hint="eastAsia"/>
          <w:szCs w:val="21"/>
        </w:rPr>
        <w:t>向甲方说明，甲方将另行组织货源。如由于乙方原因影响甲方工程进度，甲方将扣除乙方相应货款作为违约金。</w:t>
      </w:r>
    </w:p>
    <w:p w14:paraId="66212C0F" w14:textId="77777777" w:rsidR="00D9282E" w:rsidRDefault="00D9282E" w:rsidP="00D9282E">
      <w:pPr>
        <w:spacing w:line="400" w:lineRule="exact"/>
        <w:ind w:firstLineChars="200" w:firstLine="480"/>
        <w:rPr>
          <w:rFonts w:asciiTheme="minorEastAsia" w:hAnsiTheme="minorEastAsia"/>
          <w:szCs w:val="21"/>
        </w:rPr>
      </w:pPr>
      <w:r>
        <w:rPr>
          <w:rFonts w:asciiTheme="minorEastAsia" w:hAnsiTheme="minorEastAsia"/>
          <w:szCs w:val="21"/>
        </w:rPr>
        <w:t>8.11</w:t>
      </w:r>
      <w:r>
        <w:rPr>
          <w:rFonts w:asciiTheme="minorEastAsia" w:hAnsiTheme="minorEastAsia" w:hint="eastAsia"/>
          <w:szCs w:val="21"/>
        </w:rPr>
        <w:t>必须无条件满足合同内物资的供应，不得以生产商设备检修停产、未安排生产计划等为由在合同约定供货期内停止供货。</w:t>
      </w:r>
    </w:p>
    <w:p w14:paraId="21A41C69" w14:textId="77777777" w:rsidR="00D9282E" w:rsidRDefault="00D9282E" w:rsidP="00D9282E">
      <w:pPr>
        <w:snapToGrid w:val="0"/>
        <w:spacing w:line="400" w:lineRule="exact"/>
        <w:ind w:firstLineChars="200" w:firstLine="480"/>
        <w:rPr>
          <w:rFonts w:ascii="宋体" w:hAnsi="宋体"/>
          <w:szCs w:val="21"/>
        </w:rPr>
      </w:pPr>
      <w:r>
        <w:rPr>
          <w:rFonts w:ascii="宋体" w:hAnsi="宋体" w:hint="eastAsia"/>
          <w:szCs w:val="21"/>
        </w:rPr>
        <w:lastRenderedPageBreak/>
        <w:t>8.12乙方需正确填写发票，</w:t>
      </w:r>
      <w:r>
        <w:rPr>
          <w:rFonts w:ascii="宋体" w:hAnsi="宋体" w:hint="eastAsia"/>
          <w:color w:val="000000" w:themeColor="text1"/>
          <w:szCs w:val="21"/>
        </w:rPr>
        <w:t>因乙方发票填写错误，造成甲方损失的，由乙方进行全额赔偿，并支付“问题发票”等额的违约金给甲方。</w:t>
      </w:r>
      <w:r>
        <w:rPr>
          <w:rFonts w:ascii="宋体" w:hAnsi="宋体" w:hint="eastAsia"/>
          <w:szCs w:val="21"/>
        </w:rPr>
        <w:t>乙方在申请本合同下的货款和开据发票过程中发生的各种费用由</w:t>
      </w:r>
      <w:r>
        <w:rPr>
          <w:rFonts w:ascii="宋体" w:hAnsi="宋体" w:hint="eastAsia"/>
          <w:color w:val="000000" w:themeColor="text1"/>
          <w:szCs w:val="21"/>
        </w:rPr>
        <w:t>己</w:t>
      </w:r>
      <w:r>
        <w:rPr>
          <w:rFonts w:ascii="宋体" w:hAnsi="宋体" w:hint="eastAsia"/>
          <w:szCs w:val="21"/>
        </w:rPr>
        <w:t>方承担。</w:t>
      </w:r>
    </w:p>
    <w:p w14:paraId="2FE29D45" w14:textId="77777777" w:rsidR="00D9282E" w:rsidRDefault="00D9282E" w:rsidP="00D9282E">
      <w:pPr>
        <w:snapToGrid w:val="0"/>
        <w:spacing w:line="400" w:lineRule="exact"/>
        <w:ind w:firstLineChars="200" w:firstLine="480"/>
        <w:rPr>
          <w:rFonts w:ascii="宋体" w:hAnsi="宋体"/>
          <w:szCs w:val="21"/>
        </w:rPr>
      </w:pPr>
      <w:r>
        <w:rPr>
          <w:rFonts w:ascii="宋体" w:hAnsi="宋体" w:hint="eastAsia"/>
          <w:szCs w:val="21"/>
        </w:rPr>
        <w:t>8.13  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14:paraId="23B83197" w14:textId="77777777" w:rsidR="00D9282E" w:rsidRDefault="00D9282E" w:rsidP="00D9282E">
      <w:pPr>
        <w:spacing w:line="400" w:lineRule="exact"/>
        <w:ind w:firstLineChars="200" w:firstLine="482"/>
        <w:rPr>
          <w:rFonts w:ascii="宋体" w:hAnsi="宋体"/>
          <w:b/>
          <w:szCs w:val="21"/>
        </w:rPr>
      </w:pPr>
      <w:r>
        <w:rPr>
          <w:rFonts w:ascii="宋体" w:hAnsi="宋体"/>
          <w:b/>
          <w:szCs w:val="21"/>
        </w:rPr>
        <w:t>9.</w:t>
      </w:r>
      <w:r>
        <w:rPr>
          <w:rFonts w:ascii="宋体" w:hAnsi="宋体" w:hint="eastAsia"/>
          <w:b/>
          <w:szCs w:val="21"/>
        </w:rPr>
        <w:t>违约责任</w:t>
      </w:r>
    </w:p>
    <w:p w14:paraId="6C53394E" w14:textId="77777777" w:rsidR="00D9282E" w:rsidRDefault="00D9282E" w:rsidP="00D9282E">
      <w:pPr>
        <w:spacing w:line="400" w:lineRule="exact"/>
        <w:ind w:firstLineChars="200" w:firstLine="480"/>
        <w:rPr>
          <w:rFonts w:ascii="宋体" w:hAnsi="宋体"/>
          <w:szCs w:val="21"/>
        </w:rPr>
      </w:pPr>
      <w:r>
        <w:rPr>
          <w:rFonts w:ascii="宋体" w:hAnsi="宋体"/>
          <w:szCs w:val="21"/>
        </w:rPr>
        <w:t>9.1</w:t>
      </w:r>
      <w:r>
        <w:rPr>
          <w:rFonts w:ascii="宋体" w:hAnsi="宋体" w:hint="eastAsia"/>
          <w:szCs w:val="21"/>
        </w:rPr>
        <w:t>以下情况乙方向甲方支付违约金，具体违约金金额在第一部分合同</w:t>
      </w:r>
      <w:r>
        <w:rPr>
          <w:rFonts w:ascii="宋体" w:hAnsi="宋体"/>
          <w:szCs w:val="21"/>
        </w:rPr>
        <w:t>协议书</w:t>
      </w:r>
      <w:r>
        <w:rPr>
          <w:rFonts w:ascii="宋体" w:hAnsi="宋体" w:hint="eastAsia"/>
          <w:szCs w:val="21"/>
        </w:rPr>
        <w:t>中进行约定。此违约金在应付货款中直接扣除，情况严重时甲方有权单方终止合同。</w:t>
      </w:r>
    </w:p>
    <w:p w14:paraId="4FCA622A" w14:textId="77777777" w:rsidR="00D9282E" w:rsidRDefault="00D9282E" w:rsidP="00D9282E">
      <w:pPr>
        <w:spacing w:line="400" w:lineRule="exact"/>
        <w:ind w:firstLineChars="200" w:firstLine="480"/>
        <w:rPr>
          <w:rFonts w:ascii="宋体" w:hAnsi="宋体"/>
          <w:szCs w:val="21"/>
        </w:rPr>
      </w:pPr>
      <w:r>
        <w:rPr>
          <w:rFonts w:ascii="宋体" w:hAnsi="宋体"/>
          <w:szCs w:val="21"/>
        </w:rPr>
        <w:t>9.1.1</w:t>
      </w:r>
      <w:r>
        <w:rPr>
          <w:rFonts w:ascii="宋体" w:hAnsi="宋体" w:hint="eastAsia"/>
          <w:szCs w:val="21"/>
        </w:rPr>
        <w:t>乙方未按甲方物资供应计划要求供应本合同约定物资</w:t>
      </w:r>
    </w:p>
    <w:p w14:paraId="2224D6C7" w14:textId="77777777" w:rsidR="00D9282E" w:rsidRDefault="00D9282E" w:rsidP="00D9282E">
      <w:pPr>
        <w:spacing w:line="400" w:lineRule="exact"/>
        <w:ind w:firstLineChars="200" w:firstLine="480"/>
        <w:rPr>
          <w:rFonts w:ascii="宋体" w:hAnsi="宋体"/>
          <w:szCs w:val="21"/>
        </w:rPr>
      </w:pPr>
      <w:r>
        <w:rPr>
          <w:rFonts w:ascii="宋体" w:hAnsi="宋体"/>
          <w:szCs w:val="21"/>
        </w:rPr>
        <w:t>9.1.2</w:t>
      </w:r>
      <w:r>
        <w:rPr>
          <w:rFonts w:ascii="宋体" w:hAnsi="宋体" w:hint="eastAsia"/>
          <w:szCs w:val="21"/>
        </w:rPr>
        <w:t>乙方所供应物资检测不合格，且</w:t>
      </w:r>
      <w:r>
        <w:rPr>
          <w:rFonts w:ascii="宋体" w:hAnsi="宋体" w:hint="eastAsia"/>
          <w:color w:val="000000" w:themeColor="text1"/>
          <w:szCs w:val="21"/>
        </w:rPr>
        <w:t>48小时</w:t>
      </w:r>
      <w:r>
        <w:rPr>
          <w:rFonts w:ascii="宋体" w:hAnsi="宋体" w:hint="eastAsia"/>
          <w:bCs/>
          <w:color w:val="000000"/>
          <w:kern w:val="0"/>
          <w:szCs w:val="21"/>
        </w:rPr>
        <w:t>内未</w:t>
      </w:r>
      <w:proofErr w:type="gramStart"/>
      <w:r>
        <w:rPr>
          <w:rFonts w:ascii="宋体" w:hAnsi="宋体" w:hint="eastAsia"/>
          <w:bCs/>
          <w:color w:val="000000"/>
          <w:kern w:val="0"/>
          <w:szCs w:val="21"/>
        </w:rPr>
        <w:t>予处理</w:t>
      </w:r>
      <w:proofErr w:type="gramEnd"/>
      <w:r>
        <w:rPr>
          <w:rFonts w:ascii="宋体" w:hAnsi="宋体" w:hint="eastAsia"/>
          <w:bCs/>
          <w:color w:val="000000"/>
          <w:kern w:val="0"/>
          <w:szCs w:val="21"/>
        </w:rPr>
        <w:t>的。</w:t>
      </w:r>
    </w:p>
    <w:p w14:paraId="7A504AE2" w14:textId="77777777" w:rsidR="00D9282E" w:rsidRDefault="00D9282E" w:rsidP="00D9282E">
      <w:pPr>
        <w:spacing w:line="400" w:lineRule="exact"/>
        <w:ind w:firstLineChars="200" w:firstLine="480"/>
        <w:rPr>
          <w:rFonts w:ascii="宋体" w:hAnsi="宋体"/>
          <w:szCs w:val="21"/>
        </w:rPr>
      </w:pPr>
      <w:r>
        <w:rPr>
          <w:rFonts w:ascii="宋体" w:hAnsi="宋体"/>
          <w:szCs w:val="21"/>
        </w:rPr>
        <w:t>9.2</w:t>
      </w:r>
      <w:r>
        <w:rPr>
          <w:rFonts w:ascii="宋体" w:hAnsi="宋体" w:hint="eastAsia"/>
          <w:szCs w:val="21"/>
        </w:rPr>
        <w:t>由于乙方原因造成甲方人员人身伤害，乙方应立即采取补救措施，并全额赔偿甲方相关人员损失。</w:t>
      </w:r>
    </w:p>
    <w:p w14:paraId="7555C1F3" w14:textId="77777777" w:rsidR="00D9282E" w:rsidRDefault="00D9282E" w:rsidP="00D9282E">
      <w:pPr>
        <w:spacing w:line="400" w:lineRule="exact"/>
        <w:ind w:firstLineChars="200" w:firstLine="480"/>
        <w:rPr>
          <w:rFonts w:ascii="宋体" w:hAnsi="宋体"/>
          <w:szCs w:val="21"/>
        </w:rPr>
      </w:pPr>
      <w:r>
        <w:rPr>
          <w:rFonts w:ascii="宋体" w:hAnsi="宋体"/>
          <w:szCs w:val="21"/>
        </w:rPr>
        <w:t>9.3</w:t>
      </w:r>
      <w:r>
        <w:rPr>
          <w:rFonts w:ascii="宋体" w:hAnsi="宋体" w:hint="eastAsia"/>
          <w:szCs w:val="21"/>
        </w:rPr>
        <w:t>如果由于物资质量问题，引起工程事故，导致甲方人员或财产损失的，乙方应承担相应的法律责任和经济责任，因此所导致的一切损失由乙方承担，该责任不因合同的终止而减小或解除。</w:t>
      </w:r>
    </w:p>
    <w:p w14:paraId="75FE7F3C" w14:textId="77777777" w:rsidR="00D9282E" w:rsidRDefault="00D9282E" w:rsidP="00D9282E">
      <w:pPr>
        <w:spacing w:line="400" w:lineRule="exact"/>
        <w:ind w:firstLineChars="200" w:firstLine="480"/>
        <w:rPr>
          <w:rFonts w:ascii="宋体" w:hAnsi="宋体"/>
          <w:szCs w:val="21"/>
        </w:rPr>
      </w:pPr>
      <w:r>
        <w:rPr>
          <w:rFonts w:ascii="宋体" w:hAnsi="宋体"/>
          <w:szCs w:val="21"/>
        </w:rPr>
        <w:t>9.4</w:t>
      </w:r>
      <w:r>
        <w:rPr>
          <w:rFonts w:ascii="宋体" w:hAnsi="宋体" w:hint="eastAsia"/>
          <w:szCs w:val="21"/>
        </w:rPr>
        <w:t>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同时债权转让不发生法律效力。</w:t>
      </w:r>
    </w:p>
    <w:p w14:paraId="3F6419A8" w14:textId="77777777" w:rsidR="00D9282E" w:rsidRDefault="00D9282E" w:rsidP="00D9282E">
      <w:pPr>
        <w:spacing w:line="400" w:lineRule="exact"/>
        <w:ind w:firstLineChars="200" w:firstLine="480"/>
        <w:jc w:val="left"/>
        <w:rPr>
          <w:rFonts w:ascii="宋体" w:hAnsi="宋体"/>
          <w:b/>
          <w:szCs w:val="21"/>
        </w:rPr>
      </w:pPr>
      <w:r>
        <w:rPr>
          <w:rFonts w:ascii="宋体" w:hAnsi="宋体"/>
          <w:szCs w:val="21"/>
        </w:rPr>
        <w:t>9.5</w:t>
      </w:r>
      <w:r>
        <w:rPr>
          <w:rFonts w:ascii="宋体" w:hAnsi="宋体" w:hint="eastAsia"/>
          <w:szCs w:val="21"/>
        </w:rPr>
        <w:t>乙方收到甲方的索赔通知后</w:t>
      </w:r>
      <w:r>
        <w:rPr>
          <w:rFonts w:ascii="宋体" w:hAnsi="宋体"/>
          <w:szCs w:val="21"/>
        </w:rPr>
        <w:t>10</w:t>
      </w:r>
      <w:proofErr w:type="gramStart"/>
      <w:r>
        <w:rPr>
          <w:rFonts w:ascii="宋体" w:hAnsi="宋体" w:hint="eastAsia"/>
          <w:szCs w:val="21"/>
        </w:rPr>
        <w:t>日历天</w:t>
      </w:r>
      <w:proofErr w:type="gramEnd"/>
      <w:r>
        <w:rPr>
          <w:rFonts w:ascii="宋体" w:hAnsi="宋体" w:hint="eastAsia"/>
          <w:szCs w:val="21"/>
        </w:rPr>
        <w:t>内不</w:t>
      </w:r>
      <w:proofErr w:type="gramStart"/>
      <w:r>
        <w:rPr>
          <w:rFonts w:ascii="宋体" w:hAnsi="宋体" w:hint="eastAsia"/>
          <w:szCs w:val="21"/>
        </w:rPr>
        <w:t>作出</w:t>
      </w:r>
      <w:proofErr w:type="gramEnd"/>
      <w:r>
        <w:rPr>
          <w:rFonts w:ascii="宋体" w:hAnsi="宋体" w:hint="eastAsia"/>
          <w:szCs w:val="21"/>
        </w:rPr>
        <w:t>书面答复，视为乙方同意甲方提出的一切索赔要求。</w:t>
      </w:r>
    </w:p>
    <w:p w14:paraId="7E391B6B" w14:textId="77777777" w:rsidR="00D9282E" w:rsidRDefault="00D9282E" w:rsidP="00D9282E">
      <w:pPr>
        <w:spacing w:line="400" w:lineRule="exact"/>
        <w:ind w:firstLineChars="200" w:firstLine="480"/>
        <w:rPr>
          <w:rFonts w:ascii="宋体" w:hAnsi="宋体"/>
          <w:szCs w:val="21"/>
        </w:rPr>
      </w:pPr>
      <w:r>
        <w:rPr>
          <w:rFonts w:ascii="宋体" w:hAnsi="宋体"/>
          <w:szCs w:val="21"/>
        </w:rPr>
        <w:t>9.6</w:t>
      </w:r>
      <w:r>
        <w:rPr>
          <w:rFonts w:ascii="宋体" w:hAnsi="宋体" w:hint="eastAsia"/>
          <w:szCs w:val="21"/>
        </w:rPr>
        <w:t>甲方发出解除或终止合同通知后10</w:t>
      </w:r>
      <w:proofErr w:type="gramStart"/>
      <w:r>
        <w:rPr>
          <w:rFonts w:ascii="宋体" w:hAnsi="宋体" w:hint="eastAsia"/>
          <w:szCs w:val="21"/>
        </w:rPr>
        <w:t>日历天</w:t>
      </w:r>
      <w:proofErr w:type="gramEnd"/>
      <w:r>
        <w:rPr>
          <w:rFonts w:ascii="宋体" w:hAnsi="宋体" w:hint="eastAsia"/>
          <w:szCs w:val="21"/>
        </w:rPr>
        <w:t>内乙方不</w:t>
      </w:r>
      <w:proofErr w:type="gramStart"/>
      <w:r>
        <w:rPr>
          <w:rFonts w:ascii="宋体" w:hAnsi="宋体" w:hint="eastAsia"/>
          <w:szCs w:val="21"/>
        </w:rPr>
        <w:t>作出</w:t>
      </w:r>
      <w:proofErr w:type="gramEnd"/>
      <w:r>
        <w:rPr>
          <w:rFonts w:ascii="宋体" w:hAnsi="宋体" w:hint="eastAsia"/>
          <w:szCs w:val="21"/>
        </w:rPr>
        <w:t>书面答复，视为乙方同意解除或终止合同。合同解除或终止后</w:t>
      </w:r>
      <w:proofErr w:type="gramStart"/>
      <w:r>
        <w:rPr>
          <w:rFonts w:ascii="宋体" w:hAnsi="宋体" w:hint="eastAsia"/>
          <w:szCs w:val="21"/>
        </w:rPr>
        <w:t>乙方仍</w:t>
      </w:r>
      <w:proofErr w:type="gramEnd"/>
      <w:r>
        <w:rPr>
          <w:rFonts w:ascii="宋体" w:hAnsi="宋体" w:hint="eastAsia"/>
          <w:szCs w:val="21"/>
        </w:rPr>
        <w:t>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14:paraId="6FDDCC75" w14:textId="77777777" w:rsidR="00D9282E" w:rsidRDefault="00D9282E" w:rsidP="00D9282E">
      <w:pPr>
        <w:spacing w:line="400" w:lineRule="exact"/>
        <w:ind w:firstLineChars="200" w:firstLine="480"/>
        <w:rPr>
          <w:rFonts w:ascii="宋体" w:hAnsi="宋体"/>
          <w:szCs w:val="21"/>
        </w:rPr>
      </w:pPr>
      <w:r>
        <w:rPr>
          <w:rFonts w:ascii="宋体" w:hAnsi="宋体" w:hint="eastAsia"/>
          <w:szCs w:val="21"/>
        </w:rPr>
        <w:t>9.7如发生以下任何一种情况履约保证金不予退还：</w:t>
      </w:r>
    </w:p>
    <w:p w14:paraId="2AF9969F" w14:textId="77777777" w:rsidR="00D9282E" w:rsidRDefault="00D9282E" w:rsidP="00D9282E">
      <w:pPr>
        <w:spacing w:line="400" w:lineRule="exact"/>
        <w:ind w:firstLineChars="200" w:firstLine="480"/>
        <w:rPr>
          <w:rFonts w:ascii="宋体" w:hAnsi="宋体"/>
          <w:szCs w:val="21"/>
        </w:rPr>
      </w:pPr>
      <w:r>
        <w:rPr>
          <w:rFonts w:ascii="宋体" w:hAnsi="宋体" w:hint="eastAsia"/>
          <w:szCs w:val="21"/>
        </w:rPr>
        <w:t>9.7.1无法正常供货的情况，包括任何原因的</w:t>
      </w:r>
      <w:proofErr w:type="gramStart"/>
      <w:r>
        <w:rPr>
          <w:rFonts w:ascii="宋体" w:hAnsi="宋体" w:hint="eastAsia"/>
          <w:szCs w:val="21"/>
        </w:rPr>
        <w:t>不</w:t>
      </w:r>
      <w:proofErr w:type="gramEnd"/>
      <w:r>
        <w:rPr>
          <w:rFonts w:ascii="宋体" w:hAnsi="宋体" w:hint="eastAsia"/>
          <w:szCs w:val="21"/>
        </w:rPr>
        <w:t>供货或连续5</w:t>
      </w:r>
      <w:proofErr w:type="gramStart"/>
      <w:r>
        <w:rPr>
          <w:rFonts w:ascii="宋体" w:hAnsi="宋体" w:hint="eastAsia"/>
          <w:szCs w:val="21"/>
        </w:rPr>
        <w:t>日历天未能</w:t>
      </w:r>
      <w:proofErr w:type="gramEnd"/>
      <w:r>
        <w:rPr>
          <w:rFonts w:ascii="宋体" w:hAnsi="宋体" w:hint="eastAsia"/>
          <w:szCs w:val="21"/>
        </w:rPr>
        <w:t>按甲方要求的数量供货。</w:t>
      </w:r>
    </w:p>
    <w:p w14:paraId="44141DD0" w14:textId="77777777" w:rsidR="00D9282E" w:rsidRDefault="00D9282E" w:rsidP="00D9282E">
      <w:pPr>
        <w:spacing w:line="400" w:lineRule="exact"/>
        <w:ind w:firstLineChars="200" w:firstLine="480"/>
        <w:rPr>
          <w:rFonts w:ascii="宋体" w:hAnsi="宋体"/>
          <w:szCs w:val="21"/>
        </w:rPr>
      </w:pPr>
      <w:r>
        <w:rPr>
          <w:rFonts w:ascii="宋体" w:hAnsi="宋体" w:hint="eastAsia"/>
          <w:szCs w:val="21"/>
        </w:rPr>
        <w:t>9.7.2供应的物资不符合国家、甲方、业主和监理相关标准和要求，且在规定时间内不予调换、处理的情况。</w:t>
      </w:r>
    </w:p>
    <w:p w14:paraId="52C89C6A" w14:textId="77777777" w:rsidR="00D9282E" w:rsidRDefault="00D9282E" w:rsidP="00D9282E">
      <w:pPr>
        <w:spacing w:line="400" w:lineRule="exact"/>
        <w:ind w:firstLineChars="200" w:firstLine="480"/>
        <w:rPr>
          <w:rFonts w:ascii="宋体" w:hAnsi="宋体"/>
          <w:szCs w:val="21"/>
        </w:rPr>
      </w:pPr>
      <w:r>
        <w:rPr>
          <w:rFonts w:ascii="宋体" w:hAnsi="宋体" w:hint="eastAsia"/>
          <w:szCs w:val="21"/>
        </w:rPr>
        <w:t>9.7.3不服从甲方管理的。</w:t>
      </w:r>
    </w:p>
    <w:p w14:paraId="75255EE7" w14:textId="77777777" w:rsidR="00D9282E" w:rsidRDefault="00D9282E" w:rsidP="00D9282E">
      <w:pPr>
        <w:spacing w:line="400" w:lineRule="exact"/>
        <w:ind w:firstLineChars="200" w:firstLine="480"/>
        <w:rPr>
          <w:rFonts w:ascii="宋体" w:hAnsi="宋体"/>
          <w:szCs w:val="21"/>
        </w:rPr>
      </w:pPr>
      <w:r>
        <w:rPr>
          <w:rFonts w:ascii="宋体" w:hAnsi="宋体" w:hint="eastAsia"/>
          <w:szCs w:val="21"/>
        </w:rPr>
        <w:t>9.7.4因乙方原因给甲方造成损失的。</w:t>
      </w:r>
    </w:p>
    <w:p w14:paraId="35B6C04D" w14:textId="77777777" w:rsidR="00D9282E" w:rsidRDefault="00D9282E" w:rsidP="00D9282E">
      <w:pPr>
        <w:spacing w:line="400" w:lineRule="exact"/>
        <w:ind w:firstLineChars="200" w:firstLine="482"/>
        <w:jc w:val="left"/>
        <w:rPr>
          <w:rFonts w:ascii="宋体" w:hAnsi="宋体"/>
          <w:b/>
          <w:szCs w:val="21"/>
        </w:rPr>
      </w:pPr>
      <w:r>
        <w:rPr>
          <w:rFonts w:ascii="宋体" w:hAnsi="宋体"/>
          <w:b/>
          <w:szCs w:val="21"/>
        </w:rPr>
        <w:t>10.</w:t>
      </w:r>
      <w:r>
        <w:rPr>
          <w:rFonts w:ascii="宋体" w:hAnsi="宋体" w:hint="eastAsia"/>
          <w:b/>
          <w:szCs w:val="21"/>
        </w:rPr>
        <w:t>通知</w:t>
      </w:r>
    </w:p>
    <w:p w14:paraId="3EFC1188" w14:textId="77777777" w:rsidR="00D9282E" w:rsidRDefault="00D9282E" w:rsidP="00D9282E">
      <w:pPr>
        <w:spacing w:line="400" w:lineRule="exact"/>
        <w:ind w:firstLineChars="200" w:firstLine="480"/>
        <w:jc w:val="left"/>
        <w:rPr>
          <w:rFonts w:ascii="宋体" w:hAnsi="宋体"/>
          <w:szCs w:val="21"/>
        </w:rPr>
      </w:pPr>
      <w:r>
        <w:rPr>
          <w:rFonts w:ascii="宋体" w:hAnsi="宋体"/>
          <w:szCs w:val="21"/>
        </w:rPr>
        <w:lastRenderedPageBreak/>
        <w:t>10.1</w:t>
      </w:r>
      <w:r>
        <w:rPr>
          <w:rFonts w:ascii="宋体" w:hAnsi="宋体" w:hint="eastAsia"/>
          <w:szCs w:val="21"/>
        </w:rPr>
        <w:t>根据本合同需要发出的双方的往来文件及与本合同有关的通知和要求等，</w:t>
      </w:r>
      <w:r>
        <w:rPr>
          <w:rFonts w:ascii="宋体" w:hAnsi="宋体" w:cs="宋体" w:hint="eastAsia"/>
          <w:szCs w:val="21"/>
        </w:rPr>
        <w:t>可以选择通过传真、电子邮件、</w:t>
      </w:r>
      <w:r>
        <w:rPr>
          <w:rFonts w:ascii="宋体" w:hAnsi="宋体" w:hint="eastAsia"/>
          <w:szCs w:val="21"/>
        </w:rPr>
        <w:t>邮寄、当面送交</w:t>
      </w:r>
      <w:r>
        <w:rPr>
          <w:rFonts w:ascii="宋体" w:hAnsi="宋体" w:cs="宋体" w:hint="eastAsia"/>
          <w:szCs w:val="21"/>
        </w:rPr>
        <w:t>等方式</w:t>
      </w:r>
      <w:r>
        <w:rPr>
          <w:rFonts w:ascii="宋体" w:hAnsi="宋体" w:hint="eastAsia"/>
          <w:szCs w:val="21"/>
        </w:rPr>
        <w:t>传递。以上方式无法送达的，方可采取公告送达的方式。</w:t>
      </w:r>
    </w:p>
    <w:p w14:paraId="673953CA" w14:textId="77777777" w:rsidR="00D9282E" w:rsidRDefault="00D9282E" w:rsidP="00D9282E">
      <w:pPr>
        <w:spacing w:line="400" w:lineRule="exact"/>
        <w:ind w:firstLineChars="200" w:firstLine="480"/>
        <w:jc w:val="left"/>
        <w:rPr>
          <w:rFonts w:ascii="宋体" w:hAnsi="宋体"/>
          <w:szCs w:val="21"/>
        </w:rPr>
      </w:pPr>
      <w:r>
        <w:rPr>
          <w:rFonts w:ascii="宋体" w:hAnsi="宋体"/>
          <w:szCs w:val="21"/>
        </w:rPr>
        <w:t>10.2</w:t>
      </w:r>
      <w:r>
        <w:rPr>
          <w:rFonts w:ascii="宋体" w:hAnsi="宋体" w:hint="eastAsia"/>
          <w:szCs w:val="21"/>
        </w:rPr>
        <w:t>乙方若要变更通讯方式，应提前5</w:t>
      </w:r>
      <w:proofErr w:type="gramStart"/>
      <w:r>
        <w:rPr>
          <w:rFonts w:ascii="宋体" w:hAnsi="宋体" w:hint="eastAsia"/>
          <w:szCs w:val="21"/>
        </w:rPr>
        <w:t>日历天</w:t>
      </w:r>
      <w:proofErr w:type="gramEnd"/>
      <w:r>
        <w:rPr>
          <w:rFonts w:ascii="宋体" w:hAnsi="宋体" w:hint="eastAsia"/>
          <w:szCs w:val="21"/>
        </w:rPr>
        <w:t>以书面形式通知对甲方，并告知变更生效日期，否则，甲方按照原通讯方式向乙方发出任何书面通知、文件5日历天后即视为有效送达，乙方应承担由此导致的一切法律后果。</w:t>
      </w:r>
    </w:p>
    <w:p w14:paraId="1D504DDE" w14:textId="77777777" w:rsidR="00D9282E" w:rsidRDefault="00D9282E" w:rsidP="00D9282E">
      <w:pPr>
        <w:spacing w:line="400" w:lineRule="exact"/>
        <w:ind w:firstLineChars="200" w:firstLine="482"/>
        <w:jc w:val="left"/>
        <w:rPr>
          <w:rFonts w:ascii="宋体" w:hAnsi="宋体"/>
          <w:b/>
          <w:szCs w:val="21"/>
        </w:rPr>
      </w:pPr>
      <w:r>
        <w:rPr>
          <w:rFonts w:ascii="宋体" w:hAnsi="宋体" w:hint="eastAsia"/>
          <w:b/>
          <w:szCs w:val="21"/>
        </w:rPr>
        <w:t>1</w:t>
      </w:r>
      <w:r>
        <w:rPr>
          <w:rFonts w:ascii="宋体" w:hAnsi="宋体"/>
          <w:b/>
          <w:szCs w:val="21"/>
        </w:rPr>
        <w:t>1.</w:t>
      </w:r>
      <w:r>
        <w:rPr>
          <w:rFonts w:ascii="宋体" w:hAnsi="宋体" w:hint="eastAsia"/>
          <w:b/>
          <w:szCs w:val="21"/>
        </w:rPr>
        <w:t>争议的处理</w:t>
      </w:r>
    </w:p>
    <w:p w14:paraId="2CC7FD30" w14:textId="77777777" w:rsidR="00D9282E" w:rsidRDefault="00D9282E" w:rsidP="00D9282E">
      <w:pPr>
        <w:spacing w:line="400" w:lineRule="exact"/>
        <w:ind w:firstLineChars="200" w:firstLine="480"/>
        <w:jc w:val="left"/>
        <w:rPr>
          <w:rFonts w:ascii="宋体" w:hAnsi="宋体"/>
          <w:szCs w:val="21"/>
        </w:rPr>
      </w:pPr>
      <w:r>
        <w:rPr>
          <w:rFonts w:ascii="宋体" w:hAnsi="宋体" w:hint="eastAsia"/>
          <w:szCs w:val="21"/>
        </w:rPr>
        <w:t>本合同发生的有关争议应通过友好协商解决，经协商未能达成协议时</w:t>
      </w:r>
      <w:r w:rsidRPr="00330F91">
        <w:rPr>
          <w:rFonts w:ascii="宋体" w:hAnsi="宋体" w:hint="eastAsia"/>
          <w:szCs w:val="21"/>
        </w:rPr>
        <w:t>，</w:t>
      </w:r>
      <w:r w:rsidRPr="0003266E">
        <w:rPr>
          <w:rFonts w:ascii="宋体" w:hAnsi="宋体" w:hint="eastAsia"/>
          <w:szCs w:val="21"/>
        </w:rPr>
        <w:t>双方约定向甲方住所地有管辖权的人民法院提起诉讼</w:t>
      </w:r>
      <w:r>
        <w:rPr>
          <w:rFonts w:ascii="宋体" w:hAnsi="宋体" w:hint="eastAsia"/>
          <w:szCs w:val="21"/>
        </w:rPr>
        <w:t>。</w:t>
      </w:r>
    </w:p>
    <w:p w14:paraId="0F48F57B" w14:textId="77777777" w:rsidR="00D9282E" w:rsidRDefault="00D9282E" w:rsidP="00D9282E">
      <w:pPr>
        <w:tabs>
          <w:tab w:val="left" w:pos="810"/>
        </w:tabs>
        <w:spacing w:line="400" w:lineRule="exact"/>
        <w:ind w:firstLineChars="200" w:firstLine="482"/>
        <w:jc w:val="left"/>
        <w:rPr>
          <w:rFonts w:ascii="宋体" w:hAnsi="宋体"/>
          <w:b/>
          <w:szCs w:val="21"/>
        </w:rPr>
      </w:pPr>
      <w:r>
        <w:rPr>
          <w:rFonts w:ascii="宋体" w:hAnsi="宋体" w:hint="eastAsia"/>
          <w:b/>
          <w:szCs w:val="21"/>
        </w:rPr>
        <w:t>1</w:t>
      </w:r>
      <w:r>
        <w:rPr>
          <w:rFonts w:ascii="宋体" w:hAnsi="宋体"/>
          <w:b/>
          <w:szCs w:val="21"/>
        </w:rPr>
        <w:t>2.</w:t>
      </w:r>
      <w:r>
        <w:rPr>
          <w:rFonts w:ascii="宋体" w:hAnsi="宋体" w:hint="eastAsia"/>
          <w:b/>
          <w:szCs w:val="21"/>
        </w:rPr>
        <w:t xml:space="preserve">不可抗力 </w:t>
      </w:r>
    </w:p>
    <w:p w14:paraId="7CFE1764" w14:textId="77777777" w:rsidR="00D9282E" w:rsidRDefault="00D9282E" w:rsidP="00D9282E">
      <w:pPr>
        <w:spacing w:line="400" w:lineRule="exact"/>
        <w:ind w:firstLineChars="200" w:firstLine="480"/>
        <w:rPr>
          <w:rFonts w:ascii="宋体" w:hAnsi="宋体"/>
          <w:szCs w:val="21"/>
        </w:rPr>
      </w:pPr>
      <w:r>
        <w:rPr>
          <w:rFonts w:ascii="宋体" w:hAnsi="宋体" w:hint="eastAsia"/>
          <w:szCs w:val="21"/>
        </w:rPr>
        <w:t>甲.乙双方的任何一方由于不可抗力的原因不能履行或不能完全履行合同时，应及时向对方通报不能履行或不能完全履行合同的理由，协商延期、变更或者解除合同；根据情况可部分或全部免予承担违约责任。</w:t>
      </w:r>
    </w:p>
    <w:p w14:paraId="3AD461DF" w14:textId="77777777" w:rsidR="00D9282E" w:rsidRDefault="00D9282E" w:rsidP="00D9282E">
      <w:pPr>
        <w:spacing w:line="400" w:lineRule="exact"/>
        <w:ind w:firstLineChars="200" w:firstLine="482"/>
        <w:rPr>
          <w:rFonts w:ascii="宋体" w:hAnsi="宋体"/>
          <w:b/>
          <w:szCs w:val="21"/>
        </w:rPr>
      </w:pPr>
      <w:r>
        <w:rPr>
          <w:rFonts w:ascii="宋体" w:hAnsi="宋体" w:hint="eastAsia"/>
          <w:b/>
          <w:szCs w:val="21"/>
        </w:rPr>
        <w:t>1</w:t>
      </w:r>
      <w:r>
        <w:rPr>
          <w:rFonts w:ascii="宋体" w:hAnsi="宋体"/>
          <w:b/>
          <w:szCs w:val="21"/>
        </w:rPr>
        <w:t>3.</w:t>
      </w:r>
      <w:r>
        <w:rPr>
          <w:rFonts w:ascii="宋体" w:hAnsi="宋体" w:hint="eastAsia"/>
          <w:b/>
          <w:szCs w:val="21"/>
        </w:rPr>
        <w:t>其他约定事项</w:t>
      </w:r>
    </w:p>
    <w:p w14:paraId="00BB7C4F" w14:textId="77777777" w:rsidR="00D9282E" w:rsidRDefault="00D9282E" w:rsidP="00D9282E">
      <w:pPr>
        <w:widowControl/>
        <w:spacing w:line="360" w:lineRule="exact"/>
        <w:ind w:firstLineChars="200" w:firstLine="480"/>
        <w:jc w:val="left"/>
        <w:rPr>
          <w:rFonts w:ascii="宋体" w:hAnsi="宋体"/>
          <w:szCs w:val="21"/>
        </w:rPr>
      </w:pPr>
      <w:r>
        <w:rPr>
          <w:rFonts w:ascii="宋体" w:hAnsi="宋体"/>
          <w:szCs w:val="21"/>
        </w:rPr>
        <w:t>13.1</w:t>
      </w:r>
      <w:r>
        <w:rPr>
          <w:rFonts w:ascii="宋体" w:hAnsi="宋体" w:hint="eastAsia"/>
          <w:szCs w:val="21"/>
        </w:rPr>
        <w:t>本合同未尽事宜，双方另行协商并签订补充协议。</w:t>
      </w:r>
      <w:r>
        <w:rPr>
          <w:rFonts w:ascii="宋体" w:hAnsi="宋体" w:hint="eastAsia"/>
          <w:color w:val="000000" w:themeColor="text1"/>
          <w:szCs w:val="21"/>
        </w:rPr>
        <w:t>当乙方所供</w:t>
      </w:r>
      <w:r>
        <w:rPr>
          <w:rFonts w:ascii="宋体" w:hAnsi="宋体"/>
          <w:color w:val="000000" w:themeColor="text1"/>
          <w:szCs w:val="21"/>
        </w:rPr>
        <w:t>物资</w:t>
      </w:r>
      <w:r>
        <w:rPr>
          <w:rFonts w:ascii="宋体" w:hAnsi="宋体" w:hint="eastAsia"/>
          <w:color w:val="000000" w:themeColor="text1"/>
          <w:szCs w:val="21"/>
        </w:rPr>
        <w:t>超出原合同价款的</w:t>
      </w:r>
      <w:r>
        <w:rPr>
          <w:rFonts w:ascii="宋体" w:hAnsi="宋体"/>
          <w:color w:val="000000" w:themeColor="text1"/>
          <w:szCs w:val="21"/>
        </w:rPr>
        <w:t>10%</w:t>
      </w:r>
      <w:r>
        <w:rPr>
          <w:rFonts w:ascii="宋体" w:hAnsi="宋体" w:hint="eastAsia"/>
          <w:color w:val="000000" w:themeColor="text1"/>
          <w:szCs w:val="21"/>
        </w:rPr>
        <w:t>时，甲乙</w:t>
      </w:r>
      <w:r>
        <w:rPr>
          <w:rFonts w:ascii="宋体" w:hAnsi="宋体"/>
          <w:color w:val="000000" w:themeColor="text1"/>
          <w:szCs w:val="21"/>
        </w:rPr>
        <w:t>双方</w:t>
      </w:r>
      <w:r>
        <w:rPr>
          <w:rFonts w:ascii="宋体" w:hAnsi="宋体" w:hint="eastAsia"/>
          <w:color w:val="000000" w:themeColor="text1"/>
          <w:szCs w:val="21"/>
        </w:rPr>
        <w:t>必须签订补充协议。</w:t>
      </w:r>
      <w:r>
        <w:rPr>
          <w:rFonts w:ascii="宋体" w:hAnsi="宋体" w:hint="eastAsia"/>
          <w:szCs w:val="21"/>
        </w:rPr>
        <w:t>补充协议作为本合同附件，与本合同具有同等法律效力。</w:t>
      </w:r>
    </w:p>
    <w:p w14:paraId="339CA370" w14:textId="77777777" w:rsidR="00D9282E" w:rsidRDefault="00D9282E" w:rsidP="00D9282E">
      <w:pPr>
        <w:spacing w:line="400" w:lineRule="exact"/>
        <w:ind w:firstLineChars="200" w:firstLine="480"/>
        <w:rPr>
          <w:rFonts w:ascii="宋体" w:hAnsi="宋体"/>
          <w:szCs w:val="21"/>
        </w:rPr>
      </w:pPr>
      <w:r>
        <w:rPr>
          <w:rFonts w:ascii="宋体" w:hAnsi="宋体"/>
          <w:szCs w:val="21"/>
        </w:rPr>
        <w:t>13.2</w:t>
      </w:r>
      <w:r>
        <w:rPr>
          <w:rFonts w:ascii="宋体" w:hAnsi="宋体" w:hint="eastAsia"/>
          <w:szCs w:val="21"/>
        </w:rPr>
        <w:t>因工程建设单位、监理单位及相关部门出台的相关规定文件、市场准入制度造成合同不能执行，甲方不承担任何责任。</w:t>
      </w:r>
    </w:p>
    <w:p w14:paraId="1B36D722" w14:textId="77777777" w:rsidR="00D9282E" w:rsidRDefault="00D9282E" w:rsidP="00D9282E">
      <w:pPr>
        <w:spacing w:line="400" w:lineRule="exact"/>
        <w:ind w:firstLineChars="200" w:firstLine="480"/>
        <w:rPr>
          <w:rFonts w:ascii="宋体" w:hAnsi="宋体"/>
          <w:color w:val="000000" w:themeColor="text1"/>
          <w:szCs w:val="21"/>
        </w:rPr>
      </w:pPr>
      <w:r>
        <w:rPr>
          <w:rFonts w:ascii="宋体" w:hAnsi="宋体"/>
          <w:szCs w:val="21"/>
        </w:rPr>
        <w:t>13.3</w:t>
      </w:r>
      <w:r>
        <w:rPr>
          <w:rFonts w:ascii="宋体" w:hAnsi="宋体" w:hint="eastAsia"/>
          <w:color w:val="000000" w:themeColor="text1"/>
          <w:szCs w:val="21"/>
        </w:rPr>
        <w:t>本合同自双方签字盖章之日起生效。</w:t>
      </w:r>
    </w:p>
    <w:p w14:paraId="21E7F15B" w14:textId="77777777" w:rsidR="00D9282E" w:rsidRDefault="00D9282E" w:rsidP="00D9282E">
      <w:pPr>
        <w:spacing w:line="360" w:lineRule="exact"/>
        <w:ind w:firstLineChars="195" w:firstLine="470"/>
        <w:jc w:val="left"/>
        <w:rPr>
          <w:rFonts w:ascii="宋体" w:hAnsi="宋体"/>
          <w:b/>
          <w:szCs w:val="21"/>
        </w:rPr>
      </w:pPr>
      <w:r>
        <w:rPr>
          <w:rFonts w:ascii="宋体" w:hAnsi="宋体"/>
          <w:b/>
          <w:szCs w:val="21"/>
        </w:rPr>
        <w:t>14</w:t>
      </w:r>
      <w:r>
        <w:rPr>
          <w:rFonts w:ascii="宋体" w:hAnsi="宋体" w:hint="eastAsia"/>
          <w:b/>
          <w:szCs w:val="21"/>
        </w:rPr>
        <w:t>.附件</w:t>
      </w:r>
    </w:p>
    <w:p w14:paraId="5A230284" w14:textId="77777777" w:rsidR="00D9282E" w:rsidRDefault="00D9282E" w:rsidP="00D9282E">
      <w:pPr>
        <w:spacing w:line="400" w:lineRule="exact"/>
        <w:ind w:firstLineChars="200" w:firstLine="480"/>
        <w:rPr>
          <w:rFonts w:ascii="宋体" w:hAnsi="宋体"/>
          <w:szCs w:val="21"/>
        </w:rPr>
      </w:pPr>
      <w:r>
        <w:rPr>
          <w:rFonts w:ascii="宋体" w:hAnsi="宋体" w:hint="eastAsia"/>
          <w:szCs w:val="21"/>
        </w:rPr>
        <w:t>附件</w:t>
      </w:r>
      <w:r>
        <w:rPr>
          <w:rFonts w:ascii="宋体" w:hAnsi="宋体"/>
          <w:szCs w:val="21"/>
        </w:rPr>
        <w:t>：</w:t>
      </w:r>
      <w:r>
        <w:rPr>
          <w:rFonts w:ascii="宋体" w:hAnsi="宋体" w:hint="eastAsia"/>
          <w:szCs w:val="21"/>
        </w:rPr>
        <w:t>分供</w:t>
      </w:r>
      <w:r>
        <w:rPr>
          <w:rFonts w:ascii="宋体" w:hAnsi="宋体"/>
          <w:szCs w:val="21"/>
        </w:rPr>
        <w:t>廉政合同</w:t>
      </w:r>
    </w:p>
    <w:p w14:paraId="0C246AF8" w14:textId="77777777" w:rsidR="00D9282E" w:rsidRDefault="00D9282E" w:rsidP="00D9282E">
      <w:pPr>
        <w:spacing w:line="400" w:lineRule="exact"/>
        <w:ind w:firstLineChars="200" w:firstLine="480"/>
        <w:rPr>
          <w:rFonts w:ascii="宋体" w:hAnsi="宋体"/>
          <w:color w:val="000000" w:themeColor="text1"/>
          <w:szCs w:val="21"/>
        </w:rPr>
      </w:pPr>
    </w:p>
    <w:p w14:paraId="6C286231" w14:textId="77777777" w:rsidR="00D9282E" w:rsidRDefault="00D9282E" w:rsidP="00D9282E">
      <w:pPr>
        <w:spacing w:line="360" w:lineRule="exact"/>
        <w:jc w:val="center"/>
        <w:rPr>
          <w:rFonts w:ascii="宋体" w:hAnsi="宋体"/>
          <w:b/>
          <w:sz w:val="30"/>
          <w:szCs w:val="30"/>
        </w:rPr>
      </w:pPr>
    </w:p>
    <w:p w14:paraId="4BA4DAC1" w14:textId="2C6B6194" w:rsidR="00D9282E" w:rsidRDefault="00D9282E" w:rsidP="00D9282E">
      <w:pPr>
        <w:widowControl/>
        <w:jc w:val="left"/>
        <w:rPr>
          <w:rFonts w:ascii="宋体" w:hAnsi="宋体"/>
          <w:b/>
          <w:sz w:val="30"/>
          <w:szCs w:val="30"/>
        </w:rPr>
      </w:pPr>
      <w:r>
        <w:rPr>
          <w:rFonts w:ascii="宋体" w:hAnsi="宋体"/>
          <w:b/>
          <w:sz w:val="30"/>
          <w:szCs w:val="30"/>
        </w:rPr>
        <w:br w:type="page"/>
      </w:r>
    </w:p>
    <w:p w14:paraId="0E69006C" w14:textId="77777777" w:rsidR="00D9282E" w:rsidRDefault="00D9282E" w:rsidP="00D9282E">
      <w:pPr>
        <w:spacing w:line="360" w:lineRule="exact"/>
        <w:jc w:val="center"/>
        <w:rPr>
          <w:rFonts w:ascii="宋体" w:hAnsi="宋体"/>
          <w:b/>
          <w:sz w:val="30"/>
          <w:szCs w:val="30"/>
        </w:rPr>
      </w:pPr>
      <w:r>
        <w:rPr>
          <w:rFonts w:ascii="宋体" w:hAnsi="宋体" w:hint="eastAsia"/>
          <w:b/>
          <w:sz w:val="30"/>
          <w:szCs w:val="30"/>
        </w:rPr>
        <w:lastRenderedPageBreak/>
        <w:t>第三部分 专用合同条款</w:t>
      </w:r>
    </w:p>
    <w:p w14:paraId="6D41EEB2" w14:textId="77777777" w:rsidR="00D9282E" w:rsidRDefault="00D9282E" w:rsidP="00D9282E">
      <w:pPr>
        <w:tabs>
          <w:tab w:val="left" w:pos="425"/>
        </w:tabs>
        <w:spacing w:line="400" w:lineRule="exact"/>
        <w:ind w:left="420"/>
        <w:jc w:val="left"/>
        <w:rPr>
          <w:rFonts w:ascii="宋体" w:hAnsi="宋体"/>
          <w:b/>
          <w:szCs w:val="21"/>
        </w:rPr>
      </w:pPr>
      <w:r>
        <w:rPr>
          <w:rFonts w:ascii="宋体" w:hAnsi="宋体" w:hint="eastAsia"/>
          <w:b/>
          <w:szCs w:val="21"/>
        </w:rPr>
        <w:t>1.适用法律法规</w:t>
      </w:r>
    </w:p>
    <w:p w14:paraId="156F1D1A" w14:textId="77777777" w:rsidR="00D9282E" w:rsidRDefault="00D9282E" w:rsidP="00D9282E">
      <w:pPr>
        <w:spacing w:line="360" w:lineRule="exact"/>
        <w:ind w:firstLineChars="200" w:firstLine="480"/>
        <w:rPr>
          <w:rFonts w:ascii="宋体" w:hAnsi="宋体"/>
          <w:szCs w:val="21"/>
          <w:u w:val="single"/>
        </w:rPr>
      </w:pPr>
      <w:r>
        <w:rPr>
          <w:rFonts w:ascii="宋体" w:hAnsi="宋体" w:hint="eastAsia"/>
          <w:szCs w:val="21"/>
          <w:u w:val="single"/>
        </w:rPr>
        <w:t>见通用合同条款。</w:t>
      </w:r>
    </w:p>
    <w:p w14:paraId="62BC1A6D" w14:textId="77777777" w:rsidR="00D9282E" w:rsidRDefault="00D9282E" w:rsidP="00D9282E">
      <w:pPr>
        <w:spacing w:line="360" w:lineRule="exact"/>
        <w:ind w:firstLineChars="200" w:firstLine="480"/>
        <w:rPr>
          <w:rFonts w:ascii="宋体" w:hAnsi="宋体"/>
          <w:szCs w:val="21"/>
        </w:rPr>
      </w:pPr>
      <w:r>
        <w:rPr>
          <w:rFonts w:ascii="宋体" w:hAnsi="宋体" w:hint="eastAsia"/>
          <w:szCs w:val="21"/>
        </w:rPr>
        <w:t>需要明示其他的法律、行政法规：</w:t>
      </w:r>
      <w:r>
        <w:rPr>
          <w:rFonts w:ascii="宋体" w:hAnsi="宋体" w:hint="eastAsia"/>
          <w:color w:val="C0C0C0"/>
          <w:szCs w:val="21"/>
          <w:u w:val="single"/>
        </w:rPr>
        <w:t xml:space="preserve"> </w:t>
      </w:r>
    </w:p>
    <w:p w14:paraId="654EB956" w14:textId="77777777" w:rsidR="00D9282E" w:rsidRDefault="00D9282E" w:rsidP="00D9282E">
      <w:pPr>
        <w:tabs>
          <w:tab w:val="left" w:pos="425"/>
        </w:tabs>
        <w:spacing w:line="400" w:lineRule="exact"/>
        <w:ind w:leftChars="200" w:left="480"/>
        <w:jc w:val="left"/>
        <w:rPr>
          <w:rFonts w:ascii="宋体" w:hAnsi="宋体"/>
          <w:b/>
          <w:szCs w:val="21"/>
        </w:rPr>
      </w:pPr>
      <w:r>
        <w:rPr>
          <w:rFonts w:ascii="宋体" w:hAnsi="宋体" w:hint="eastAsia"/>
          <w:b/>
          <w:szCs w:val="21"/>
        </w:rPr>
        <w:t>2.合同文件组成及解释顺序</w:t>
      </w:r>
    </w:p>
    <w:p w14:paraId="18290E1B" w14:textId="77777777" w:rsidR="00D9282E" w:rsidRDefault="00D9282E" w:rsidP="00D9282E">
      <w:pPr>
        <w:spacing w:line="400" w:lineRule="exact"/>
        <w:ind w:firstLineChars="200" w:firstLine="480"/>
        <w:rPr>
          <w:rFonts w:ascii="宋体" w:hAnsi="宋体"/>
          <w:color w:val="000000" w:themeColor="text1"/>
          <w:szCs w:val="21"/>
        </w:rPr>
      </w:pPr>
      <w:r>
        <w:rPr>
          <w:rFonts w:ascii="宋体" w:hAnsi="宋体" w:hint="eastAsia"/>
          <w:szCs w:val="21"/>
          <w:u w:val="single"/>
        </w:rPr>
        <w:t>见通用合同条款。</w:t>
      </w:r>
    </w:p>
    <w:p w14:paraId="7A0EF0EE" w14:textId="77777777" w:rsidR="00D9282E" w:rsidRDefault="00D9282E" w:rsidP="00D9282E">
      <w:pPr>
        <w:spacing w:line="400" w:lineRule="exact"/>
        <w:ind w:firstLineChars="200" w:firstLine="482"/>
        <w:rPr>
          <w:rFonts w:ascii="宋体" w:hAnsi="宋体"/>
          <w:b/>
          <w:szCs w:val="21"/>
        </w:rPr>
      </w:pPr>
      <w:r>
        <w:rPr>
          <w:rFonts w:ascii="宋体" w:hAnsi="宋体"/>
          <w:b/>
          <w:szCs w:val="21"/>
        </w:rPr>
        <w:t>3.</w:t>
      </w:r>
      <w:r>
        <w:rPr>
          <w:rFonts w:ascii="宋体" w:hAnsi="宋体" w:hint="eastAsia"/>
          <w:b/>
          <w:szCs w:val="21"/>
        </w:rPr>
        <w:t>质量要求及技术标准</w:t>
      </w:r>
    </w:p>
    <w:p w14:paraId="2975D0EB" w14:textId="77777777" w:rsidR="008202D7" w:rsidRPr="008202D7" w:rsidRDefault="008202D7" w:rsidP="008202D7">
      <w:pPr>
        <w:spacing w:line="400" w:lineRule="exact"/>
        <w:ind w:firstLineChars="200" w:firstLine="480"/>
        <w:rPr>
          <w:rFonts w:ascii="宋体" w:hAnsi="宋体"/>
          <w:szCs w:val="21"/>
        </w:rPr>
      </w:pPr>
      <w:r w:rsidRPr="008202D7">
        <w:rPr>
          <w:rFonts w:ascii="宋体" w:hAnsi="宋体" w:hint="eastAsia"/>
          <w:szCs w:val="21"/>
        </w:rPr>
        <w:t>3.1见通用合同条款。</w:t>
      </w:r>
    </w:p>
    <w:p w14:paraId="27DC857D" w14:textId="77777777" w:rsidR="008202D7" w:rsidRPr="008202D7" w:rsidRDefault="008202D7" w:rsidP="008202D7">
      <w:pPr>
        <w:spacing w:line="400" w:lineRule="exact"/>
        <w:ind w:firstLineChars="200" w:firstLine="480"/>
        <w:rPr>
          <w:rFonts w:ascii="宋体" w:hAnsi="宋体"/>
          <w:szCs w:val="21"/>
        </w:rPr>
      </w:pPr>
      <w:r w:rsidRPr="008202D7">
        <w:rPr>
          <w:rFonts w:ascii="宋体" w:hAnsi="宋体" w:hint="eastAsia"/>
          <w:szCs w:val="21"/>
        </w:rPr>
        <w:t>3.2见通用合同条款</w:t>
      </w:r>
    </w:p>
    <w:p w14:paraId="51F9D624" w14:textId="77777777" w:rsidR="008202D7" w:rsidRPr="008202D7" w:rsidRDefault="008202D7" w:rsidP="008202D7">
      <w:pPr>
        <w:spacing w:line="400" w:lineRule="exact"/>
        <w:ind w:firstLineChars="200" w:firstLine="480"/>
        <w:rPr>
          <w:rFonts w:ascii="宋体" w:hAnsi="宋体"/>
          <w:szCs w:val="21"/>
        </w:rPr>
      </w:pPr>
      <w:r w:rsidRPr="008202D7">
        <w:rPr>
          <w:rFonts w:ascii="宋体" w:hAnsi="宋体" w:hint="eastAsia"/>
          <w:szCs w:val="21"/>
        </w:rPr>
        <w:t>3</w:t>
      </w:r>
      <w:r w:rsidRPr="008202D7">
        <w:rPr>
          <w:rFonts w:ascii="宋体" w:hAnsi="宋体"/>
          <w:szCs w:val="21"/>
        </w:rPr>
        <w:t>.3</w:t>
      </w:r>
      <w:r w:rsidRPr="008202D7">
        <w:rPr>
          <w:rFonts w:ascii="宋体" w:hAnsi="宋体" w:hint="eastAsia"/>
          <w:szCs w:val="21"/>
        </w:rPr>
        <w:t>物资质量要求及技术标准</w:t>
      </w:r>
    </w:p>
    <w:p w14:paraId="7898F2B9" w14:textId="77777777" w:rsidR="008202D7" w:rsidRDefault="008202D7" w:rsidP="008202D7">
      <w:pPr>
        <w:spacing w:line="400" w:lineRule="exact"/>
        <w:ind w:firstLineChars="200" w:firstLine="480"/>
        <w:rPr>
          <w:rFonts w:ascii="宋体" w:hAnsi="宋体"/>
          <w:szCs w:val="21"/>
        </w:rPr>
      </w:pPr>
      <w:r w:rsidRPr="008202D7">
        <w:rPr>
          <w:rFonts w:ascii="宋体" w:hAnsi="宋体" w:hint="eastAsia"/>
          <w:szCs w:val="21"/>
        </w:rPr>
        <w:t>3.</w:t>
      </w:r>
      <w:r w:rsidRPr="008202D7">
        <w:rPr>
          <w:rFonts w:ascii="宋体" w:hAnsi="宋体"/>
          <w:szCs w:val="21"/>
        </w:rPr>
        <w:t>3</w:t>
      </w:r>
      <w:r w:rsidRPr="008202D7">
        <w:rPr>
          <w:rFonts w:ascii="宋体" w:hAnsi="宋体" w:hint="eastAsia"/>
          <w:szCs w:val="21"/>
        </w:rPr>
        <w:t>.1物资必须满足以下标准及要求，且满足中华人民共和国国家、地方及行业最新颁布的相关标准及技术规范，如果规范、标准、要求适用于同一种情况，则以标准高者为准：</w:t>
      </w:r>
    </w:p>
    <w:p w14:paraId="7E7208CF" w14:textId="77C8F74A" w:rsidR="008202D7" w:rsidRPr="008202D7" w:rsidRDefault="008202D7" w:rsidP="008202D7">
      <w:pPr>
        <w:spacing w:line="400" w:lineRule="exact"/>
        <w:ind w:firstLineChars="200" w:firstLine="480"/>
        <w:rPr>
          <w:rFonts w:ascii="宋体" w:hAnsi="宋体" w:hint="eastAsia"/>
          <w:szCs w:val="21"/>
        </w:rPr>
      </w:pPr>
      <w:r w:rsidRPr="008202D7">
        <w:rPr>
          <w:rFonts w:ascii="宋体" w:hAnsi="宋体" w:hint="eastAsia"/>
          <w:szCs w:val="21"/>
        </w:rPr>
        <w:t>《车用柴油》国家标准第1号修改单</w:t>
      </w:r>
      <w:r w:rsidRPr="008202D7">
        <w:rPr>
          <w:rFonts w:ascii="宋体" w:hAnsi="宋体"/>
          <w:szCs w:val="21"/>
        </w:rPr>
        <w:t>GB 19147-2016/XG1-2018</w:t>
      </w:r>
    </w:p>
    <w:p w14:paraId="7FB9C3C4" w14:textId="77777777" w:rsidR="008202D7" w:rsidRPr="008202D7" w:rsidRDefault="008202D7" w:rsidP="008202D7">
      <w:pPr>
        <w:spacing w:line="400" w:lineRule="exact"/>
        <w:ind w:firstLineChars="200" w:firstLine="480"/>
        <w:rPr>
          <w:rFonts w:ascii="宋体" w:hAnsi="宋体"/>
          <w:szCs w:val="21"/>
        </w:rPr>
      </w:pPr>
      <w:r w:rsidRPr="008202D7">
        <w:rPr>
          <w:rFonts w:ascii="宋体" w:hAnsi="宋体" w:hint="eastAsia"/>
          <w:szCs w:val="21"/>
        </w:rPr>
        <w:t>《公路桥涵施工技术规范》（JTG/T 3650-2020）</w:t>
      </w:r>
    </w:p>
    <w:p w14:paraId="149824CD" w14:textId="77777777" w:rsidR="008202D7" w:rsidRPr="008202D7" w:rsidRDefault="008202D7" w:rsidP="008202D7">
      <w:pPr>
        <w:spacing w:line="400" w:lineRule="exact"/>
        <w:ind w:firstLineChars="200" w:firstLine="480"/>
        <w:rPr>
          <w:rFonts w:ascii="宋体" w:hAnsi="宋体"/>
          <w:szCs w:val="21"/>
        </w:rPr>
      </w:pPr>
      <w:r w:rsidRPr="008202D7">
        <w:rPr>
          <w:rFonts w:ascii="宋体" w:hAnsi="宋体" w:hint="eastAsia"/>
          <w:szCs w:val="21"/>
        </w:rPr>
        <w:t>《公路工程标准施工招标文件》（2018版）（第七章 技术规范）和本项目合同技术文件要求</w:t>
      </w:r>
    </w:p>
    <w:p w14:paraId="1B6B0790" w14:textId="7BA8BD7A" w:rsidR="00842B0D" w:rsidRDefault="008202D7" w:rsidP="008202D7">
      <w:pPr>
        <w:spacing w:line="400" w:lineRule="exact"/>
        <w:ind w:firstLineChars="200" w:firstLine="480"/>
        <w:rPr>
          <w:rFonts w:ascii="宋体" w:hAnsi="宋体"/>
          <w:szCs w:val="21"/>
        </w:rPr>
      </w:pPr>
      <w:r w:rsidRPr="008202D7">
        <w:rPr>
          <w:rFonts w:ascii="宋体" w:hAnsi="宋体" w:hint="eastAsia"/>
          <w:szCs w:val="21"/>
        </w:rPr>
        <w:t>3</w:t>
      </w:r>
      <w:r w:rsidRPr="008202D7">
        <w:rPr>
          <w:rFonts w:ascii="宋体" w:hAnsi="宋体"/>
          <w:szCs w:val="21"/>
        </w:rPr>
        <w:t>.3.2</w:t>
      </w:r>
      <w:r w:rsidRPr="008202D7">
        <w:rPr>
          <w:rFonts w:ascii="宋体" w:hAnsi="宋体" w:hint="eastAsia"/>
          <w:szCs w:val="21"/>
        </w:rPr>
        <w:t>质量验收方式：</w:t>
      </w:r>
      <w:r w:rsidR="005E6BF6" w:rsidRPr="005E6BF6">
        <w:rPr>
          <w:rFonts w:ascii="宋体" w:hAnsi="宋体" w:hint="eastAsia"/>
          <w:szCs w:val="21"/>
        </w:rPr>
        <w:t>柴油具备良好的蒸发和雾化性能；良好的低温流动性能；良好的燃烧性能；良好的安定性和抗腐蚀性及低磨损性。</w:t>
      </w:r>
      <w:r w:rsidRPr="008202D7">
        <w:rPr>
          <w:rFonts w:ascii="宋体" w:hAnsi="宋体" w:hint="eastAsia"/>
          <w:szCs w:val="21"/>
        </w:rPr>
        <w:t>检查</w:t>
      </w:r>
      <w:r w:rsidR="005E6BF6">
        <w:rPr>
          <w:rFonts w:ascii="宋体" w:hAnsi="宋体" w:hint="eastAsia"/>
          <w:szCs w:val="21"/>
        </w:rPr>
        <w:t>柴油</w:t>
      </w:r>
      <w:r w:rsidRPr="008202D7">
        <w:rPr>
          <w:rFonts w:ascii="宋体" w:hAnsi="宋体" w:hint="eastAsia"/>
          <w:szCs w:val="21"/>
        </w:rPr>
        <w:t>出厂合格证或检验报告的项目（如</w:t>
      </w:r>
      <w:r w:rsidR="005E6BF6">
        <w:rPr>
          <w:rFonts w:ascii="宋体" w:hAnsi="宋体" w:hint="eastAsia"/>
          <w:szCs w:val="21"/>
        </w:rPr>
        <w:t>柴油</w:t>
      </w:r>
      <w:r w:rsidRPr="008202D7">
        <w:rPr>
          <w:rFonts w:ascii="宋体" w:hAnsi="宋体" w:hint="eastAsia"/>
          <w:szCs w:val="21"/>
        </w:rPr>
        <w:t>品种、各项技术性能、编号、出厂日期等）是否填写齐全，检验项目是否完整，数据指标是否符合要求。核对</w:t>
      </w:r>
      <w:r w:rsidR="005E6BF6">
        <w:rPr>
          <w:rFonts w:ascii="宋体" w:hAnsi="宋体" w:hint="eastAsia"/>
          <w:szCs w:val="21"/>
        </w:rPr>
        <w:t>柴油</w:t>
      </w:r>
      <w:r w:rsidRPr="008202D7">
        <w:rPr>
          <w:rFonts w:ascii="宋体" w:hAnsi="宋体" w:hint="eastAsia"/>
          <w:szCs w:val="21"/>
        </w:rPr>
        <w:t>出厂合格证与进场检验报告。</w:t>
      </w:r>
    </w:p>
    <w:p w14:paraId="0F07FCBE" w14:textId="4887C3B0" w:rsidR="00D9282E" w:rsidRDefault="00D9282E" w:rsidP="00F1134F">
      <w:pPr>
        <w:spacing w:line="400" w:lineRule="exact"/>
        <w:ind w:firstLineChars="200" w:firstLine="482"/>
        <w:rPr>
          <w:rFonts w:ascii="宋体" w:hAnsi="宋体"/>
          <w:b/>
          <w:szCs w:val="21"/>
        </w:rPr>
      </w:pPr>
      <w:r>
        <w:rPr>
          <w:rFonts w:ascii="宋体" w:hAnsi="宋体"/>
          <w:b/>
          <w:szCs w:val="21"/>
        </w:rPr>
        <w:t>4.</w:t>
      </w:r>
      <w:r>
        <w:rPr>
          <w:rFonts w:ascii="宋体" w:hAnsi="宋体" w:hint="eastAsia"/>
          <w:b/>
          <w:szCs w:val="21"/>
        </w:rPr>
        <w:t>物资计量验收方式</w:t>
      </w:r>
    </w:p>
    <w:p w14:paraId="635547F0" w14:textId="77777777" w:rsidR="005E6BF6" w:rsidRPr="005E6BF6" w:rsidRDefault="005E6BF6" w:rsidP="005E6BF6">
      <w:pPr>
        <w:spacing w:line="400" w:lineRule="exact"/>
        <w:ind w:firstLineChars="200" w:firstLine="480"/>
        <w:rPr>
          <w:rFonts w:ascii="宋体" w:hAnsi="宋体"/>
          <w:szCs w:val="21"/>
        </w:rPr>
      </w:pPr>
      <w:r w:rsidRPr="005E6BF6">
        <w:rPr>
          <w:rFonts w:ascii="宋体" w:hAnsi="宋体"/>
          <w:szCs w:val="21"/>
        </w:rPr>
        <w:t>4.1</w:t>
      </w:r>
      <w:r w:rsidRPr="005E6BF6">
        <w:rPr>
          <w:rFonts w:ascii="宋体" w:hAnsi="宋体" w:hint="eastAsia"/>
          <w:szCs w:val="21"/>
        </w:rPr>
        <w:t>、</w:t>
      </w:r>
      <w:r w:rsidRPr="005E6BF6">
        <w:rPr>
          <w:rFonts w:ascii="宋体" w:hAnsi="宋体"/>
          <w:szCs w:val="21"/>
        </w:rPr>
        <w:t>4.2</w:t>
      </w:r>
      <w:r w:rsidRPr="005E6BF6">
        <w:rPr>
          <w:rFonts w:ascii="宋体" w:hAnsi="宋体" w:hint="eastAsia"/>
          <w:szCs w:val="21"/>
        </w:rPr>
        <w:t>、</w:t>
      </w:r>
      <w:r w:rsidRPr="005E6BF6">
        <w:rPr>
          <w:rFonts w:ascii="宋体" w:hAnsi="宋体"/>
          <w:szCs w:val="21"/>
        </w:rPr>
        <w:t>4.3</w:t>
      </w:r>
      <w:r w:rsidRPr="005E6BF6">
        <w:rPr>
          <w:rFonts w:ascii="宋体" w:hAnsi="宋体" w:hint="eastAsia"/>
          <w:szCs w:val="21"/>
        </w:rPr>
        <w:t>、</w:t>
      </w:r>
      <w:r w:rsidRPr="005E6BF6">
        <w:rPr>
          <w:rFonts w:ascii="宋体" w:hAnsi="宋体"/>
          <w:szCs w:val="21"/>
        </w:rPr>
        <w:t>4.4</w:t>
      </w:r>
      <w:r w:rsidRPr="005E6BF6">
        <w:rPr>
          <w:rFonts w:ascii="宋体" w:hAnsi="宋体" w:hint="eastAsia"/>
          <w:szCs w:val="21"/>
        </w:rPr>
        <w:t>、4</w:t>
      </w:r>
      <w:r w:rsidRPr="005E6BF6">
        <w:rPr>
          <w:rFonts w:ascii="宋体" w:hAnsi="宋体"/>
          <w:szCs w:val="21"/>
        </w:rPr>
        <w:t>.5</w:t>
      </w:r>
      <w:r w:rsidRPr="005E6BF6">
        <w:rPr>
          <w:rFonts w:ascii="宋体" w:hAnsi="宋体" w:hint="eastAsia"/>
          <w:szCs w:val="21"/>
        </w:rPr>
        <w:t>、</w:t>
      </w:r>
      <w:r w:rsidRPr="005E6BF6">
        <w:rPr>
          <w:rFonts w:ascii="宋体" w:hAnsi="宋体"/>
          <w:szCs w:val="21"/>
        </w:rPr>
        <w:t>4.7</w:t>
      </w:r>
      <w:r w:rsidRPr="005E6BF6">
        <w:rPr>
          <w:rFonts w:ascii="宋体" w:hAnsi="宋体" w:hint="eastAsia"/>
          <w:szCs w:val="21"/>
        </w:rPr>
        <w:t>见通用合同条款。</w:t>
      </w:r>
    </w:p>
    <w:p w14:paraId="59B5A577" w14:textId="77777777" w:rsidR="005E6BF6" w:rsidRPr="005E6BF6" w:rsidRDefault="005E6BF6" w:rsidP="005E6BF6">
      <w:pPr>
        <w:spacing w:line="400" w:lineRule="exact"/>
        <w:ind w:firstLineChars="200" w:firstLine="480"/>
        <w:rPr>
          <w:rFonts w:ascii="宋体" w:hAnsi="宋体"/>
          <w:szCs w:val="21"/>
        </w:rPr>
      </w:pPr>
      <w:r w:rsidRPr="005E6BF6">
        <w:rPr>
          <w:rFonts w:ascii="宋体" w:hAnsi="宋体"/>
          <w:szCs w:val="21"/>
        </w:rPr>
        <w:t>4.6.</w:t>
      </w:r>
      <w:proofErr w:type="gramStart"/>
      <w:r w:rsidRPr="005E6BF6">
        <w:rPr>
          <w:rFonts w:ascii="宋体" w:hAnsi="宋体" w:hint="eastAsia"/>
          <w:szCs w:val="21"/>
        </w:rPr>
        <w:t>见合同</w:t>
      </w:r>
      <w:proofErr w:type="gramEnd"/>
      <w:r w:rsidRPr="005E6BF6">
        <w:rPr>
          <w:rFonts w:ascii="宋体" w:hAnsi="宋体" w:hint="eastAsia"/>
          <w:szCs w:val="21"/>
        </w:rPr>
        <w:t>协议书三（二）。</w:t>
      </w:r>
    </w:p>
    <w:p w14:paraId="55333F4A" w14:textId="77777777" w:rsidR="005E6BF6" w:rsidRDefault="005E6BF6" w:rsidP="005E6BF6">
      <w:pPr>
        <w:spacing w:line="400" w:lineRule="exact"/>
        <w:ind w:firstLineChars="200" w:firstLine="480"/>
        <w:rPr>
          <w:rFonts w:ascii="宋体" w:hAnsi="宋体"/>
          <w:szCs w:val="21"/>
        </w:rPr>
      </w:pPr>
      <w:r w:rsidRPr="005E6BF6">
        <w:rPr>
          <w:rFonts w:ascii="宋体" w:hAnsi="宋体" w:hint="eastAsia"/>
          <w:szCs w:val="21"/>
        </w:rPr>
        <w:t>4</w:t>
      </w:r>
      <w:r w:rsidRPr="005E6BF6">
        <w:rPr>
          <w:rFonts w:ascii="宋体" w:hAnsi="宋体"/>
          <w:szCs w:val="21"/>
        </w:rPr>
        <w:t>.6.1</w:t>
      </w:r>
      <w:r w:rsidRPr="005E6BF6">
        <w:rPr>
          <w:rFonts w:ascii="宋体" w:hAnsi="宋体" w:hint="eastAsia"/>
          <w:szCs w:val="21"/>
        </w:rPr>
        <w:t>若乙方提供的产品确实存在质量问题，乙方不得以货物已经验收、签收、使用及其他原因为由进行抗辩免责，对于甲方的损失应承担全部责任。</w:t>
      </w:r>
    </w:p>
    <w:p w14:paraId="321BC486" w14:textId="13C35FD3" w:rsidR="00D9282E" w:rsidRDefault="00D9282E" w:rsidP="00842B0D">
      <w:pPr>
        <w:spacing w:line="400" w:lineRule="exact"/>
        <w:ind w:firstLineChars="200" w:firstLine="482"/>
        <w:rPr>
          <w:rFonts w:ascii="宋体" w:hAnsi="宋体"/>
          <w:b/>
          <w:szCs w:val="21"/>
        </w:rPr>
      </w:pPr>
      <w:r>
        <w:rPr>
          <w:rFonts w:ascii="宋体" w:hAnsi="宋体"/>
          <w:b/>
          <w:szCs w:val="21"/>
        </w:rPr>
        <w:t>5.</w:t>
      </w:r>
      <w:r>
        <w:rPr>
          <w:rFonts w:ascii="宋体" w:hAnsi="宋体" w:hint="eastAsia"/>
          <w:b/>
          <w:szCs w:val="21"/>
        </w:rPr>
        <w:t>包装、运输、卸货</w:t>
      </w:r>
    </w:p>
    <w:p w14:paraId="05B63CD8" w14:textId="77777777" w:rsidR="005E6BF6" w:rsidRDefault="005E6BF6" w:rsidP="005E6BF6">
      <w:pPr>
        <w:spacing w:line="400" w:lineRule="exact"/>
        <w:ind w:firstLineChars="200" w:firstLine="480"/>
        <w:rPr>
          <w:rFonts w:ascii="宋体" w:hAnsi="宋体"/>
          <w:b/>
          <w:color w:val="000000" w:themeColor="text1"/>
          <w:szCs w:val="21"/>
        </w:rPr>
      </w:pPr>
      <w:r>
        <w:rPr>
          <w:rFonts w:ascii="宋体" w:hAnsi="宋体"/>
          <w:color w:val="000000" w:themeColor="text1"/>
          <w:szCs w:val="21"/>
        </w:rPr>
        <w:t>5.1</w:t>
      </w:r>
      <w:r>
        <w:rPr>
          <w:rFonts w:ascii="宋体" w:hAnsi="宋体" w:hint="eastAsia"/>
          <w:color w:val="000000" w:themeColor="text1"/>
          <w:szCs w:val="21"/>
        </w:rPr>
        <w:t>、</w:t>
      </w:r>
      <w:r>
        <w:rPr>
          <w:rFonts w:ascii="宋体" w:hAnsi="宋体"/>
          <w:color w:val="000000" w:themeColor="text1"/>
          <w:szCs w:val="21"/>
        </w:rPr>
        <w:t>5.2</w:t>
      </w:r>
      <w:r>
        <w:rPr>
          <w:rFonts w:ascii="宋体" w:hAnsi="宋体" w:hint="eastAsia"/>
          <w:color w:val="000000" w:themeColor="text1"/>
          <w:szCs w:val="21"/>
        </w:rPr>
        <w:t>、</w:t>
      </w:r>
      <w:r>
        <w:rPr>
          <w:rFonts w:ascii="宋体" w:hAnsi="宋体"/>
          <w:color w:val="000000" w:themeColor="text1"/>
          <w:szCs w:val="21"/>
        </w:rPr>
        <w:t>5.3</w:t>
      </w:r>
      <w:r>
        <w:rPr>
          <w:rFonts w:ascii="宋体" w:hAnsi="宋体" w:hint="eastAsia"/>
          <w:color w:val="000000" w:themeColor="text1"/>
          <w:szCs w:val="21"/>
        </w:rPr>
        <w:t>、</w:t>
      </w:r>
      <w:r>
        <w:rPr>
          <w:rFonts w:ascii="宋体" w:hAnsi="宋体"/>
          <w:color w:val="000000" w:themeColor="text1"/>
          <w:szCs w:val="21"/>
        </w:rPr>
        <w:t>5.4</w:t>
      </w:r>
      <w:r>
        <w:rPr>
          <w:rFonts w:ascii="宋体" w:hAnsi="宋体" w:hint="eastAsia"/>
          <w:color w:val="000000" w:themeColor="text1"/>
          <w:szCs w:val="21"/>
        </w:rPr>
        <w:t>、</w:t>
      </w:r>
      <w:r>
        <w:rPr>
          <w:rFonts w:ascii="宋体" w:hAnsi="宋体"/>
          <w:color w:val="000000" w:themeColor="text1"/>
          <w:szCs w:val="21"/>
        </w:rPr>
        <w:t>5.5</w:t>
      </w:r>
      <w:r>
        <w:rPr>
          <w:rFonts w:ascii="宋体" w:hAnsi="宋体" w:hint="eastAsia"/>
          <w:color w:val="000000" w:themeColor="text1"/>
          <w:szCs w:val="21"/>
        </w:rPr>
        <w:t>、</w:t>
      </w:r>
      <w:r>
        <w:rPr>
          <w:rFonts w:ascii="宋体" w:hAnsi="宋体"/>
          <w:color w:val="000000" w:themeColor="text1"/>
          <w:szCs w:val="21"/>
        </w:rPr>
        <w:t>5.6</w:t>
      </w:r>
      <w:r>
        <w:rPr>
          <w:rFonts w:ascii="宋体" w:hAnsi="宋体" w:hint="eastAsia"/>
          <w:color w:val="000000" w:themeColor="text1"/>
          <w:szCs w:val="21"/>
        </w:rPr>
        <w:t>、5</w:t>
      </w:r>
      <w:r>
        <w:rPr>
          <w:rFonts w:ascii="宋体" w:hAnsi="宋体"/>
          <w:color w:val="000000" w:themeColor="text1"/>
          <w:szCs w:val="21"/>
        </w:rPr>
        <w:t>.7</w:t>
      </w:r>
      <w:r>
        <w:rPr>
          <w:rFonts w:ascii="宋体" w:hAnsi="宋体" w:hint="eastAsia"/>
          <w:color w:val="000000" w:themeColor="text1"/>
          <w:szCs w:val="21"/>
        </w:rPr>
        <w:t>见通用合同条款。</w:t>
      </w:r>
    </w:p>
    <w:p w14:paraId="3B48E18B" w14:textId="77777777" w:rsidR="005E6BF6" w:rsidRDefault="005E6BF6" w:rsidP="005E6BF6">
      <w:pPr>
        <w:spacing w:line="400" w:lineRule="exact"/>
        <w:ind w:firstLineChars="200" w:firstLine="480"/>
        <w:rPr>
          <w:rFonts w:asciiTheme="minorEastAsia" w:hAnsiTheme="minorEastAsia"/>
          <w:color w:val="000000" w:themeColor="text1"/>
          <w:szCs w:val="21"/>
        </w:rPr>
      </w:pPr>
      <w:bookmarkStart w:id="77" w:name="_Hlk51255964"/>
      <w:r>
        <w:rPr>
          <w:rFonts w:asciiTheme="minorEastAsia" w:hAnsiTheme="minorEastAsia" w:hint="eastAsia"/>
          <w:color w:val="000000" w:themeColor="text1"/>
          <w:szCs w:val="21"/>
        </w:rPr>
        <w:t>5.</w:t>
      </w:r>
      <w:r>
        <w:rPr>
          <w:rFonts w:asciiTheme="minorEastAsia" w:hAnsiTheme="minorEastAsia"/>
          <w:color w:val="000000" w:themeColor="text1"/>
          <w:szCs w:val="21"/>
        </w:rPr>
        <w:t>8</w:t>
      </w:r>
      <w:r>
        <w:rPr>
          <w:rFonts w:asciiTheme="minorEastAsia" w:hAnsiTheme="minorEastAsia" w:hint="eastAsia"/>
          <w:color w:val="000000" w:themeColor="text1"/>
          <w:szCs w:val="21"/>
        </w:rPr>
        <w:t>交货地点：</w:t>
      </w:r>
      <w:proofErr w:type="gramStart"/>
      <w:r>
        <w:rPr>
          <w:rFonts w:asciiTheme="minorEastAsia" w:hAnsiTheme="minorEastAsia" w:hint="eastAsia"/>
          <w:color w:val="000000" w:themeColor="text1"/>
          <w:szCs w:val="21"/>
        </w:rPr>
        <w:t>见合同</w:t>
      </w:r>
      <w:proofErr w:type="gramEnd"/>
      <w:r>
        <w:rPr>
          <w:rFonts w:asciiTheme="minorEastAsia" w:hAnsiTheme="minorEastAsia" w:hint="eastAsia"/>
          <w:color w:val="000000" w:themeColor="text1"/>
          <w:szCs w:val="21"/>
        </w:rPr>
        <w:t>协议书三（一）。</w:t>
      </w:r>
    </w:p>
    <w:p w14:paraId="76015860" w14:textId="77777777" w:rsidR="005E6BF6" w:rsidRDefault="005E6BF6" w:rsidP="005E6BF6">
      <w:pPr>
        <w:tabs>
          <w:tab w:val="left" w:pos="765"/>
        </w:tabs>
        <w:spacing w:line="400" w:lineRule="exact"/>
        <w:ind w:firstLineChars="200" w:firstLine="480"/>
        <w:jc w:val="left"/>
        <w:rPr>
          <w:rFonts w:asciiTheme="minorEastAsia" w:hAnsiTheme="minorEastAsia"/>
          <w:color w:val="000000" w:themeColor="text1"/>
          <w:szCs w:val="21"/>
        </w:rPr>
      </w:pPr>
      <w:r>
        <w:rPr>
          <w:rFonts w:asciiTheme="minorEastAsia" w:hAnsiTheme="minorEastAsia" w:hint="eastAsia"/>
          <w:color w:val="000000" w:themeColor="text1"/>
          <w:szCs w:val="21"/>
        </w:rPr>
        <w:t>5</w:t>
      </w:r>
      <w:r>
        <w:rPr>
          <w:rFonts w:asciiTheme="minorEastAsia" w:hAnsiTheme="minorEastAsia"/>
          <w:color w:val="000000" w:themeColor="text1"/>
          <w:szCs w:val="21"/>
        </w:rPr>
        <w:t>.9</w:t>
      </w:r>
      <w:r>
        <w:rPr>
          <w:rFonts w:asciiTheme="minorEastAsia" w:hAnsiTheme="minorEastAsia" w:hint="eastAsia"/>
          <w:color w:val="000000" w:themeColor="text1"/>
          <w:szCs w:val="21"/>
        </w:rPr>
        <w:t>乙方需根据甲方进出指定位置道路情况选择适合的运输车型，由此产生的费用由乙方承担。</w:t>
      </w:r>
      <w:bookmarkEnd w:id="77"/>
    </w:p>
    <w:p w14:paraId="6D819343" w14:textId="77777777" w:rsidR="00D9282E" w:rsidRDefault="00D9282E" w:rsidP="00D9282E">
      <w:pPr>
        <w:tabs>
          <w:tab w:val="left" w:pos="765"/>
        </w:tabs>
        <w:spacing w:line="400" w:lineRule="exact"/>
        <w:ind w:firstLineChars="200" w:firstLine="482"/>
        <w:jc w:val="left"/>
        <w:rPr>
          <w:rFonts w:ascii="宋体"/>
          <w:b/>
          <w:szCs w:val="21"/>
        </w:rPr>
      </w:pPr>
      <w:r>
        <w:rPr>
          <w:rFonts w:ascii="宋体" w:hAnsi="宋体"/>
          <w:b/>
          <w:szCs w:val="21"/>
        </w:rPr>
        <w:t>6</w:t>
      </w:r>
      <w:r>
        <w:rPr>
          <w:rFonts w:ascii="宋体" w:hAnsi="宋体" w:hint="eastAsia"/>
          <w:b/>
          <w:szCs w:val="21"/>
        </w:rPr>
        <w:t>．环境﹑安全保护原则</w:t>
      </w:r>
    </w:p>
    <w:p w14:paraId="1EFB5AC4" w14:textId="77777777" w:rsidR="00D9282E" w:rsidRDefault="00D9282E" w:rsidP="00D9282E">
      <w:pPr>
        <w:spacing w:line="400" w:lineRule="exact"/>
        <w:ind w:firstLineChars="200" w:firstLine="480"/>
        <w:rPr>
          <w:rFonts w:ascii="宋体" w:hAnsi="宋体"/>
          <w:color w:val="C0C0C0"/>
          <w:szCs w:val="21"/>
          <w:u w:val="single"/>
        </w:rPr>
      </w:pPr>
      <w:r>
        <w:rPr>
          <w:rFonts w:ascii="宋体" w:hAnsi="宋体" w:hint="eastAsia"/>
          <w:szCs w:val="21"/>
          <w:u w:val="single"/>
        </w:rPr>
        <w:t>见通用合同条款。</w:t>
      </w:r>
    </w:p>
    <w:p w14:paraId="2BD5DA8F" w14:textId="77777777" w:rsidR="00D9282E" w:rsidRDefault="00D9282E" w:rsidP="00D9282E">
      <w:pPr>
        <w:spacing w:line="400" w:lineRule="exact"/>
        <w:ind w:firstLineChars="200" w:firstLine="482"/>
        <w:rPr>
          <w:rFonts w:ascii="宋体" w:hAnsi="宋体"/>
          <w:b/>
          <w:szCs w:val="21"/>
        </w:rPr>
      </w:pPr>
      <w:r>
        <w:rPr>
          <w:rFonts w:ascii="宋体" w:hAnsi="宋体"/>
          <w:b/>
          <w:szCs w:val="21"/>
        </w:rPr>
        <w:t>7.</w:t>
      </w:r>
      <w:r>
        <w:rPr>
          <w:rFonts w:ascii="宋体" w:hAnsi="宋体" w:hint="eastAsia"/>
          <w:b/>
          <w:szCs w:val="21"/>
        </w:rPr>
        <w:t>甲方的责任和义务</w:t>
      </w:r>
    </w:p>
    <w:p w14:paraId="462E731F" w14:textId="77777777" w:rsidR="00D9282E" w:rsidRDefault="00D9282E" w:rsidP="00D9282E">
      <w:pPr>
        <w:spacing w:line="400" w:lineRule="exact"/>
        <w:ind w:firstLineChars="200" w:firstLine="480"/>
        <w:rPr>
          <w:rFonts w:ascii="宋体" w:hAnsi="宋体"/>
          <w:color w:val="C0C0C0"/>
          <w:szCs w:val="21"/>
          <w:u w:val="single"/>
        </w:rPr>
      </w:pPr>
      <w:r>
        <w:rPr>
          <w:rFonts w:ascii="宋体" w:hAnsi="宋体" w:hint="eastAsia"/>
          <w:szCs w:val="21"/>
          <w:u w:val="single"/>
        </w:rPr>
        <w:t>见通用合同条款。</w:t>
      </w:r>
    </w:p>
    <w:p w14:paraId="7F033790" w14:textId="77777777" w:rsidR="00D9282E" w:rsidRDefault="00D9282E" w:rsidP="00D9282E">
      <w:pPr>
        <w:tabs>
          <w:tab w:val="left" w:pos="765"/>
        </w:tabs>
        <w:spacing w:line="400" w:lineRule="exact"/>
        <w:ind w:firstLineChars="200" w:firstLine="482"/>
        <w:jc w:val="left"/>
        <w:rPr>
          <w:rFonts w:ascii="宋体" w:hAnsi="宋体"/>
          <w:b/>
          <w:szCs w:val="21"/>
        </w:rPr>
      </w:pPr>
      <w:r>
        <w:rPr>
          <w:rFonts w:ascii="宋体" w:hAnsi="宋体"/>
          <w:b/>
          <w:szCs w:val="21"/>
        </w:rPr>
        <w:lastRenderedPageBreak/>
        <w:t>8.</w:t>
      </w:r>
      <w:r>
        <w:rPr>
          <w:rFonts w:ascii="宋体" w:hAnsi="宋体" w:hint="eastAsia"/>
          <w:b/>
          <w:szCs w:val="21"/>
        </w:rPr>
        <w:t>乙方的责任和义务</w:t>
      </w:r>
    </w:p>
    <w:p w14:paraId="682FAC91" w14:textId="77777777" w:rsidR="005E6BF6" w:rsidRDefault="005E6BF6" w:rsidP="005E6BF6">
      <w:pPr>
        <w:spacing w:line="400" w:lineRule="exact"/>
        <w:ind w:firstLineChars="200" w:firstLine="480"/>
        <w:rPr>
          <w:rFonts w:asciiTheme="minorEastAsia" w:hAnsiTheme="minorEastAsia"/>
          <w:color w:val="000000" w:themeColor="text1"/>
          <w:szCs w:val="21"/>
        </w:rPr>
      </w:pPr>
      <w:r>
        <w:rPr>
          <w:rFonts w:asciiTheme="minorEastAsia" w:hAnsiTheme="minorEastAsia" w:hint="eastAsia"/>
          <w:color w:val="000000" w:themeColor="text1"/>
          <w:szCs w:val="21"/>
        </w:rPr>
        <w:t>8</w:t>
      </w:r>
      <w:r>
        <w:rPr>
          <w:rFonts w:asciiTheme="minorEastAsia" w:hAnsiTheme="minorEastAsia"/>
          <w:color w:val="000000" w:themeColor="text1"/>
          <w:szCs w:val="21"/>
        </w:rPr>
        <w:t>.1</w:t>
      </w:r>
      <w:r>
        <w:rPr>
          <w:rFonts w:asciiTheme="minorEastAsia" w:hAnsiTheme="minorEastAsia" w:hint="eastAsia"/>
          <w:color w:val="000000" w:themeColor="text1"/>
          <w:szCs w:val="21"/>
        </w:rPr>
        <w:t>、8</w:t>
      </w:r>
      <w:r>
        <w:rPr>
          <w:rFonts w:asciiTheme="minorEastAsia" w:hAnsiTheme="minorEastAsia"/>
          <w:color w:val="000000" w:themeColor="text1"/>
          <w:szCs w:val="21"/>
        </w:rPr>
        <w:t>.</w:t>
      </w:r>
      <w:r>
        <w:rPr>
          <w:rFonts w:asciiTheme="minorEastAsia" w:hAnsiTheme="minorEastAsia" w:hint="eastAsia"/>
          <w:color w:val="000000" w:themeColor="text1"/>
          <w:szCs w:val="21"/>
        </w:rPr>
        <w:t>2、8.</w:t>
      </w:r>
      <w:r>
        <w:rPr>
          <w:rFonts w:asciiTheme="minorEastAsia" w:hAnsiTheme="minorEastAsia"/>
          <w:color w:val="000000" w:themeColor="text1"/>
          <w:szCs w:val="21"/>
        </w:rPr>
        <w:t>3</w:t>
      </w:r>
      <w:r>
        <w:rPr>
          <w:rFonts w:asciiTheme="minorEastAsia" w:hAnsiTheme="minorEastAsia" w:hint="eastAsia"/>
          <w:color w:val="000000" w:themeColor="text1"/>
          <w:szCs w:val="21"/>
        </w:rPr>
        <w:t>、</w:t>
      </w:r>
      <w:r>
        <w:rPr>
          <w:rFonts w:asciiTheme="minorEastAsia" w:hAnsiTheme="minorEastAsia"/>
          <w:color w:val="000000" w:themeColor="text1"/>
          <w:szCs w:val="21"/>
        </w:rPr>
        <w:t>8.4</w:t>
      </w:r>
      <w:r>
        <w:rPr>
          <w:rFonts w:asciiTheme="minorEastAsia" w:hAnsiTheme="minorEastAsia" w:hint="eastAsia"/>
          <w:color w:val="000000" w:themeColor="text1"/>
          <w:szCs w:val="21"/>
        </w:rPr>
        <w:t>、</w:t>
      </w:r>
      <w:r>
        <w:rPr>
          <w:rFonts w:asciiTheme="minorEastAsia" w:hAnsiTheme="minorEastAsia"/>
          <w:color w:val="000000" w:themeColor="text1"/>
          <w:szCs w:val="21"/>
        </w:rPr>
        <w:t>8.5</w:t>
      </w:r>
      <w:r>
        <w:rPr>
          <w:rFonts w:asciiTheme="minorEastAsia" w:hAnsiTheme="minorEastAsia" w:hint="eastAsia"/>
          <w:color w:val="000000" w:themeColor="text1"/>
          <w:szCs w:val="21"/>
        </w:rPr>
        <w:t>、</w:t>
      </w:r>
      <w:r>
        <w:rPr>
          <w:rFonts w:asciiTheme="minorEastAsia" w:hAnsiTheme="minorEastAsia"/>
          <w:color w:val="000000" w:themeColor="text1"/>
          <w:szCs w:val="21"/>
        </w:rPr>
        <w:t>8.6</w:t>
      </w:r>
      <w:r>
        <w:rPr>
          <w:rFonts w:asciiTheme="minorEastAsia" w:hAnsiTheme="minorEastAsia" w:hint="eastAsia"/>
          <w:color w:val="000000" w:themeColor="text1"/>
          <w:szCs w:val="21"/>
        </w:rPr>
        <w:t>、</w:t>
      </w:r>
      <w:r>
        <w:rPr>
          <w:rFonts w:asciiTheme="minorEastAsia" w:hAnsiTheme="minorEastAsia"/>
          <w:color w:val="000000" w:themeColor="text1"/>
          <w:szCs w:val="21"/>
        </w:rPr>
        <w:t>8.7</w:t>
      </w:r>
      <w:r>
        <w:rPr>
          <w:rFonts w:asciiTheme="minorEastAsia" w:hAnsiTheme="minorEastAsia" w:hint="eastAsia"/>
          <w:color w:val="000000" w:themeColor="text1"/>
          <w:szCs w:val="21"/>
        </w:rPr>
        <w:t>、</w:t>
      </w:r>
      <w:r>
        <w:rPr>
          <w:rFonts w:asciiTheme="minorEastAsia" w:hAnsiTheme="minorEastAsia"/>
          <w:color w:val="000000" w:themeColor="text1"/>
          <w:szCs w:val="21"/>
        </w:rPr>
        <w:t>8</w:t>
      </w:r>
      <w:r>
        <w:rPr>
          <w:rFonts w:asciiTheme="minorEastAsia" w:hAnsiTheme="minorEastAsia" w:hint="eastAsia"/>
          <w:color w:val="000000" w:themeColor="text1"/>
          <w:szCs w:val="21"/>
        </w:rPr>
        <w:t>.</w:t>
      </w:r>
      <w:r>
        <w:rPr>
          <w:rFonts w:asciiTheme="minorEastAsia" w:hAnsiTheme="minorEastAsia"/>
          <w:color w:val="000000" w:themeColor="text1"/>
          <w:szCs w:val="21"/>
        </w:rPr>
        <w:t>8</w:t>
      </w:r>
      <w:r>
        <w:rPr>
          <w:rFonts w:asciiTheme="minorEastAsia" w:hAnsiTheme="minorEastAsia" w:hint="eastAsia"/>
          <w:color w:val="000000" w:themeColor="text1"/>
          <w:szCs w:val="21"/>
        </w:rPr>
        <w:t>、8</w:t>
      </w:r>
      <w:r>
        <w:rPr>
          <w:rFonts w:asciiTheme="minorEastAsia" w:hAnsiTheme="minorEastAsia"/>
          <w:color w:val="000000" w:themeColor="text1"/>
          <w:szCs w:val="21"/>
        </w:rPr>
        <w:t>.9</w:t>
      </w:r>
      <w:r>
        <w:rPr>
          <w:rFonts w:asciiTheme="minorEastAsia" w:hAnsiTheme="minorEastAsia" w:hint="eastAsia"/>
          <w:color w:val="000000" w:themeColor="text1"/>
          <w:szCs w:val="21"/>
        </w:rPr>
        <w:t>、8</w:t>
      </w:r>
      <w:r>
        <w:rPr>
          <w:rFonts w:asciiTheme="minorEastAsia" w:hAnsiTheme="minorEastAsia"/>
          <w:color w:val="000000" w:themeColor="text1"/>
          <w:szCs w:val="21"/>
        </w:rPr>
        <w:t>.10</w:t>
      </w:r>
      <w:r>
        <w:rPr>
          <w:rFonts w:asciiTheme="minorEastAsia" w:hAnsiTheme="minorEastAsia" w:hint="eastAsia"/>
          <w:color w:val="000000" w:themeColor="text1"/>
          <w:szCs w:val="21"/>
        </w:rPr>
        <w:t>、</w:t>
      </w:r>
      <w:r>
        <w:rPr>
          <w:rFonts w:asciiTheme="minorEastAsia" w:hAnsiTheme="minorEastAsia"/>
          <w:color w:val="000000" w:themeColor="text1"/>
          <w:szCs w:val="21"/>
        </w:rPr>
        <w:t>8.11</w:t>
      </w:r>
      <w:r>
        <w:rPr>
          <w:rFonts w:asciiTheme="minorEastAsia" w:hAnsiTheme="minorEastAsia" w:hint="eastAsia"/>
          <w:color w:val="000000" w:themeColor="text1"/>
          <w:szCs w:val="21"/>
        </w:rPr>
        <w:t>、</w:t>
      </w:r>
      <w:r>
        <w:rPr>
          <w:rFonts w:asciiTheme="minorEastAsia" w:hAnsiTheme="minorEastAsia"/>
          <w:color w:val="000000" w:themeColor="text1"/>
          <w:szCs w:val="21"/>
        </w:rPr>
        <w:t>8.12</w:t>
      </w:r>
      <w:r>
        <w:rPr>
          <w:rFonts w:asciiTheme="minorEastAsia" w:hAnsiTheme="minorEastAsia" w:hint="eastAsia"/>
          <w:color w:val="000000" w:themeColor="text1"/>
          <w:szCs w:val="21"/>
        </w:rPr>
        <w:t>、</w:t>
      </w:r>
      <w:r>
        <w:rPr>
          <w:rFonts w:asciiTheme="minorEastAsia" w:hAnsiTheme="minorEastAsia"/>
          <w:color w:val="000000" w:themeColor="text1"/>
          <w:szCs w:val="21"/>
        </w:rPr>
        <w:t>8.13</w:t>
      </w:r>
      <w:r>
        <w:rPr>
          <w:rFonts w:asciiTheme="minorEastAsia" w:hAnsiTheme="minorEastAsia" w:hint="eastAsia"/>
          <w:color w:val="000000" w:themeColor="text1"/>
          <w:szCs w:val="21"/>
        </w:rPr>
        <w:t>见通用合同条款。</w:t>
      </w:r>
    </w:p>
    <w:p w14:paraId="07FC33CF" w14:textId="742F2555" w:rsidR="005E6BF6" w:rsidRDefault="005E6BF6" w:rsidP="005E6BF6">
      <w:pPr>
        <w:spacing w:line="400" w:lineRule="exact"/>
        <w:ind w:firstLineChars="200" w:firstLine="480"/>
        <w:rPr>
          <w:rFonts w:asciiTheme="minorEastAsia" w:hAnsiTheme="minorEastAsia"/>
          <w:color w:val="000000" w:themeColor="text1"/>
          <w:szCs w:val="21"/>
        </w:rPr>
      </w:pPr>
      <w:r>
        <w:rPr>
          <w:rFonts w:asciiTheme="minorEastAsia" w:hAnsiTheme="minorEastAsia" w:hint="eastAsia"/>
          <w:color w:val="000000" w:themeColor="text1"/>
          <w:szCs w:val="21"/>
        </w:rPr>
        <w:t>8.1</w:t>
      </w:r>
      <w:r>
        <w:rPr>
          <w:rFonts w:asciiTheme="minorEastAsia" w:hAnsiTheme="minorEastAsia"/>
          <w:color w:val="000000" w:themeColor="text1"/>
          <w:szCs w:val="21"/>
        </w:rPr>
        <w:t>4</w:t>
      </w:r>
      <w:r>
        <w:rPr>
          <w:rFonts w:asciiTheme="minorEastAsia" w:hAnsiTheme="minorEastAsia" w:hint="eastAsia"/>
          <w:color w:val="000000" w:themeColor="text1"/>
          <w:szCs w:val="21"/>
        </w:rPr>
        <w:t>乙方供应材料的质量必须完全符合国家有关技术标准、规范的要求、达到甲方提供的</w:t>
      </w:r>
      <w:r>
        <w:rPr>
          <w:rFonts w:asciiTheme="minorEastAsia" w:hAnsiTheme="minorEastAsia" w:hint="eastAsia"/>
          <w:color w:val="000000" w:themeColor="text1"/>
          <w:szCs w:val="21"/>
        </w:rPr>
        <w:t>柴油</w:t>
      </w:r>
      <w:r>
        <w:rPr>
          <w:rFonts w:asciiTheme="minorEastAsia" w:hAnsiTheme="minorEastAsia" w:hint="eastAsia"/>
          <w:color w:val="000000" w:themeColor="text1"/>
          <w:szCs w:val="21"/>
        </w:rPr>
        <w:t>资料所述性能，并满足甲方制定的有关技术方案、措施的要求。不合格物资无条件更换、退货，乙方承担所有费用。</w:t>
      </w:r>
    </w:p>
    <w:p w14:paraId="38318A80" w14:textId="77777777" w:rsidR="00D9282E" w:rsidRDefault="00D9282E" w:rsidP="00D9282E">
      <w:pPr>
        <w:spacing w:line="400" w:lineRule="exact"/>
        <w:ind w:firstLineChars="200" w:firstLine="482"/>
        <w:rPr>
          <w:rFonts w:ascii="宋体" w:hAnsi="宋体"/>
          <w:b/>
          <w:szCs w:val="21"/>
        </w:rPr>
      </w:pPr>
      <w:r>
        <w:rPr>
          <w:rFonts w:ascii="宋体" w:hAnsi="宋体"/>
          <w:b/>
          <w:szCs w:val="21"/>
        </w:rPr>
        <w:t>9.</w:t>
      </w:r>
      <w:r>
        <w:rPr>
          <w:rFonts w:ascii="宋体" w:hAnsi="宋体" w:hint="eastAsia"/>
          <w:b/>
          <w:szCs w:val="21"/>
        </w:rPr>
        <w:t>违约责任</w:t>
      </w:r>
    </w:p>
    <w:p w14:paraId="5F9B22C5" w14:textId="77777777" w:rsidR="00D9282E" w:rsidRDefault="00D9282E" w:rsidP="00D9282E">
      <w:pPr>
        <w:spacing w:line="400" w:lineRule="exact"/>
        <w:ind w:firstLineChars="200" w:firstLine="480"/>
        <w:rPr>
          <w:rFonts w:ascii="宋体" w:hAnsi="宋体"/>
          <w:color w:val="C0C0C0"/>
          <w:szCs w:val="21"/>
          <w:u w:val="single"/>
        </w:rPr>
      </w:pPr>
      <w:r>
        <w:rPr>
          <w:rFonts w:ascii="宋体" w:hAnsi="宋体" w:hint="eastAsia"/>
          <w:szCs w:val="21"/>
          <w:u w:val="single"/>
        </w:rPr>
        <w:t>见通用合同条款。</w:t>
      </w:r>
    </w:p>
    <w:p w14:paraId="5D91CA56" w14:textId="77777777" w:rsidR="00D9282E" w:rsidRDefault="00D9282E" w:rsidP="00D9282E">
      <w:pPr>
        <w:spacing w:line="400" w:lineRule="exact"/>
        <w:ind w:firstLineChars="200" w:firstLine="482"/>
        <w:jc w:val="left"/>
        <w:rPr>
          <w:rFonts w:ascii="宋体" w:hAnsi="宋体"/>
          <w:b/>
          <w:szCs w:val="21"/>
        </w:rPr>
      </w:pPr>
      <w:r>
        <w:rPr>
          <w:rFonts w:ascii="宋体" w:hAnsi="宋体" w:hint="eastAsia"/>
          <w:b/>
          <w:szCs w:val="21"/>
        </w:rPr>
        <w:t>1</w:t>
      </w:r>
      <w:r>
        <w:rPr>
          <w:rFonts w:ascii="宋体" w:hAnsi="宋体"/>
          <w:b/>
          <w:szCs w:val="21"/>
        </w:rPr>
        <w:t>0.</w:t>
      </w:r>
      <w:r>
        <w:rPr>
          <w:rFonts w:ascii="宋体" w:hAnsi="宋体" w:hint="eastAsia"/>
          <w:b/>
          <w:szCs w:val="21"/>
        </w:rPr>
        <w:t>通知</w:t>
      </w:r>
    </w:p>
    <w:p w14:paraId="3D0C3F3A" w14:textId="77777777" w:rsidR="00D9282E" w:rsidRDefault="00D9282E" w:rsidP="00D9282E">
      <w:pPr>
        <w:spacing w:line="400" w:lineRule="exact"/>
        <w:ind w:firstLineChars="200" w:firstLine="480"/>
        <w:rPr>
          <w:rFonts w:ascii="宋体" w:hAnsi="宋体"/>
          <w:color w:val="C0C0C0"/>
          <w:szCs w:val="21"/>
          <w:u w:val="single"/>
        </w:rPr>
      </w:pPr>
      <w:r>
        <w:rPr>
          <w:rFonts w:ascii="宋体" w:hAnsi="宋体" w:hint="eastAsia"/>
          <w:szCs w:val="21"/>
          <w:u w:val="single"/>
        </w:rPr>
        <w:t>见通用合同条款。</w:t>
      </w:r>
    </w:p>
    <w:p w14:paraId="19E262D3" w14:textId="77777777" w:rsidR="00D9282E" w:rsidRDefault="00D9282E" w:rsidP="00D9282E">
      <w:pPr>
        <w:spacing w:line="400" w:lineRule="exact"/>
        <w:ind w:firstLineChars="200" w:firstLine="482"/>
        <w:jc w:val="left"/>
        <w:rPr>
          <w:rFonts w:ascii="宋体" w:hAnsi="宋体"/>
          <w:b/>
          <w:szCs w:val="21"/>
        </w:rPr>
      </w:pPr>
      <w:r>
        <w:rPr>
          <w:rFonts w:ascii="宋体" w:hAnsi="宋体" w:hint="eastAsia"/>
          <w:b/>
          <w:szCs w:val="21"/>
        </w:rPr>
        <w:t>1</w:t>
      </w:r>
      <w:r>
        <w:rPr>
          <w:rFonts w:ascii="宋体" w:hAnsi="宋体"/>
          <w:b/>
          <w:szCs w:val="21"/>
        </w:rPr>
        <w:t>1.</w:t>
      </w:r>
      <w:r>
        <w:rPr>
          <w:rFonts w:ascii="宋体" w:hAnsi="宋体" w:hint="eastAsia"/>
          <w:b/>
          <w:szCs w:val="21"/>
        </w:rPr>
        <w:t>争议的处理</w:t>
      </w:r>
    </w:p>
    <w:p w14:paraId="1CF5E876" w14:textId="77777777" w:rsidR="00D9282E" w:rsidRDefault="00D9282E" w:rsidP="00D9282E">
      <w:pPr>
        <w:spacing w:line="400" w:lineRule="exact"/>
        <w:ind w:firstLineChars="200" w:firstLine="480"/>
        <w:rPr>
          <w:rFonts w:ascii="宋体" w:hAnsi="宋体"/>
          <w:color w:val="C0C0C0"/>
          <w:szCs w:val="21"/>
          <w:u w:val="single"/>
        </w:rPr>
      </w:pPr>
      <w:r>
        <w:rPr>
          <w:rFonts w:ascii="宋体" w:hAnsi="宋体" w:hint="eastAsia"/>
          <w:szCs w:val="21"/>
          <w:u w:val="single"/>
        </w:rPr>
        <w:t>见通用合同条款。</w:t>
      </w:r>
    </w:p>
    <w:p w14:paraId="20E3A600" w14:textId="77777777" w:rsidR="00D9282E" w:rsidRDefault="00D9282E" w:rsidP="00D9282E">
      <w:pPr>
        <w:tabs>
          <w:tab w:val="left" w:pos="810"/>
        </w:tabs>
        <w:spacing w:line="400" w:lineRule="exact"/>
        <w:ind w:firstLineChars="200" w:firstLine="482"/>
        <w:jc w:val="left"/>
        <w:rPr>
          <w:rFonts w:ascii="宋体" w:hAnsi="宋体"/>
          <w:b/>
          <w:szCs w:val="21"/>
        </w:rPr>
      </w:pPr>
      <w:r>
        <w:rPr>
          <w:rFonts w:ascii="宋体" w:hAnsi="宋体" w:hint="eastAsia"/>
          <w:b/>
          <w:szCs w:val="21"/>
        </w:rPr>
        <w:t>1</w:t>
      </w:r>
      <w:r>
        <w:rPr>
          <w:rFonts w:ascii="宋体" w:hAnsi="宋体"/>
          <w:b/>
          <w:szCs w:val="21"/>
        </w:rPr>
        <w:t>2.</w:t>
      </w:r>
      <w:r>
        <w:rPr>
          <w:rFonts w:ascii="宋体" w:hAnsi="宋体" w:hint="eastAsia"/>
          <w:b/>
          <w:szCs w:val="21"/>
        </w:rPr>
        <w:t xml:space="preserve">不可抗力 </w:t>
      </w:r>
    </w:p>
    <w:p w14:paraId="58640B24" w14:textId="77777777" w:rsidR="00D9282E" w:rsidRDefault="00D9282E" w:rsidP="00D9282E">
      <w:pPr>
        <w:spacing w:line="400" w:lineRule="exact"/>
        <w:ind w:firstLineChars="200" w:firstLine="480"/>
        <w:rPr>
          <w:rFonts w:ascii="宋体" w:hAnsi="宋体"/>
          <w:color w:val="C0C0C0"/>
          <w:szCs w:val="21"/>
          <w:u w:val="single"/>
        </w:rPr>
      </w:pPr>
      <w:r>
        <w:rPr>
          <w:rFonts w:ascii="宋体" w:hAnsi="宋体" w:hint="eastAsia"/>
          <w:szCs w:val="21"/>
          <w:u w:val="single"/>
        </w:rPr>
        <w:t>见通用合同条款。</w:t>
      </w:r>
    </w:p>
    <w:p w14:paraId="110C4650" w14:textId="77777777" w:rsidR="00D9282E" w:rsidRDefault="00D9282E" w:rsidP="00D9282E">
      <w:pPr>
        <w:spacing w:line="400" w:lineRule="exact"/>
        <w:ind w:firstLineChars="200" w:firstLine="482"/>
        <w:rPr>
          <w:rFonts w:ascii="宋体" w:hAnsi="宋体"/>
          <w:b/>
          <w:szCs w:val="21"/>
        </w:rPr>
      </w:pPr>
      <w:r>
        <w:rPr>
          <w:rFonts w:ascii="宋体" w:hAnsi="宋体" w:hint="eastAsia"/>
          <w:b/>
          <w:szCs w:val="21"/>
        </w:rPr>
        <w:t>1</w:t>
      </w:r>
      <w:r>
        <w:rPr>
          <w:rFonts w:ascii="宋体" w:hAnsi="宋体"/>
          <w:b/>
          <w:szCs w:val="21"/>
        </w:rPr>
        <w:t>3.</w:t>
      </w:r>
      <w:r>
        <w:rPr>
          <w:rFonts w:ascii="宋体" w:hAnsi="宋体" w:hint="eastAsia"/>
          <w:b/>
          <w:szCs w:val="21"/>
        </w:rPr>
        <w:t>其他约定事项</w:t>
      </w:r>
    </w:p>
    <w:p w14:paraId="117CFD5F" w14:textId="77777777" w:rsidR="005E6BF6" w:rsidRDefault="005E6BF6" w:rsidP="005E6BF6">
      <w:pPr>
        <w:spacing w:line="400" w:lineRule="exact"/>
        <w:ind w:firstLineChars="200" w:firstLine="480"/>
        <w:rPr>
          <w:rFonts w:asciiTheme="minorEastAsia" w:hAnsiTheme="minorEastAsia"/>
          <w:color w:val="000000" w:themeColor="text1"/>
          <w:szCs w:val="21"/>
        </w:rPr>
      </w:pPr>
      <w:bookmarkStart w:id="78" w:name="_Hlk51255923"/>
      <w:r>
        <w:rPr>
          <w:rFonts w:ascii="宋体" w:hAnsi="宋体" w:hint="eastAsia"/>
          <w:color w:val="000000" w:themeColor="text1"/>
          <w:szCs w:val="21"/>
        </w:rPr>
        <w:t>1</w:t>
      </w:r>
      <w:r>
        <w:rPr>
          <w:rFonts w:ascii="宋体" w:hAnsi="宋体"/>
          <w:color w:val="000000" w:themeColor="text1"/>
          <w:szCs w:val="21"/>
        </w:rPr>
        <w:t>3.1</w:t>
      </w:r>
      <w:r>
        <w:rPr>
          <w:rFonts w:ascii="宋体" w:hAnsi="宋体" w:hint="eastAsia"/>
          <w:color w:val="000000" w:themeColor="text1"/>
          <w:szCs w:val="21"/>
        </w:rPr>
        <w:t>、</w:t>
      </w:r>
      <w:r>
        <w:rPr>
          <w:rFonts w:ascii="宋体" w:hAnsi="宋体"/>
          <w:color w:val="000000" w:themeColor="text1"/>
          <w:szCs w:val="21"/>
        </w:rPr>
        <w:t>13.2</w:t>
      </w:r>
      <w:r>
        <w:rPr>
          <w:rFonts w:ascii="宋体" w:hAnsi="宋体" w:hint="eastAsia"/>
          <w:color w:val="000000" w:themeColor="text1"/>
          <w:szCs w:val="21"/>
        </w:rPr>
        <w:t>、</w:t>
      </w:r>
      <w:r>
        <w:rPr>
          <w:rFonts w:ascii="宋体" w:hAnsi="宋体"/>
          <w:color w:val="000000" w:themeColor="text1"/>
          <w:szCs w:val="21"/>
        </w:rPr>
        <w:t>13.3</w:t>
      </w:r>
      <w:r>
        <w:rPr>
          <w:rFonts w:asciiTheme="minorEastAsia" w:hAnsiTheme="minorEastAsia" w:hint="eastAsia"/>
          <w:color w:val="000000" w:themeColor="text1"/>
          <w:szCs w:val="21"/>
        </w:rPr>
        <w:t>见通用合同条款。</w:t>
      </w:r>
    </w:p>
    <w:p w14:paraId="0310DC5D" w14:textId="77777777" w:rsidR="005E6BF6" w:rsidRDefault="005E6BF6" w:rsidP="005E6BF6">
      <w:pPr>
        <w:spacing w:line="400" w:lineRule="exact"/>
        <w:ind w:firstLineChars="200" w:firstLine="480"/>
        <w:rPr>
          <w:rFonts w:ascii="宋体" w:hAnsi="宋体"/>
          <w:color w:val="000000" w:themeColor="text1"/>
          <w:szCs w:val="21"/>
        </w:rPr>
      </w:pPr>
      <w:r>
        <w:rPr>
          <w:rFonts w:ascii="宋体" w:hAnsi="宋体" w:hint="eastAsia"/>
          <w:color w:val="000000" w:themeColor="text1"/>
          <w:szCs w:val="21"/>
        </w:rPr>
        <w:t>13.4因市场因素，如若发生合同数量变更和单价的变化，甲方有权终止合同，重新进行招投标，乙方应按照合同约定执行。</w:t>
      </w:r>
    </w:p>
    <w:p w14:paraId="38E28DC3" w14:textId="77777777" w:rsidR="005E6BF6" w:rsidRDefault="005E6BF6" w:rsidP="005E6BF6">
      <w:pPr>
        <w:spacing w:line="400" w:lineRule="exact"/>
        <w:ind w:firstLine="420"/>
        <w:rPr>
          <w:rFonts w:ascii="宋体" w:hAnsi="宋体"/>
          <w:color w:val="000000" w:themeColor="text1"/>
          <w:szCs w:val="21"/>
        </w:rPr>
      </w:pPr>
      <w:r>
        <w:rPr>
          <w:rFonts w:ascii="宋体" w:hAnsi="宋体" w:hint="eastAsia"/>
          <w:color w:val="000000" w:themeColor="text1"/>
          <w:szCs w:val="21"/>
        </w:rPr>
        <w:t>13.</w:t>
      </w:r>
      <w:r>
        <w:rPr>
          <w:rFonts w:ascii="宋体" w:hAnsi="宋体"/>
          <w:color w:val="000000" w:themeColor="text1"/>
          <w:szCs w:val="21"/>
        </w:rPr>
        <w:t>5</w:t>
      </w:r>
      <w:r>
        <w:rPr>
          <w:rFonts w:ascii="宋体" w:hAnsi="宋体" w:hint="eastAsia"/>
          <w:color w:val="000000" w:themeColor="text1"/>
          <w:szCs w:val="21"/>
        </w:rPr>
        <w:t>在合同执行期间，由于国家税收政策影响到合同条款的，由甲乙双方本着公平合理的原则另行协商。</w:t>
      </w:r>
    </w:p>
    <w:bookmarkEnd w:id="78"/>
    <w:p w14:paraId="4A4AFD24" w14:textId="77777777" w:rsidR="00D9282E" w:rsidRDefault="00D9282E" w:rsidP="00D9282E">
      <w:pPr>
        <w:spacing w:line="360" w:lineRule="exact"/>
        <w:ind w:firstLineChars="195" w:firstLine="470"/>
        <w:jc w:val="left"/>
        <w:rPr>
          <w:rFonts w:ascii="宋体" w:hAnsi="宋体"/>
          <w:b/>
          <w:szCs w:val="21"/>
        </w:rPr>
      </w:pPr>
      <w:r>
        <w:rPr>
          <w:rFonts w:ascii="宋体" w:hAnsi="宋体"/>
          <w:b/>
          <w:szCs w:val="21"/>
        </w:rPr>
        <w:t>14</w:t>
      </w:r>
      <w:r>
        <w:rPr>
          <w:rFonts w:ascii="宋体" w:hAnsi="宋体" w:hint="eastAsia"/>
          <w:b/>
          <w:szCs w:val="21"/>
        </w:rPr>
        <w:t>.附件</w:t>
      </w:r>
    </w:p>
    <w:sectPr w:rsidR="00D9282E">
      <w:headerReference w:type="default" r:id="rId7"/>
      <w:footerReference w:type="default" r:id="rId8"/>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E409" w14:textId="77777777" w:rsidR="00EB54C4" w:rsidRDefault="00EB54C4">
      <w:r>
        <w:separator/>
      </w:r>
    </w:p>
  </w:endnote>
  <w:endnote w:type="continuationSeparator" w:id="0">
    <w:p w14:paraId="7BE5AAF2" w14:textId="77777777" w:rsidR="00EB54C4" w:rsidRDefault="00EB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7F45" w14:textId="77777777" w:rsidR="006C0B0B" w:rsidRDefault="006C0B0B">
    <w:pPr>
      <w:pStyle w:val="af4"/>
      <w:jc w:val="center"/>
      <w:rPr>
        <w:rFonts w:cs="Times New Roman"/>
      </w:rPr>
    </w:pPr>
    <w:r>
      <w:fldChar w:fldCharType="begin"/>
    </w:r>
    <w:r>
      <w:rPr>
        <w:rStyle w:val="afe"/>
        <w:rFonts w:cs="宋体"/>
      </w:rPr>
      <w:instrText xml:space="preserve"> PAGE </w:instrText>
    </w:r>
    <w:r>
      <w:fldChar w:fldCharType="separate"/>
    </w:r>
    <w:r w:rsidR="00A23026">
      <w:rPr>
        <w:rStyle w:val="afe"/>
        <w:rFonts w:cs="宋体"/>
        <w:noProof/>
      </w:rPr>
      <w:t>- 23 -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650D" w14:textId="77777777" w:rsidR="00EB54C4" w:rsidRDefault="00EB54C4">
      <w:r>
        <w:separator/>
      </w:r>
    </w:p>
  </w:footnote>
  <w:footnote w:type="continuationSeparator" w:id="0">
    <w:p w14:paraId="2DB6C072" w14:textId="77777777" w:rsidR="00EB54C4" w:rsidRDefault="00EB5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C34D" w14:textId="77777777" w:rsidR="006C0B0B" w:rsidRDefault="006C0B0B">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M0YzhjZWYzODU0NjFlYjhlYTM5YzU4MjQ1ZDllNTgifQ=="/>
  </w:docVars>
  <w:rsids>
    <w:rsidRoot w:val="00CD2279"/>
    <w:rsid w:val="0000134C"/>
    <w:rsid w:val="00002E12"/>
    <w:rsid w:val="000215C5"/>
    <w:rsid w:val="000229FE"/>
    <w:rsid w:val="0002510D"/>
    <w:rsid w:val="0003541A"/>
    <w:rsid w:val="00035AB9"/>
    <w:rsid w:val="0003716E"/>
    <w:rsid w:val="000378AE"/>
    <w:rsid w:val="00041304"/>
    <w:rsid w:val="00051BAF"/>
    <w:rsid w:val="0005377E"/>
    <w:rsid w:val="00063CFA"/>
    <w:rsid w:val="00067E94"/>
    <w:rsid w:val="000755E3"/>
    <w:rsid w:val="00075671"/>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4A94"/>
    <w:rsid w:val="000D70A6"/>
    <w:rsid w:val="000E3358"/>
    <w:rsid w:val="000E3E4B"/>
    <w:rsid w:val="000E5A62"/>
    <w:rsid w:val="000E6AB2"/>
    <w:rsid w:val="000F2F00"/>
    <w:rsid w:val="000F32F1"/>
    <w:rsid w:val="001024CB"/>
    <w:rsid w:val="00102DFF"/>
    <w:rsid w:val="00103037"/>
    <w:rsid w:val="00103508"/>
    <w:rsid w:val="00103A8E"/>
    <w:rsid w:val="00104858"/>
    <w:rsid w:val="00104DC7"/>
    <w:rsid w:val="00113B93"/>
    <w:rsid w:val="00132C92"/>
    <w:rsid w:val="00133F88"/>
    <w:rsid w:val="00135A58"/>
    <w:rsid w:val="001373B4"/>
    <w:rsid w:val="00142D87"/>
    <w:rsid w:val="00144BDF"/>
    <w:rsid w:val="001460D4"/>
    <w:rsid w:val="00150C96"/>
    <w:rsid w:val="00151B06"/>
    <w:rsid w:val="00156465"/>
    <w:rsid w:val="00156EC6"/>
    <w:rsid w:val="00161C2C"/>
    <w:rsid w:val="001635B9"/>
    <w:rsid w:val="00166852"/>
    <w:rsid w:val="00170FB0"/>
    <w:rsid w:val="00172033"/>
    <w:rsid w:val="00172A60"/>
    <w:rsid w:val="00174551"/>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26EB"/>
    <w:rsid w:val="001D41BE"/>
    <w:rsid w:val="001D5DF1"/>
    <w:rsid w:val="001E26F0"/>
    <w:rsid w:val="001E4BE0"/>
    <w:rsid w:val="001E7D65"/>
    <w:rsid w:val="001F29B8"/>
    <w:rsid w:val="001F3E86"/>
    <w:rsid w:val="001F4E95"/>
    <w:rsid w:val="00201F63"/>
    <w:rsid w:val="00202FD5"/>
    <w:rsid w:val="002058D2"/>
    <w:rsid w:val="002068FC"/>
    <w:rsid w:val="002075DA"/>
    <w:rsid w:val="002100CE"/>
    <w:rsid w:val="0022260F"/>
    <w:rsid w:val="0022277F"/>
    <w:rsid w:val="00223849"/>
    <w:rsid w:val="00232082"/>
    <w:rsid w:val="00234609"/>
    <w:rsid w:val="00236784"/>
    <w:rsid w:val="00237151"/>
    <w:rsid w:val="002401E5"/>
    <w:rsid w:val="0024632B"/>
    <w:rsid w:val="00252FBB"/>
    <w:rsid w:val="002572EE"/>
    <w:rsid w:val="00260000"/>
    <w:rsid w:val="002621AB"/>
    <w:rsid w:val="00267FDB"/>
    <w:rsid w:val="00270AC1"/>
    <w:rsid w:val="002723B2"/>
    <w:rsid w:val="0027422B"/>
    <w:rsid w:val="002755F4"/>
    <w:rsid w:val="00277DE3"/>
    <w:rsid w:val="002839BD"/>
    <w:rsid w:val="00283B65"/>
    <w:rsid w:val="00286944"/>
    <w:rsid w:val="00290E31"/>
    <w:rsid w:val="00293A32"/>
    <w:rsid w:val="00295725"/>
    <w:rsid w:val="002A0E52"/>
    <w:rsid w:val="002A5C57"/>
    <w:rsid w:val="002B0633"/>
    <w:rsid w:val="002B07D3"/>
    <w:rsid w:val="002C053F"/>
    <w:rsid w:val="002C26A5"/>
    <w:rsid w:val="002C47B7"/>
    <w:rsid w:val="002C6655"/>
    <w:rsid w:val="002C7B0A"/>
    <w:rsid w:val="002D01CF"/>
    <w:rsid w:val="002D13E8"/>
    <w:rsid w:val="002D37F3"/>
    <w:rsid w:val="002D41F9"/>
    <w:rsid w:val="002D540E"/>
    <w:rsid w:val="002D6B37"/>
    <w:rsid w:val="002E0268"/>
    <w:rsid w:val="002E127D"/>
    <w:rsid w:val="002E5093"/>
    <w:rsid w:val="002E6AD4"/>
    <w:rsid w:val="002F23E6"/>
    <w:rsid w:val="002F422C"/>
    <w:rsid w:val="002F4256"/>
    <w:rsid w:val="002F51AD"/>
    <w:rsid w:val="002F5489"/>
    <w:rsid w:val="002F77D6"/>
    <w:rsid w:val="0030131D"/>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32C"/>
    <w:rsid w:val="00397F52"/>
    <w:rsid w:val="003A1BC0"/>
    <w:rsid w:val="003A2502"/>
    <w:rsid w:val="003A431F"/>
    <w:rsid w:val="003A561E"/>
    <w:rsid w:val="003A57BF"/>
    <w:rsid w:val="003A7AA9"/>
    <w:rsid w:val="003B275D"/>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271D5"/>
    <w:rsid w:val="004301DC"/>
    <w:rsid w:val="004313D7"/>
    <w:rsid w:val="00443CCD"/>
    <w:rsid w:val="004443E4"/>
    <w:rsid w:val="004460DE"/>
    <w:rsid w:val="0045554D"/>
    <w:rsid w:val="0045689E"/>
    <w:rsid w:val="00456C80"/>
    <w:rsid w:val="00460D4B"/>
    <w:rsid w:val="0046143A"/>
    <w:rsid w:val="004636A1"/>
    <w:rsid w:val="00473ECA"/>
    <w:rsid w:val="00475D0A"/>
    <w:rsid w:val="00475F5A"/>
    <w:rsid w:val="00480601"/>
    <w:rsid w:val="004A0199"/>
    <w:rsid w:val="004A1020"/>
    <w:rsid w:val="004A2E48"/>
    <w:rsid w:val="004A3BA3"/>
    <w:rsid w:val="004A7A9E"/>
    <w:rsid w:val="004B07B7"/>
    <w:rsid w:val="004B1A06"/>
    <w:rsid w:val="004B7419"/>
    <w:rsid w:val="004C4AFE"/>
    <w:rsid w:val="004D5A89"/>
    <w:rsid w:val="004E4113"/>
    <w:rsid w:val="004F20CD"/>
    <w:rsid w:val="004F6F2C"/>
    <w:rsid w:val="00501F13"/>
    <w:rsid w:val="005054F1"/>
    <w:rsid w:val="0050580F"/>
    <w:rsid w:val="00511169"/>
    <w:rsid w:val="0051320C"/>
    <w:rsid w:val="00513910"/>
    <w:rsid w:val="00514A12"/>
    <w:rsid w:val="00525C87"/>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A7B95"/>
    <w:rsid w:val="005B0126"/>
    <w:rsid w:val="005B2524"/>
    <w:rsid w:val="005B5003"/>
    <w:rsid w:val="005C1097"/>
    <w:rsid w:val="005C4921"/>
    <w:rsid w:val="005C564E"/>
    <w:rsid w:val="005C5C66"/>
    <w:rsid w:val="005C79F2"/>
    <w:rsid w:val="005C7B3D"/>
    <w:rsid w:val="005C7F27"/>
    <w:rsid w:val="005D2D06"/>
    <w:rsid w:val="005D73F5"/>
    <w:rsid w:val="005D77FC"/>
    <w:rsid w:val="005E03A1"/>
    <w:rsid w:val="005E199C"/>
    <w:rsid w:val="005E3A25"/>
    <w:rsid w:val="005E3CD5"/>
    <w:rsid w:val="005E63D3"/>
    <w:rsid w:val="005E6BF6"/>
    <w:rsid w:val="005E7AAB"/>
    <w:rsid w:val="005F2F48"/>
    <w:rsid w:val="005F44D2"/>
    <w:rsid w:val="005F4FAB"/>
    <w:rsid w:val="00606C58"/>
    <w:rsid w:val="0061173C"/>
    <w:rsid w:val="00613934"/>
    <w:rsid w:val="00615AF4"/>
    <w:rsid w:val="006237CD"/>
    <w:rsid w:val="00623FB6"/>
    <w:rsid w:val="00627E08"/>
    <w:rsid w:val="006303A7"/>
    <w:rsid w:val="006369FF"/>
    <w:rsid w:val="006423FF"/>
    <w:rsid w:val="00643FCC"/>
    <w:rsid w:val="006561B3"/>
    <w:rsid w:val="006565D8"/>
    <w:rsid w:val="006576F3"/>
    <w:rsid w:val="00663751"/>
    <w:rsid w:val="0066493D"/>
    <w:rsid w:val="00673F20"/>
    <w:rsid w:val="00675D15"/>
    <w:rsid w:val="006763A2"/>
    <w:rsid w:val="0068167B"/>
    <w:rsid w:val="00687880"/>
    <w:rsid w:val="00691E8A"/>
    <w:rsid w:val="00692947"/>
    <w:rsid w:val="006969EA"/>
    <w:rsid w:val="006A0E02"/>
    <w:rsid w:val="006A35DB"/>
    <w:rsid w:val="006A63F8"/>
    <w:rsid w:val="006A6A5D"/>
    <w:rsid w:val="006A7701"/>
    <w:rsid w:val="006B16EA"/>
    <w:rsid w:val="006B245E"/>
    <w:rsid w:val="006B6752"/>
    <w:rsid w:val="006C0457"/>
    <w:rsid w:val="006C0B0B"/>
    <w:rsid w:val="006C2530"/>
    <w:rsid w:val="006C7F25"/>
    <w:rsid w:val="006D48CA"/>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26351"/>
    <w:rsid w:val="00732D12"/>
    <w:rsid w:val="00740B4E"/>
    <w:rsid w:val="00750E87"/>
    <w:rsid w:val="00752C8E"/>
    <w:rsid w:val="00754000"/>
    <w:rsid w:val="007552E9"/>
    <w:rsid w:val="00757F90"/>
    <w:rsid w:val="0076397C"/>
    <w:rsid w:val="00764273"/>
    <w:rsid w:val="0077123D"/>
    <w:rsid w:val="0078463E"/>
    <w:rsid w:val="0078681D"/>
    <w:rsid w:val="00786A9D"/>
    <w:rsid w:val="00790121"/>
    <w:rsid w:val="00790367"/>
    <w:rsid w:val="00790C40"/>
    <w:rsid w:val="00793B22"/>
    <w:rsid w:val="00793EEE"/>
    <w:rsid w:val="00795CBE"/>
    <w:rsid w:val="00797455"/>
    <w:rsid w:val="007A0AFC"/>
    <w:rsid w:val="007A0B84"/>
    <w:rsid w:val="007B19C4"/>
    <w:rsid w:val="007B2153"/>
    <w:rsid w:val="007B3AB9"/>
    <w:rsid w:val="007B3CA5"/>
    <w:rsid w:val="007B4274"/>
    <w:rsid w:val="007B5A08"/>
    <w:rsid w:val="007B75D2"/>
    <w:rsid w:val="007C3B73"/>
    <w:rsid w:val="007C752F"/>
    <w:rsid w:val="007D013D"/>
    <w:rsid w:val="007D132B"/>
    <w:rsid w:val="007D25F1"/>
    <w:rsid w:val="007D5478"/>
    <w:rsid w:val="007E4949"/>
    <w:rsid w:val="007F19E4"/>
    <w:rsid w:val="007F1CBD"/>
    <w:rsid w:val="007F7512"/>
    <w:rsid w:val="00806E95"/>
    <w:rsid w:val="008071EE"/>
    <w:rsid w:val="0081206D"/>
    <w:rsid w:val="00814869"/>
    <w:rsid w:val="008174BA"/>
    <w:rsid w:val="00817DE1"/>
    <w:rsid w:val="008202D7"/>
    <w:rsid w:val="00821133"/>
    <w:rsid w:val="00822B82"/>
    <w:rsid w:val="008248E0"/>
    <w:rsid w:val="00824C15"/>
    <w:rsid w:val="00840B24"/>
    <w:rsid w:val="00842B0D"/>
    <w:rsid w:val="008434E9"/>
    <w:rsid w:val="008436C2"/>
    <w:rsid w:val="00844D32"/>
    <w:rsid w:val="008464C8"/>
    <w:rsid w:val="00846A4B"/>
    <w:rsid w:val="0084736A"/>
    <w:rsid w:val="0084772E"/>
    <w:rsid w:val="008501A7"/>
    <w:rsid w:val="0085040C"/>
    <w:rsid w:val="00854D4A"/>
    <w:rsid w:val="00855419"/>
    <w:rsid w:val="00855C6F"/>
    <w:rsid w:val="00866FD8"/>
    <w:rsid w:val="00867D58"/>
    <w:rsid w:val="00873711"/>
    <w:rsid w:val="00875EB6"/>
    <w:rsid w:val="00890DAD"/>
    <w:rsid w:val="008A0613"/>
    <w:rsid w:val="008A07C3"/>
    <w:rsid w:val="008A1A2A"/>
    <w:rsid w:val="008A419D"/>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04432"/>
    <w:rsid w:val="009103F6"/>
    <w:rsid w:val="00912983"/>
    <w:rsid w:val="00922A78"/>
    <w:rsid w:val="009231AD"/>
    <w:rsid w:val="0092410E"/>
    <w:rsid w:val="0093030C"/>
    <w:rsid w:val="00930AF6"/>
    <w:rsid w:val="00932ECD"/>
    <w:rsid w:val="00940296"/>
    <w:rsid w:val="00941390"/>
    <w:rsid w:val="00950AF2"/>
    <w:rsid w:val="0095140F"/>
    <w:rsid w:val="00951D67"/>
    <w:rsid w:val="009535F3"/>
    <w:rsid w:val="00953647"/>
    <w:rsid w:val="009545A4"/>
    <w:rsid w:val="00962D26"/>
    <w:rsid w:val="00962D43"/>
    <w:rsid w:val="00963AFA"/>
    <w:rsid w:val="00963ED4"/>
    <w:rsid w:val="00965D76"/>
    <w:rsid w:val="0096637C"/>
    <w:rsid w:val="009666F4"/>
    <w:rsid w:val="00966B04"/>
    <w:rsid w:val="009753CC"/>
    <w:rsid w:val="0097644F"/>
    <w:rsid w:val="009A2878"/>
    <w:rsid w:val="009A41F6"/>
    <w:rsid w:val="009B180A"/>
    <w:rsid w:val="009B191D"/>
    <w:rsid w:val="009B76B7"/>
    <w:rsid w:val="009C1131"/>
    <w:rsid w:val="009C3CBB"/>
    <w:rsid w:val="009C44A3"/>
    <w:rsid w:val="009C54D8"/>
    <w:rsid w:val="009C7052"/>
    <w:rsid w:val="009D04D6"/>
    <w:rsid w:val="009D33DA"/>
    <w:rsid w:val="009D35F2"/>
    <w:rsid w:val="009E19A6"/>
    <w:rsid w:val="009E6E7D"/>
    <w:rsid w:val="009F0AC9"/>
    <w:rsid w:val="009F1809"/>
    <w:rsid w:val="009F7A8F"/>
    <w:rsid w:val="009F7F7E"/>
    <w:rsid w:val="00A01456"/>
    <w:rsid w:val="00A01736"/>
    <w:rsid w:val="00A15D31"/>
    <w:rsid w:val="00A16332"/>
    <w:rsid w:val="00A23026"/>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6D61"/>
    <w:rsid w:val="00A77A24"/>
    <w:rsid w:val="00A80B01"/>
    <w:rsid w:val="00A90855"/>
    <w:rsid w:val="00A96B9C"/>
    <w:rsid w:val="00A97E9F"/>
    <w:rsid w:val="00AB1AA6"/>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2BFB"/>
    <w:rsid w:val="00B16999"/>
    <w:rsid w:val="00B17976"/>
    <w:rsid w:val="00B248D0"/>
    <w:rsid w:val="00B25565"/>
    <w:rsid w:val="00B327CE"/>
    <w:rsid w:val="00B353B9"/>
    <w:rsid w:val="00B36B1C"/>
    <w:rsid w:val="00B36F89"/>
    <w:rsid w:val="00B3753C"/>
    <w:rsid w:val="00B449E5"/>
    <w:rsid w:val="00B46BB8"/>
    <w:rsid w:val="00B5313A"/>
    <w:rsid w:val="00B60B90"/>
    <w:rsid w:val="00B611D2"/>
    <w:rsid w:val="00B72F3D"/>
    <w:rsid w:val="00B77CEC"/>
    <w:rsid w:val="00B8185C"/>
    <w:rsid w:val="00B81DB7"/>
    <w:rsid w:val="00B861D4"/>
    <w:rsid w:val="00B874A7"/>
    <w:rsid w:val="00B91736"/>
    <w:rsid w:val="00B932DF"/>
    <w:rsid w:val="00B93518"/>
    <w:rsid w:val="00B94806"/>
    <w:rsid w:val="00B95063"/>
    <w:rsid w:val="00B95C04"/>
    <w:rsid w:val="00BB188D"/>
    <w:rsid w:val="00BB604A"/>
    <w:rsid w:val="00BC078B"/>
    <w:rsid w:val="00BC2FF9"/>
    <w:rsid w:val="00BC65FB"/>
    <w:rsid w:val="00BC7D3D"/>
    <w:rsid w:val="00BD2734"/>
    <w:rsid w:val="00BD4596"/>
    <w:rsid w:val="00BD673C"/>
    <w:rsid w:val="00BE2982"/>
    <w:rsid w:val="00BE6716"/>
    <w:rsid w:val="00C02F77"/>
    <w:rsid w:val="00C04742"/>
    <w:rsid w:val="00C04B60"/>
    <w:rsid w:val="00C05D20"/>
    <w:rsid w:val="00C07123"/>
    <w:rsid w:val="00C14BE8"/>
    <w:rsid w:val="00C16339"/>
    <w:rsid w:val="00C179FA"/>
    <w:rsid w:val="00C214DC"/>
    <w:rsid w:val="00C35581"/>
    <w:rsid w:val="00C35953"/>
    <w:rsid w:val="00C4669A"/>
    <w:rsid w:val="00C46EB3"/>
    <w:rsid w:val="00C50B1D"/>
    <w:rsid w:val="00C5121E"/>
    <w:rsid w:val="00C53E73"/>
    <w:rsid w:val="00C54400"/>
    <w:rsid w:val="00C54840"/>
    <w:rsid w:val="00C5679B"/>
    <w:rsid w:val="00C62093"/>
    <w:rsid w:val="00C65CFC"/>
    <w:rsid w:val="00C663D4"/>
    <w:rsid w:val="00C71688"/>
    <w:rsid w:val="00C768D9"/>
    <w:rsid w:val="00C81031"/>
    <w:rsid w:val="00C810DE"/>
    <w:rsid w:val="00C81496"/>
    <w:rsid w:val="00C82760"/>
    <w:rsid w:val="00C92B1D"/>
    <w:rsid w:val="00C97CAD"/>
    <w:rsid w:val="00CA6D04"/>
    <w:rsid w:val="00CB2E7A"/>
    <w:rsid w:val="00CB2F03"/>
    <w:rsid w:val="00CB7E8C"/>
    <w:rsid w:val="00CC416D"/>
    <w:rsid w:val="00CC71A9"/>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610E5"/>
    <w:rsid w:val="00D744A4"/>
    <w:rsid w:val="00D7479D"/>
    <w:rsid w:val="00D75C8E"/>
    <w:rsid w:val="00D85DFC"/>
    <w:rsid w:val="00D87D9A"/>
    <w:rsid w:val="00D9025E"/>
    <w:rsid w:val="00D9255A"/>
    <w:rsid w:val="00D9282E"/>
    <w:rsid w:val="00D92F2C"/>
    <w:rsid w:val="00D94A7E"/>
    <w:rsid w:val="00DA0236"/>
    <w:rsid w:val="00DA2DC5"/>
    <w:rsid w:val="00DB37B9"/>
    <w:rsid w:val="00DB43B7"/>
    <w:rsid w:val="00DB70F6"/>
    <w:rsid w:val="00DC1464"/>
    <w:rsid w:val="00DC7107"/>
    <w:rsid w:val="00DD0BBE"/>
    <w:rsid w:val="00DD2898"/>
    <w:rsid w:val="00DD3A31"/>
    <w:rsid w:val="00DE146C"/>
    <w:rsid w:val="00DE1BF4"/>
    <w:rsid w:val="00DE36B0"/>
    <w:rsid w:val="00DE44B1"/>
    <w:rsid w:val="00DE704F"/>
    <w:rsid w:val="00DF4A79"/>
    <w:rsid w:val="00DF4A98"/>
    <w:rsid w:val="00DF506A"/>
    <w:rsid w:val="00DF678F"/>
    <w:rsid w:val="00DF7486"/>
    <w:rsid w:val="00E05270"/>
    <w:rsid w:val="00E10F6B"/>
    <w:rsid w:val="00E16819"/>
    <w:rsid w:val="00E16EB8"/>
    <w:rsid w:val="00E175F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38AD"/>
    <w:rsid w:val="00E64E9F"/>
    <w:rsid w:val="00E67A3C"/>
    <w:rsid w:val="00E8161E"/>
    <w:rsid w:val="00E843B7"/>
    <w:rsid w:val="00E85B57"/>
    <w:rsid w:val="00E87079"/>
    <w:rsid w:val="00E87E11"/>
    <w:rsid w:val="00EA16D5"/>
    <w:rsid w:val="00EA35B7"/>
    <w:rsid w:val="00EA36AC"/>
    <w:rsid w:val="00EA3BDA"/>
    <w:rsid w:val="00EA5983"/>
    <w:rsid w:val="00EA5C9F"/>
    <w:rsid w:val="00EA70D1"/>
    <w:rsid w:val="00EA7F5E"/>
    <w:rsid w:val="00EB1A9C"/>
    <w:rsid w:val="00EB54C4"/>
    <w:rsid w:val="00EC0FFD"/>
    <w:rsid w:val="00EC6613"/>
    <w:rsid w:val="00ED0727"/>
    <w:rsid w:val="00ED3F12"/>
    <w:rsid w:val="00EE5400"/>
    <w:rsid w:val="00EE5A0B"/>
    <w:rsid w:val="00EE5DA4"/>
    <w:rsid w:val="00EE7CA6"/>
    <w:rsid w:val="00EF0871"/>
    <w:rsid w:val="00EF1729"/>
    <w:rsid w:val="00EF3AC8"/>
    <w:rsid w:val="00EF650D"/>
    <w:rsid w:val="00F003CA"/>
    <w:rsid w:val="00F00D89"/>
    <w:rsid w:val="00F0286B"/>
    <w:rsid w:val="00F02894"/>
    <w:rsid w:val="00F043F1"/>
    <w:rsid w:val="00F11036"/>
    <w:rsid w:val="00F1134F"/>
    <w:rsid w:val="00F156C1"/>
    <w:rsid w:val="00F217A6"/>
    <w:rsid w:val="00F222C8"/>
    <w:rsid w:val="00F226F2"/>
    <w:rsid w:val="00F259A3"/>
    <w:rsid w:val="00F27F1D"/>
    <w:rsid w:val="00F27F3B"/>
    <w:rsid w:val="00F3076D"/>
    <w:rsid w:val="00F31486"/>
    <w:rsid w:val="00F3212A"/>
    <w:rsid w:val="00F35803"/>
    <w:rsid w:val="00F37BEF"/>
    <w:rsid w:val="00F40920"/>
    <w:rsid w:val="00F46D73"/>
    <w:rsid w:val="00F50C91"/>
    <w:rsid w:val="00F562FD"/>
    <w:rsid w:val="00F611C4"/>
    <w:rsid w:val="00F611F0"/>
    <w:rsid w:val="00F74F9B"/>
    <w:rsid w:val="00F82018"/>
    <w:rsid w:val="00F8632C"/>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6F4"/>
    <w:rsid w:val="00FE7A55"/>
    <w:rsid w:val="00FF4D64"/>
    <w:rsid w:val="00FF5DF2"/>
    <w:rsid w:val="01E025EA"/>
    <w:rsid w:val="06123B25"/>
    <w:rsid w:val="12F625F6"/>
    <w:rsid w:val="14B4624A"/>
    <w:rsid w:val="175635F8"/>
    <w:rsid w:val="23940C5C"/>
    <w:rsid w:val="52B47467"/>
    <w:rsid w:val="650E589F"/>
    <w:rsid w:val="74CB389B"/>
    <w:rsid w:val="7C6B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13AF6756"/>
  <w15:docId w15:val="{8E338E1F-EF75-4EF0-8214-74D3946C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lsdException w:name="toc 3" w:uiPriority="0" w:qFormat="1"/>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lsdException w:name="footnote text" w:semiHidden="1" w:unhideWhenUsed="1"/>
    <w:lsdException w:name="annotation text" w:semiHidden="1" w:uiPriority="0"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680"/>
      <w:jc w:val="left"/>
    </w:pPr>
    <w:rPr>
      <w:rFonts w:ascii="宋体" w:eastAsia="宋体" w:hAnsi="宋体" w:cs="宋体"/>
      <w:kern w:val="44"/>
      <w:sz w:val="18"/>
      <w:szCs w:val="18"/>
    </w:rPr>
  </w:style>
  <w:style w:type="paragraph" w:styleId="a3">
    <w:name w:val="Normal Indent"/>
    <w:basedOn w:val="a"/>
    <w:pPr>
      <w:ind w:firstLine="420"/>
    </w:pPr>
    <w:rPr>
      <w:rFonts w:ascii="宋体" w:eastAsia="宋体" w:hAnsi="宋体" w:cs="宋体"/>
      <w:kern w:val="44"/>
      <w:sz w:val="21"/>
      <w:szCs w:val="21"/>
    </w:rPr>
  </w:style>
  <w:style w:type="paragraph" w:styleId="a4">
    <w:name w:val="Document Map"/>
    <w:basedOn w:val="a"/>
    <w:link w:val="a5"/>
    <w:semiHidden/>
    <w:qFormat/>
    <w:pPr>
      <w:shd w:val="clear" w:color="auto" w:fill="000080"/>
    </w:pPr>
    <w:rPr>
      <w:rFonts w:ascii="宋体" w:eastAsia="宋体" w:hAnsi="宋体" w:cs="宋体"/>
      <w:kern w:val="44"/>
      <w:sz w:val="28"/>
      <w:szCs w:val="28"/>
    </w:rPr>
  </w:style>
  <w:style w:type="paragraph" w:styleId="a6">
    <w:name w:val="annotation text"/>
    <w:basedOn w:val="a"/>
    <w:link w:val="a7"/>
    <w:semiHidden/>
    <w:unhideWhenUsed/>
    <w:pPr>
      <w:jc w:val="left"/>
    </w:pPr>
  </w:style>
  <w:style w:type="paragraph" w:styleId="a8">
    <w:name w:val="Salutation"/>
    <w:basedOn w:val="a"/>
    <w:next w:val="a"/>
    <w:link w:val="a9"/>
    <w:qFormat/>
    <w:rPr>
      <w:rFonts w:ascii="宋体" w:eastAsia="宋体" w:hAnsi="宋体" w:cs="宋体"/>
      <w:kern w:val="44"/>
      <w:sz w:val="32"/>
      <w:szCs w:val="32"/>
    </w:rPr>
  </w:style>
  <w:style w:type="paragraph" w:styleId="31">
    <w:name w:val="Body Text 3"/>
    <w:basedOn w:val="a"/>
    <w:link w:val="32"/>
    <w:uiPriority w:val="99"/>
    <w:semiHidden/>
    <w:unhideWhenUsed/>
    <w:pPr>
      <w:spacing w:after="120"/>
    </w:pPr>
    <w:rPr>
      <w:sz w:val="16"/>
      <w:szCs w:val="16"/>
    </w:rPr>
  </w:style>
  <w:style w:type="paragraph" w:styleId="aa">
    <w:name w:val="Body Text"/>
    <w:basedOn w:val="a"/>
    <w:link w:val="ab"/>
    <w:qFormat/>
    <w:pPr>
      <w:spacing w:after="120"/>
    </w:pPr>
    <w:rPr>
      <w:rFonts w:ascii="宋体" w:eastAsia="宋体" w:hAnsi="宋体" w:cs="宋体"/>
      <w:kern w:val="44"/>
      <w:sz w:val="28"/>
      <w:szCs w:val="28"/>
    </w:rPr>
  </w:style>
  <w:style w:type="paragraph" w:styleId="ac">
    <w:name w:val="Body Text Indent"/>
    <w:basedOn w:val="a"/>
    <w:link w:val="ad"/>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e">
    <w:name w:val="Plain Text"/>
    <w:basedOn w:val="a"/>
    <w:link w:val="af"/>
    <w:qFormat/>
    <w:rPr>
      <w:rFonts w:ascii="宋体" w:eastAsia="宋体" w:hAnsi="Courier New" w:cs="宋体"/>
      <w:kern w:val="44"/>
      <w:sz w:val="21"/>
      <w:szCs w:val="21"/>
    </w:rPr>
  </w:style>
  <w:style w:type="paragraph" w:styleId="TOC8">
    <w:name w:val="toc 8"/>
    <w:basedOn w:val="a"/>
    <w:next w:val="a"/>
    <w:pPr>
      <w:ind w:left="1960"/>
      <w:jc w:val="left"/>
    </w:pPr>
    <w:rPr>
      <w:rFonts w:ascii="宋体" w:eastAsia="宋体" w:hAnsi="宋体" w:cs="宋体"/>
      <w:kern w:val="44"/>
      <w:sz w:val="18"/>
      <w:szCs w:val="18"/>
    </w:rPr>
  </w:style>
  <w:style w:type="paragraph" w:styleId="af0">
    <w:name w:val="Date"/>
    <w:basedOn w:val="a"/>
    <w:next w:val="a"/>
    <w:link w:val="af1"/>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2">
    <w:name w:val="Balloon Text"/>
    <w:basedOn w:val="a"/>
    <w:link w:val="af3"/>
    <w:semiHidden/>
    <w:qFormat/>
    <w:rPr>
      <w:rFonts w:ascii="宋体" w:eastAsia="宋体" w:hAnsi="宋体" w:cs="宋体"/>
      <w:kern w:val="44"/>
      <w:sz w:val="18"/>
      <w:szCs w:val="18"/>
    </w:rPr>
  </w:style>
  <w:style w:type="paragraph" w:styleId="af4">
    <w:name w:val="footer"/>
    <w:basedOn w:val="a"/>
    <w:link w:val="af5"/>
    <w:unhideWhenUsed/>
    <w:qFormat/>
    <w:pPr>
      <w:tabs>
        <w:tab w:val="center" w:pos="4153"/>
        <w:tab w:val="right" w:pos="8306"/>
      </w:tabs>
      <w:snapToGrid w:val="0"/>
      <w:jc w:val="left"/>
    </w:pPr>
    <w:rPr>
      <w:sz w:val="18"/>
      <w:szCs w:val="18"/>
    </w:rPr>
  </w:style>
  <w:style w:type="paragraph" w:styleId="af6">
    <w:name w:val="header"/>
    <w:basedOn w:val="a"/>
    <w:link w:val="af7"/>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pPr>
      <w:spacing w:after="120"/>
      <w:ind w:leftChars="200" w:left="420"/>
    </w:pPr>
    <w:rPr>
      <w:rFonts w:ascii="宋体" w:eastAsia="宋体" w:hAnsi="宋体" w:cs="宋体"/>
      <w:kern w:val="44"/>
      <w:sz w:val="16"/>
      <w:szCs w:val="16"/>
    </w:rPr>
  </w:style>
  <w:style w:type="paragraph" w:styleId="TOC2">
    <w:name w:val="toc 2"/>
    <w:basedOn w:val="a"/>
    <w:next w:val="a"/>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8">
    <w:name w:val="Normal (Web)"/>
    <w:basedOn w:val="a"/>
    <w:qFormat/>
    <w:pPr>
      <w:widowControl/>
      <w:spacing w:before="300" w:after="300"/>
      <w:jc w:val="left"/>
    </w:pPr>
    <w:rPr>
      <w:rFonts w:ascii="宋体" w:eastAsia="宋体" w:hAnsi="宋体" w:cs="宋体"/>
      <w:kern w:val="0"/>
    </w:rPr>
  </w:style>
  <w:style w:type="paragraph" w:styleId="af9">
    <w:name w:val="Title"/>
    <w:basedOn w:val="a"/>
    <w:next w:val="a"/>
    <w:link w:val="afa"/>
    <w:qFormat/>
    <w:pPr>
      <w:jc w:val="center"/>
      <w:outlineLvl w:val="0"/>
    </w:pPr>
    <w:rPr>
      <w:rFonts w:ascii="Times New Roman" w:eastAsia="仿宋_GB2312" w:hAnsi="Times New Roman" w:cs="Times New Roman"/>
      <w:bCs/>
      <w:sz w:val="28"/>
      <w:szCs w:val="32"/>
    </w:rPr>
  </w:style>
  <w:style w:type="paragraph" w:styleId="afb">
    <w:name w:val="annotation subject"/>
    <w:basedOn w:val="a6"/>
    <w:next w:val="a6"/>
    <w:link w:val="afc"/>
    <w:semiHidden/>
    <w:rPr>
      <w:rFonts w:ascii="宋体" w:eastAsia="宋体" w:hAnsi="宋体" w:cs="宋体"/>
      <w:b/>
      <w:bCs/>
      <w:kern w:val="44"/>
      <w:sz w:val="28"/>
      <w:szCs w:val="28"/>
    </w:rPr>
  </w:style>
  <w:style w:type="paragraph" w:styleId="23">
    <w:name w:val="Body Text First Indent 2"/>
    <w:basedOn w:val="ac"/>
    <w:link w:val="24"/>
    <w:unhideWhenUsed/>
    <w:pPr>
      <w:ind w:firstLineChars="200" w:firstLine="420"/>
    </w:pPr>
    <w:rPr>
      <w:rFonts w:ascii="Times New Roman" w:hAnsi="Times New Roman" w:cs="Times New Roman"/>
      <w:kern w:val="2"/>
      <w:sz w:val="21"/>
      <w:szCs w:val="22"/>
    </w:rPr>
  </w:style>
  <w:style w:type="character" w:styleId="afd">
    <w:name w:val="Strong"/>
    <w:basedOn w:val="a0"/>
    <w:qFormat/>
    <w:rPr>
      <w:rFonts w:cs="Times New Roman"/>
      <w:b/>
      <w:bCs/>
    </w:rPr>
  </w:style>
  <w:style w:type="character" w:styleId="afe">
    <w:name w:val="page number"/>
    <w:basedOn w:val="a0"/>
    <w:qFormat/>
    <w:rPr>
      <w:rFonts w:cs="Times New Roman"/>
    </w:rPr>
  </w:style>
  <w:style w:type="character" w:styleId="aff">
    <w:name w:val="FollowedHyperlink"/>
    <w:basedOn w:val="a0"/>
    <w:qFormat/>
    <w:rPr>
      <w:rFonts w:cs="Times New Roman"/>
      <w:color w:val="800080"/>
      <w:u w:val="single"/>
    </w:rPr>
  </w:style>
  <w:style w:type="character" w:styleId="aff0">
    <w:name w:val="Hyperlink"/>
    <w:basedOn w:val="a0"/>
    <w:unhideWhenUsed/>
    <w:qFormat/>
    <w:rPr>
      <w:color w:val="0000FF" w:themeColor="hyperlink"/>
      <w:u w:val="single"/>
    </w:rPr>
  </w:style>
  <w:style w:type="character" w:customStyle="1" w:styleId="10">
    <w:name w:val="标题 1 字符"/>
    <w:basedOn w:val="a0"/>
    <w:link w:val="1"/>
    <w:rPr>
      <w:rFonts w:ascii="宋体" w:eastAsia="宋体" w:hAnsi="宋体" w:cs="宋体"/>
      <w:b/>
      <w:bCs/>
      <w:kern w:val="44"/>
      <w:sz w:val="44"/>
      <w:szCs w:val="44"/>
    </w:rPr>
  </w:style>
  <w:style w:type="character" w:customStyle="1" w:styleId="20">
    <w:name w:val="标题 2 字符"/>
    <w:basedOn w:val="a0"/>
    <w:link w:val="2"/>
    <w:rPr>
      <w:rFonts w:ascii="Arial" w:eastAsia="黑体" w:hAnsi="Arial" w:cs="Arial"/>
      <w:b/>
      <w:bCs/>
      <w:kern w:val="44"/>
      <w:sz w:val="32"/>
      <w:szCs w:val="32"/>
    </w:rPr>
  </w:style>
  <w:style w:type="character" w:customStyle="1" w:styleId="30">
    <w:name w:val="标题 3 字符"/>
    <w:basedOn w:val="a0"/>
    <w:link w:val="3"/>
    <w:rPr>
      <w:rFonts w:ascii="宋体" w:eastAsia="宋体" w:hAnsi="宋体" w:cs="宋体"/>
      <w:b/>
      <w:bCs/>
      <w:kern w:val="44"/>
      <w:sz w:val="32"/>
      <w:szCs w:val="32"/>
    </w:rPr>
  </w:style>
  <w:style w:type="character" w:customStyle="1" w:styleId="40">
    <w:name w:val="标题 4 字符"/>
    <w:basedOn w:val="a0"/>
    <w:link w:val="4"/>
    <w:rPr>
      <w:rFonts w:ascii="Arial" w:eastAsia="黑体" w:hAnsi="Arial" w:cs="Arial"/>
      <w:b/>
      <w:bCs/>
      <w:kern w:val="44"/>
      <w:sz w:val="28"/>
      <w:szCs w:val="28"/>
    </w:rPr>
  </w:style>
  <w:style w:type="character" w:customStyle="1" w:styleId="90">
    <w:name w:val="标题 9 字符"/>
    <w:basedOn w:val="a0"/>
    <w:link w:val="9"/>
    <w:rPr>
      <w:rFonts w:ascii="Arial" w:eastAsia="黑体" w:hAnsi="Arial" w:cs="Arial"/>
      <w:kern w:val="44"/>
      <w:sz w:val="21"/>
      <w:szCs w:val="21"/>
    </w:rPr>
  </w:style>
  <w:style w:type="character" w:customStyle="1" w:styleId="af7">
    <w:name w:val="页眉 字符"/>
    <w:basedOn w:val="a0"/>
    <w:link w:val="af6"/>
    <w:qFormat/>
    <w:rPr>
      <w:sz w:val="18"/>
      <w:szCs w:val="18"/>
    </w:rPr>
  </w:style>
  <w:style w:type="character" w:customStyle="1" w:styleId="af5">
    <w:name w:val="页脚 字符"/>
    <w:basedOn w:val="a0"/>
    <w:link w:val="af4"/>
    <w:qFormat/>
    <w:rPr>
      <w:sz w:val="18"/>
      <w:szCs w:val="18"/>
    </w:rPr>
  </w:style>
  <w:style w:type="character" w:customStyle="1" w:styleId="CharChar11">
    <w:name w:val="Char Char11"/>
    <w:basedOn w:val="a0"/>
    <w:qFormat/>
    <w:locked/>
    <w:rPr>
      <w:sz w:val="24"/>
      <w:szCs w:val="24"/>
      <w:lang w:bidi="ar-SA"/>
    </w:rPr>
  </w:style>
  <w:style w:type="paragraph" w:styleId="aff1">
    <w:name w:val="List Paragraph"/>
    <w:basedOn w:val="a"/>
    <w:uiPriority w:val="34"/>
    <w:qFormat/>
    <w:pPr>
      <w:ind w:firstLineChars="200" w:firstLine="420"/>
    </w:pPr>
  </w:style>
  <w:style w:type="character" w:customStyle="1" w:styleId="ab">
    <w:name w:val="正文文本 字符"/>
    <w:basedOn w:val="a0"/>
    <w:link w:val="aa"/>
    <w:qFormat/>
    <w:locked/>
    <w:rPr>
      <w:rFonts w:ascii="宋体" w:eastAsia="宋体" w:hAnsi="宋体" w:cs="宋体"/>
      <w:kern w:val="44"/>
      <w:sz w:val="28"/>
      <w:szCs w:val="28"/>
    </w:rPr>
  </w:style>
  <w:style w:type="character" w:customStyle="1" w:styleId="af1">
    <w:name w:val="日期 字符"/>
    <w:basedOn w:val="a0"/>
    <w:link w:val="af0"/>
    <w:qFormat/>
    <w:locked/>
    <w:rPr>
      <w:rFonts w:ascii="宋体" w:eastAsia="宋体" w:hAnsi="宋体" w:cs="宋体"/>
      <w:kern w:val="44"/>
      <w:sz w:val="28"/>
      <w:szCs w:val="28"/>
    </w:rPr>
  </w:style>
  <w:style w:type="character" w:customStyle="1" w:styleId="CharChar1">
    <w:name w:val="Char Char1"/>
    <w:basedOn w:val="a0"/>
    <w:qFormat/>
    <w:locked/>
    <w:rPr>
      <w:rFonts w:ascii="宋体" w:eastAsia="宋体" w:hAnsi="宋体"/>
      <w:kern w:val="2"/>
      <w:sz w:val="18"/>
      <w:szCs w:val="18"/>
      <w:lang w:val="en-US" w:eastAsia="zh-CN" w:bidi="ar-SA"/>
    </w:rPr>
  </w:style>
  <w:style w:type="character" w:customStyle="1" w:styleId="apple-converted-space">
    <w:name w:val="apple-converted-space"/>
    <w:basedOn w:val="a0"/>
    <w:qFormat/>
  </w:style>
  <w:style w:type="character" w:customStyle="1" w:styleId="a5">
    <w:name w:val="文档结构图 字符"/>
    <w:basedOn w:val="a0"/>
    <w:link w:val="a4"/>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0"/>
    <w:qFormat/>
    <w:locked/>
    <w:rPr>
      <w:rFonts w:ascii="宋体" w:eastAsia="仿宋_GB2312" w:hAnsi="Courier New" w:cs="宋体"/>
      <w:kern w:val="2"/>
      <w:sz w:val="21"/>
      <w:szCs w:val="21"/>
      <w:lang w:val="en-US" w:eastAsia="zh-CN"/>
    </w:rPr>
  </w:style>
  <w:style w:type="character" w:customStyle="1" w:styleId="a9">
    <w:name w:val="称呼 字符"/>
    <w:basedOn w:val="a0"/>
    <w:link w:val="a8"/>
    <w:qFormat/>
    <w:locked/>
    <w:rPr>
      <w:rFonts w:ascii="宋体" w:eastAsia="宋体" w:hAnsi="宋体" w:cs="宋体"/>
      <w:kern w:val="44"/>
      <w:sz w:val="32"/>
      <w:szCs w:val="32"/>
    </w:rPr>
  </w:style>
  <w:style w:type="character" w:customStyle="1" w:styleId="af3">
    <w:name w:val="批注框文本 字符"/>
    <w:basedOn w:val="a0"/>
    <w:link w:val="af2"/>
    <w:semiHidden/>
    <w:qFormat/>
    <w:locked/>
    <w:rPr>
      <w:rFonts w:ascii="宋体" w:eastAsia="宋体" w:hAnsi="宋体" w:cs="宋体"/>
      <w:kern w:val="44"/>
      <w:sz w:val="18"/>
      <w:szCs w:val="18"/>
    </w:rPr>
  </w:style>
  <w:style w:type="character" w:customStyle="1" w:styleId="H2Char">
    <w:name w:val="H2 Char"/>
    <w:basedOn w:val="a0"/>
    <w:qFormat/>
    <w:rPr>
      <w:rFonts w:ascii="Arial" w:eastAsia="黑体" w:hAnsi="Arial" w:cs="Arial"/>
      <w:b/>
      <w:bCs/>
      <w:kern w:val="2"/>
      <w:sz w:val="32"/>
      <w:szCs w:val="32"/>
      <w:lang w:val="en-US" w:eastAsia="zh-CN"/>
    </w:rPr>
  </w:style>
  <w:style w:type="character" w:customStyle="1" w:styleId="22">
    <w:name w:val="正文文本缩进 2 字符"/>
    <w:basedOn w:val="a0"/>
    <w:link w:val="21"/>
    <w:qFormat/>
    <w:locked/>
    <w:rPr>
      <w:rFonts w:ascii="宋体" w:eastAsia="宋体" w:hAnsi="宋体" w:cs="宋体"/>
      <w:kern w:val="44"/>
      <w:sz w:val="28"/>
      <w:szCs w:val="28"/>
    </w:rPr>
  </w:style>
  <w:style w:type="character" w:customStyle="1" w:styleId="CharCharChar1">
    <w:name w:val="Char Char Char1"/>
    <w:basedOn w:val="a0"/>
    <w:qFormat/>
    <w:rPr>
      <w:rFonts w:ascii="宋体" w:eastAsia="宋体" w:hAnsi="Courier New" w:cs="宋体"/>
      <w:kern w:val="2"/>
      <w:sz w:val="21"/>
      <w:szCs w:val="21"/>
      <w:lang w:val="en-US" w:eastAsia="zh-CN"/>
    </w:rPr>
  </w:style>
  <w:style w:type="character" w:customStyle="1" w:styleId="afc">
    <w:name w:val="批注主题 字符"/>
    <w:basedOn w:val="Char"/>
    <w:link w:val="afb"/>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0"/>
    <w:semiHidden/>
    <w:qFormat/>
    <w:locked/>
    <w:rPr>
      <w:rFonts w:ascii="宋体" w:eastAsia="宋体" w:hAnsi="宋体" w:cs="宋体"/>
      <w:kern w:val="44"/>
      <w:sz w:val="28"/>
      <w:szCs w:val="28"/>
      <w:lang w:val="en-US" w:eastAsia="zh-CN" w:bidi="ar-SA"/>
    </w:rPr>
  </w:style>
  <w:style w:type="character" w:customStyle="1" w:styleId="a7">
    <w:name w:val="批注文字 字符"/>
    <w:basedOn w:val="a0"/>
    <w:link w:val="a6"/>
    <w:uiPriority w:val="99"/>
    <w:semiHidden/>
  </w:style>
  <w:style w:type="character" w:customStyle="1" w:styleId="CharChar9">
    <w:name w:val="Char Char9"/>
    <w:basedOn w:val="a0"/>
    <w:locked/>
    <w:rPr>
      <w:rFonts w:ascii="宋体" w:eastAsia="仿宋_GB2312" w:hAnsi="Courier New" w:cs="宋体"/>
      <w:kern w:val="2"/>
      <w:sz w:val="21"/>
      <w:szCs w:val="21"/>
      <w:lang w:val="en-US" w:eastAsia="zh-CN"/>
    </w:rPr>
  </w:style>
  <w:style w:type="character" w:customStyle="1" w:styleId="CharChar3">
    <w:name w:val="Char Char3"/>
    <w:basedOn w:val="a0"/>
    <w:qFormat/>
    <w:locked/>
    <w:rPr>
      <w:rFonts w:ascii="宋体" w:eastAsia="宋体" w:hAnsi="宋体"/>
      <w:kern w:val="2"/>
      <w:sz w:val="18"/>
      <w:szCs w:val="18"/>
      <w:lang w:val="en-US" w:eastAsia="zh-CN" w:bidi="ar-SA"/>
    </w:rPr>
  </w:style>
  <w:style w:type="character" w:customStyle="1" w:styleId="CharChar111">
    <w:name w:val="Char Char111"/>
    <w:basedOn w:val="a0"/>
    <w:qFormat/>
    <w:rPr>
      <w:rFonts w:ascii="Arial" w:eastAsia="黑体" w:hAnsi="Arial" w:cs="Arial"/>
      <w:b/>
      <w:bCs/>
      <w:kern w:val="2"/>
      <w:sz w:val="32"/>
      <w:szCs w:val="32"/>
      <w:lang w:val="en-US" w:eastAsia="zh-CN"/>
    </w:rPr>
  </w:style>
  <w:style w:type="character" w:customStyle="1" w:styleId="CharChar6">
    <w:name w:val="Char Char6"/>
    <w:basedOn w:val="a0"/>
    <w:locked/>
    <w:rPr>
      <w:rFonts w:ascii="宋体" w:eastAsia="仿宋_GB2312" w:hAnsi="Courier New" w:cs="Courier New"/>
      <w:kern w:val="2"/>
      <w:sz w:val="21"/>
      <w:szCs w:val="21"/>
      <w:lang w:val="en-US" w:eastAsia="zh-CN" w:bidi="ar-SA"/>
    </w:rPr>
  </w:style>
  <w:style w:type="character" w:customStyle="1" w:styleId="34">
    <w:name w:val="正文文本缩进 3 字符"/>
    <w:basedOn w:val="a0"/>
    <w:link w:val="33"/>
    <w:locked/>
    <w:rPr>
      <w:rFonts w:ascii="宋体" w:eastAsia="宋体" w:hAnsi="宋体" w:cs="宋体"/>
      <w:kern w:val="44"/>
      <w:sz w:val="16"/>
      <w:szCs w:val="16"/>
    </w:rPr>
  </w:style>
  <w:style w:type="character" w:customStyle="1" w:styleId="Char0">
    <w:name w:val="纯文本 Char"/>
    <w:basedOn w:val="a0"/>
    <w:locked/>
    <w:rPr>
      <w:rFonts w:ascii="宋体" w:eastAsia="宋体" w:hAnsi="Courier New" w:cs="宋体"/>
      <w:kern w:val="44"/>
      <w:sz w:val="21"/>
      <w:szCs w:val="21"/>
    </w:rPr>
  </w:style>
  <w:style w:type="character" w:customStyle="1" w:styleId="Char1">
    <w:name w:val="正文 首行缩进 Char"/>
    <w:link w:val="aff2"/>
    <w:qFormat/>
    <w:rPr>
      <w:rFonts w:ascii="宋体" w:hAnsi="宋体"/>
      <w:color w:val="000000"/>
      <w:sz w:val="21"/>
      <w:szCs w:val="21"/>
    </w:rPr>
  </w:style>
  <w:style w:type="paragraph" w:customStyle="1" w:styleId="aff2">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0"/>
    <w:rPr>
      <w:rFonts w:ascii="Arial" w:eastAsia="黑体" w:hAnsi="Arial" w:cs="Arial"/>
      <w:b/>
      <w:bCs/>
      <w:kern w:val="2"/>
      <w:sz w:val="32"/>
      <w:szCs w:val="32"/>
      <w:lang w:val="en-US" w:eastAsia="zh-CN"/>
    </w:rPr>
  </w:style>
  <w:style w:type="character" w:customStyle="1" w:styleId="af">
    <w:name w:val="纯文本 字符"/>
    <w:basedOn w:val="a0"/>
    <w:link w:val="ae"/>
    <w:qFormat/>
    <w:locked/>
    <w:rPr>
      <w:rFonts w:ascii="宋体" w:eastAsia="宋体" w:hAnsi="Courier New" w:cs="宋体"/>
      <w:kern w:val="44"/>
      <w:sz w:val="21"/>
      <w:szCs w:val="21"/>
    </w:rPr>
  </w:style>
  <w:style w:type="character" w:customStyle="1" w:styleId="CharCharChar12">
    <w:name w:val="Char Char Char12"/>
    <w:basedOn w:val="a0"/>
    <w:qFormat/>
    <w:rPr>
      <w:rFonts w:ascii="宋体" w:eastAsia="宋体" w:hAnsi="Courier New" w:cs="宋体"/>
      <w:kern w:val="2"/>
      <w:sz w:val="21"/>
      <w:szCs w:val="21"/>
      <w:lang w:val="en-US" w:eastAsia="zh-CN"/>
    </w:rPr>
  </w:style>
  <w:style w:type="character" w:customStyle="1" w:styleId="ad">
    <w:name w:val="正文文本缩进 字符"/>
    <w:basedOn w:val="a0"/>
    <w:link w:val="ac"/>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0"/>
    <w:uiPriority w:val="99"/>
    <w:semiHidden/>
    <w:rPr>
      <w:sz w:val="18"/>
      <w:szCs w:val="18"/>
    </w:rPr>
  </w:style>
  <w:style w:type="paragraph" w:customStyle="1" w:styleId="xl183">
    <w:name w:val="xl183"/>
    <w:basedOn w:val="a"/>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0"/>
    <w:uiPriority w:val="99"/>
    <w:semiHidden/>
    <w:qFormat/>
    <w:rPr>
      <w:sz w:val="16"/>
      <w:szCs w:val="16"/>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0"/>
    <w:uiPriority w:val="99"/>
    <w:semiHidden/>
    <w:qFormat/>
  </w:style>
  <w:style w:type="paragraph" w:customStyle="1" w:styleId="xl167">
    <w:name w:val="xl1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0"/>
    <w:uiPriority w:val="99"/>
    <w:semiHidden/>
  </w:style>
  <w:style w:type="paragraph" w:customStyle="1" w:styleId="xl124">
    <w:name w:val="xl124"/>
    <w:basedOn w:val="a"/>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0"/>
    <w:uiPriority w:val="99"/>
    <w:semiHidden/>
    <w:rPr>
      <w:rFonts w:ascii="Microsoft YaHei UI" w:eastAsia="Microsoft YaHei UI"/>
      <w:sz w:val="18"/>
      <w:szCs w:val="1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7"/>
    <w:uiPriority w:val="99"/>
    <w:semiHidden/>
    <w:rPr>
      <w:b/>
      <w:bCs/>
    </w:rPr>
  </w:style>
  <w:style w:type="paragraph" w:customStyle="1" w:styleId="xl27">
    <w:name w:val="xl27"/>
    <w:basedOn w:val="a"/>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pPr>
      <w:widowControl/>
      <w:spacing w:before="100" w:beforeAutospacing="1" w:after="100" w:afterAutospacing="1"/>
      <w:jc w:val="left"/>
    </w:pPr>
    <w:rPr>
      <w:rFonts w:ascii="宋体" w:eastAsia="宋体" w:hAnsi="宋体" w:cs="宋体"/>
      <w:kern w:val="0"/>
    </w:rPr>
  </w:style>
  <w:style w:type="paragraph" w:customStyle="1" w:styleId="xl201">
    <w:name w:val="xl20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pPr>
      <w:ind w:firstLine="420"/>
    </w:pPr>
    <w:rPr>
      <w:rFonts w:ascii="Calibri" w:eastAsia="宋体" w:hAnsi="Calibri" w:cs="Calibri"/>
      <w:kern w:val="44"/>
      <w:sz w:val="21"/>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0"/>
    <w:uiPriority w:val="99"/>
    <w:semiHidden/>
  </w:style>
  <w:style w:type="paragraph" w:customStyle="1" w:styleId="xl44">
    <w:name w:val="xl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0"/>
    <w:uiPriority w:val="99"/>
    <w:semiHidden/>
  </w:style>
  <w:style w:type="paragraph" w:customStyle="1" w:styleId="Web">
    <w:name w:val="普通(Web)"/>
    <w:basedOn w:val="a"/>
    <w:pPr>
      <w:widowControl/>
      <w:spacing w:before="100" w:beforeAutospacing="1" w:after="100" w:afterAutospacing="1"/>
      <w:jc w:val="left"/>
    </w:pPr>
    <w:rPr>
      <w:rFonts w:ascii="宋体" w:eastAsia="宋体" w:hAnsi="宋体" w:cs="宋体"/>
      <w:kern w:val="0"/>
    </w:rPr>
  </w:style>
  <w:style w:type="paragraph" w:customStyle="1" w:styleId="xl180">
    <w:name w:val="xl180"/>
    <w:basedOn w:val="a"/>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0"/>
    <w:uiPriority w:val="99"/>
    <w:semiHidden/>
  </w:style>
  <w:style w:type="paragraph" w:customStyle="1" w:styleId="xl193">
    <w:name w:val="xl193"/>
    <w:basedOn w:val="a"/>
    <w:pPr>
      <w:widowControl/>
      <w:spacing w:before="100" w:beforeAutospacing="1" w:after="100" w:afterAutospacing="1"/>
      <w:jc w:val="left"/>
    </w:pPr>
    <w:rPr>
      <w:rFonts w:ascii="宋体" w:eastAsia="宋体" w:hAnsi="宋体" w:cs="宋体"/>
      <w:kern w:val="0"/>
    </w:rPr>
  </w:style>
  <w:style w:type="paragraph" w:customStyle="1" w:styleId="xl130">
    <w:name w:val="xl130"/>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3">
    <w:name w:val="表格文字"/>
    <w:basedOn w:val="ac"/>
    <w:pPr>
      <w:spacing w:before="60" w:after="60"/>
      <w:ind w:leftChars="0" w:left="0"/>
    </w:pPr>
    <w:rPr>
      <w:sz w:val="24"/>
      <w:szCs w:val="24"/>
    </w:rPr>
  </w:style>
  <w:style w:type="paragraph" w:customStyle="1" w:styleId="xl129">
    <w:name w:val="xl129"/>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pPr>
      <w:ind w:firstLineChars="200" w:firstLine="420"/>
    </w:pPr>
    <w:rPr>
      <w:rFonts w:ascii="Calibri" w:eastAsia="宋体" w:hAnsi="Calibri" w:cs="Calibri"/>
      <w:sz w:val="21"/>
      <w:szCs w:val="21"/>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0"/>
    <w:uiPriority w:val="99"/>
    <w:semiHidden/>
    <w:rPr>
      <w:rFonts w:ascii="宋体" w:eastAsia="宋体" w:hAnsi="Courier New" w:cs="Courier New"/>
      <w:sz w:val="21"/>
      <w:szCs w:val="21"/>
    </w:rPr>
  </w:style>
  <w:style w:type="paragraph" w:customStyle="1" w:styleId="CharCharCharCharCharCharCharCharCharChar">
    <w:name w:val="Char Char Char Char Char Char Char Char Char Char"/>
    <w:basedOn w:val="a4"/>
    <w:rPr>
      <w:rFonts w:ascii="Tahoma" w:hAnsi="Tahoma" w:cs="Tahoma"/>
      <w:sz w:val="24"/>
      <w:szCs w:val="24"/>
    </w:rPr>
  </w:style>
  <w:style w:type="paragraph" w:customStyle="1" w:styleId="font13">
    <w:name w:val="font13"/>
    <w:basedOn w:val="a"/>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2TimesNewRoman5020">
    <w:name w:val="样式 标题 2 + Times New Roman 四号 非加粗 段前: 5 磅 段后: 0 磅 行距: 固定值 20..."/>
    <w:basedOn w:val="2"/>
    <w:next w:val="font14"/>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qFormat/>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4"/>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pPr>
      <w:widowControl/>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pPr>
      <w:widowControl/>
      <w:spacing w:before="100" w:beforeAutospacing="1" w:after="100" w:afterAutospacing="1"/>
      <w:jc w:val="left"/>
    </w:pPr>
    <w:rPr>
      <w:rFonts w:ascii="宋体" w:eastAsia="宋体" w:hAnsi="宋体" w:cs="宋体"/>
      <w:kern w:val="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ascii="Times New Roman" w:eastAsia="仿宋_GB2312" w:hAnsi="Times New Roman" w:cs="Times New Roman"/>
      <w:kern w:val="2"/>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rPr>
      <w:rFonts w:ascii="宋体" w:eastAsia="宋体" w:hAnsi="宋体" w:cs="宋体"/>
      <w:kern w:val="44"/>
      <w:sz w:val="21"/>
      <w:szCs w:val="21"/>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4"/>
    <w:rPr>
      <w:rFonts w:ascii="Tahoma" w:hAnsi="Tahoma" w:cs="Tahoma"/>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rPr>
      <w:rFonts w:ascii="宋体" w:eastAsia="宋体" w:hAnsi="宋体" w:cs="宋体"/>
      <w:kern w:val="44"/>
      <w:sz w:val="21"/>
      <w:szCs w:val="21"/>
    </w:rPr>
  </w:style>
  <w:style w:type="paragraph" w:customStyle="1" w:styleId="xl36">
    <w:name w:val="xl36"/>
    <w:basedOn w:val="a"/>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rPr>
      <w:rFonts w:ascii="宋体" w:eastAsia="宋体" w:hAnsi="宋体" w:cs="宋体"/>
      <w:kern w:val="44"/>
      <w:sz w:val="21"/>
      <w:szCs w:val="21"/>
    </w:rPr>
  </w:style>
  <w:style w:type="paragraph" w:customStyle="1" w:styleId="xl181">
    <w:name w:val="xl181"/>
    <w:basedOn w:val="a"/>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pPr>
      <w:spacing w:beforeLines="50" w:afterLines="50"/>
    </w:pPr>
    <w:rPr>
      <w:rFonts w:ascii="Tahoma" w:eastAsia="宋体" w:hAnsi="Tahoma" w:cs="Tahoma"/>
      <w:kern w:val="44"/>
    </w:rPr>
  </w:style>
  <w:style w:type="paragraph" w:customStyle="1" w:styleId="xl191">
    <w:name w:val="xl1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pPr>
      <w:widowControl w:val="0"/>
      <w:jc w:val="both"/>
    </w:pPr>
    <w:rPr>
      <w:rFonts w:ascii="Times New Roman" w:eastAsia="宋体" w:hAnsi="Times New Roman" w:cs="Times New Roman"/>
      <w:kern w:val="2"/>
      <w:sz w:val="21"/>
      <w:szCs w:val="21"/>
    </w:rPr>
  </w:style>
  <w:style w:type="paragraph" w:customStyle="1" w:styleId="xl189">
    <w:name w:val="xl189"/>
    <w:basedOn w:val="a"/>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4"/>
    <w:rPr>
      <w:rFonts w:ascii="Tahoma" w:hAnsi="Tahoma" w:cs="Tahoma"/>
      <w:sz w:val="24"/>
      <w:szCs w:val="24"/>
    </w:rPr>
  </w:style>
  <w:style w:type="paragraph" w:customStyle="1" w:styleId="xl222">
    <w:name w:val="xl2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4"/>
    <w:rPr>
      <w:rFonts w:ascii="Tahoma" w:hAnsi="Tahoma" w:cs="Tahoma"/>
      <w:sz w:val="24"/>
      <w:szCs w:val="24"/>
    </w:rPr>
  </w:style>
  <w:style w:type="paragraph" w:customStyle="1" w:styleId="xl40">
    <w:name w:val="xl40"/>
    <w:basedOn w:val="a"/>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rPr>
      <w:rFonts w:ascii="Times New Roman" w:eastAsia="仿宋_GB2312" w:hAnsi="Times New Roman" w:cs="Times New Roman"/>
      <w:kern w:val="2"/>
      <w:sz w:val="18"/>
      <w:szCs w:val="18"/>
    </w:rPr>
  </w:style>
  <w:style w:type="paragraph" w:customStyle="1" w:styleId="xl226">
    <w:name w:val="xl226"/>
    <w:basedOn w:val="a"/>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pPr>
      <w:widowControl/>
      <w:spacing w:before="100" w:beforeAutospacing="1" w:after="100" w:afterAutospacing="1"/>
      <w:jc w:val="left"/>
    </w:pPr>
    <w:rPr>
      <w:rFonts w:ascii="宋体" w:eastAsia="宋体" w:hAnsi="宋体" w:cs="宋体"/>
      <w:kern w:val="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4"/>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4"/>
    <w:rPr>
      <w:rFonts w:ascii="Tahoma" w:hAnsi="Tahoma" w:cs="Tahoma"/>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4"/>
    <w:rPr>
      <w:rFonts w:ascii="Tahoma" w:hAnsi="Tahoma" w:cs="Tahoma"/>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0"/>
    <w:link w:val="31"/>
    <w:uiPriority w:val="99"/>
    <w:semiHidden/>
    <w:rPr>
      <w:sz w:val="16"/>
      <w:szCs w:val="16"/>
    </w:rPr>
  </w:style>
  <w:style w:type="paragraph" w:customStyle="1" w:styleId="8">
    <w:name w:val="样式8"/>
    <w:basedOn w:val="26"/>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a">
    <w:name w:val="标题 字符"/>
    <w:basedOn w:val="a0"/>
    <w:link w:val="af9"/>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d"/>
    <w:link w:val="23"/>
    <w:rPr>
      <w:rFonts w:ascii="Times New Roman" w:eastAsia="宋体" w:hAnsi="Times New Roman" w:cs="Times New Roman"/>
      <w:kern w:val="44"/>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71551-3881-4400-9B01-81575C45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31</Pages>
  <Words>2895</Words>
  <Characters>16508</Characters>
  <Application>Microsoft Office Word</Application>
  <DocSecurity>0</DocSecurity>
  <Lines>137</Lines>
  <Paragraphs>38</Paragraphs>
  <ScaleCrop>false</ScaleCrop>
  <Company>个人</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魏宏博</dc:creator>
  <cp:lastModifiedBy>高金园</cp:lastModifiedBy>
  <cp:revision>424</cp:revision>
  <cp:lastPrinted>2020-05-07T01:04:00Z</cp:lastPrinted>
  <dcterms:created xsi:type="dcterms:W3CDTF">2018-03-23T02:20:00Z</dcterms:created>
  <dcterms:modified xsi:type="dcterms:W3CDTF">2023-08-06T01:41:00Z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D4340E35EEBC42378C3E01B19B77AAB1</vt:lpwstr>
  </property>
</Properties>
</file>