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1"/>
        <w:tabs>
          <w:tab w:val="left" w:pos="8100"/>
        </w:tabs>
        <w:spacing w:line="360" w:lineRule="auto"/>
        <w:ind w:firstLine="1405" w:firstLineChars="500"/>
        <w:jc w:val="both"/>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rPr>
        <w:t xml:space="preserve"> </w:t>
      </w:r>
      <w:r>
        <w:rPr>
          <w:rFonts w:hint="default" w:ascii="Cambria" w:hAnsi="Cambria" w:eastAsia="宋体" w:cs="Times New Roman"/>
          <w:b/>
          <w:bCs w:val="0"/>
          <w:kern w:val="2"/>
          <w:sz w:val="28"/>
          <w:szCs w:val="28"/>
          <w:u w:val="single"/>
          <w:lang w:val="en-US" w:eastAsia="zh-CN" w:bidi="ar"/>
        </w:rPr>
        <w:t>ZJLQ</w:t>
      </w:r>
      <w:r>
        <w:rPr>
          <w:rFonts w:hint="eastAsia" w:ascii="Cambria" w:hAnsi="Cambria" w:eastAsia="宋体" w:cs="Times New Roman"/>
          <w:b/>
          <w:bCs w:val="0"/>
          <w:kern w:val="2"/>
          <w:sz w:val="28"/>
          <w:szCs w:val="28"/>
          <w:u w:val="single"/>
          <w:lang w:val="en-US" w:eastAsia="zh-CN" w:bidi="ar"/>
        </w:rPr>
        <w:t>SGS</w:t>
      </w:r>
      <w:r>
        <w:rPr>
          <w:rFonts w:hint="default" w:ascii="Cambria" w:hAnsi="Cambria" w:eastAsia="宋体" w:cs="Times New Roman"/>
          <w:b/>
          <w:bCs w:val="0"/>
          <w:kern w:val="2"/>
          <w:sz w:val="28"/>
          <w:szCs w:val="28"/>
          <w:u w:val="single"/>
          <w:lang w:val="en-US" w:eastAsia="zh-CN" w:bidi="ar"/>
        </w:rPr>
        <w:t>-FGZB-</w:t>
      </w:r>
      <w:r>
        <w:rPr>
          <w:rFonts w:hint="eastAsia" w:ascii="Cambria" w:hAnsi="Cambria" w:eastAsia="宋体" w:cs="Times New Roman"/>
          <w:b/>
          <w:bCs w:val="0"/>
          <w:kern w:val="2"/>
          <w:sz w:val="28"/>
          <w:szCs w:val="28"/>
          <w:u w:val="single"/>
          <w:lang w:val="en-US" w:eastAsia="zh-CN" w:bidi="ar"/>
        </w:rPr>
        <w:t>（开封国道</w:t>
      </w:r>
      <w:r>
        <w:rPr>
          <w:rFonts w:hint="default" w:ascii="Cambria" w:hAnsi="Cambria" w:eastAsia="宋体" w:cs="Times New Roman"/>
          <w:b/>
          <w:bCs w:val="0"/>
          <w:kern w:val="2"/>
          <w:sz w:val="28"/>
          <w:szCs w:val="28"/>
          <w:u w:val="single"/>
          <w:lang w:val="en-US" w:eastAsia="zh-CN" w:bidi="ar"/>
        </w:rPr>
        <w:t>107</w:t>
      </w:r>
      <w:r>
        <w:rPr>
          <w:rFonts w:hint="eastAsia" w:ascii="Cambria" w:hAnsi="Cambria" w:eastAsia="宋体" w:cs="Times New Roman"/>
          <w:b/>
          <w:bCs w:val="0"/>
          <w:kern w:val="2"/>
          <w:sz w:val="28"/>
          <w:szCs w:val="28"/>
          <w:u w:val="single"/>
          <w:lang w:val="en-US" w:eastAsia="zh-CN" w:bidi="ar"/>
        </w:rPr>
        <w:t>项目）</w:t>
      </w:r>
      <w:r>
        <w:rPr>
          <w:rFonts w:hint="default" w:ascii="Cambria" w:hAnsi="Cambria" w:eastAsia="宋体" w:cs="Times New Roman"/>
          <w:b/>
          <w:bCs w:val="0"/>
          <w:kern w:val="2"/>
          <w:sz w:val="28"/>
          <w:szCs w:val="28"/>
          <w:u w:val="single"/>
          <w:lang w:val="en-US" w:eastAsia="zh-CN" w:bidi="ar"/>
        </w:rPr>
        <w:t>-202</w:t>
      </w:r>
      <w:r>
        <w:rPr>
          <w:rFonts w:hint="eastAsia" w:ascii="Cambria" w:hAnsi="Cambria" w:cs="Times New Roman"/>
          <w:b/>
          <w:bCs w:val="0"/>
          <w:kern w:val="2"/>
          <w:sz w:val="28"/>
          <w:szCs w:val="28"/>
          <w:u w:val="single"/>
          <w:lang w:val="en-US" w:eastAsia="zh-CN" w:bidi="ar"/>
        </w:rPr>
        <w:t>5</w:t>
      </w:r>
      <w:r>
        <w:rPr>
          <w:rFonts w:hint="default" w:ascii="Cambria" w:hAnsi="Cambria" w:eastAsia="宋体" w:cs="Times New Roman"/>
          <w:b/>
          <w:bCs w:val="0"/>
          <w:kern w:val="2"/>
          <w:sz w:val="28"/>
          <w:szCs w:val="28"/>
          <w:u w:val="single"/>
          <w:lang w:val="en-US" w:eastAsia="zh-CN" w:bidi="ar"/>
        </w:rPr>
        <w:t>00</w:t>
      </w:r>
      <w:r>
        <w:rPr>
          <w:rFonts w:hint="eastAsia" w:ascii="Cambria" w:hAnsi="Cambria" w:eastAsia="宋体" w:cs="Times New Roman"/>
          <w:b/>
          <w:bCs w:val="0"/>
          <w:kern w:val="2"/>
          <w:sz w:val="28"/>
          <w:szCs w:val="28"/>
          <w:u w:val="single"/>
          <w:lang w:val="en-US" w:eastAsia="zh-CN" w:bidi="ar"/>
        </w:rPr>
        <w:t>1</w:t>
      </w:r>
    </w:p>
    <w:p w14:paraId="5882898D">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2DBF33C7">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289A57D">
      <w:pPr>
        <w:pStyle w:val="31"/>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1"/>
        <w:widowControl/>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ascii="宋体" w:hAnsi="宋体" w:eastAsia="宋体" w:cs="Times New Roman"/>
          <w:b/>
          <w:bCs w:val="0"/>
          <w:color w:val="000000"/>
          <w:kern w:val="2"/>
          <w:sz w:val="44"/>
          <w:szCs w:val="44"/>
          <w:lang w:eastAsia="zh-CN"/>
        </w:rPr>
        <w:t>中建路桥集团第四工程有限公司</w:t>
      </w:r>
    </w:p>
    <w:p w14:paraId="165DBAB9">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 xml:space="preserve"> 国道</w:t>
      </w:r>
      <w:r>
        <w:rPr>
          <w:rFonts w:hint="default" w:cs="Times New Roman" w:asciiTheme="majorEastAsia" w:hAnsiTheme="majorEastAsia" w:eastAsiaTheme="majorEastAsia"/>
          <w:b/>
          <w:color w:val="000000"/>
          <w:kern w:val="2"/>
          <w:sz w:val="44"/>
          <w:szCs w:val="44"/>
          <w:highlight w:val="none"/>
          <w:u w:val="single"/>
          <w:lang w:val="en-US" w:eastAsia="zh-CN"/>
        </w:rPr>
        <w:t>107</w:t>
      </w:r>
      <w:r>
        <w:rPr>
          <w:rFonts w:hint="eastAsia" w:cs="Times New Roman" w:asciiTheme="majorEastAsia" w:hAnsiTheme="majorEastAsia" w:eastAsiaTheme="majorEastAsia"/>
          <w:b/>
          <w:color w:val="000000"/>
          <w:kern w:val="2"/>
          <w:sz w:val="44"/>
          <w:szCs w:val="44"/>
          <w:highlight w:val="none"/>
          <w:u w:val="single"/>
          <w:lang w:val="en-US" w:eastAsia="zh-CN"/>
        </w:rPr>
        <w:t>线东移开封境二标段（炎黄大道至许昌交界）新建工程</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eastAsia="zh-CN"/>
        </w:rPr>
        <w:t>沥青混凝土</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14:paraId="3ACA9916">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ascii="宋体" w:hAnsi="宋体" w:eastAsia="宋体" w:cs="Times New Roman"/>
          <w:b/>
          <w:bCs w:val="0"/>
          <w:color w:val="000000"/>
          <w:kern w:val="2"/>
          <w:sz w:val="28"/>
          <w:szCs w:val="28"/>
          <w:u w:val="single"/>
          <w:lang w:val="en-US" w:eastAsia="zh-CN" w:bidi="ar"/>
        </w:rPr>
        <w:t>中建路桥集团第四工程有限公司</w:t>
      </w:r>
    </w:p>
    <w:p w14:paraId="0A0B9C70">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3</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31</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602D8FCE">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bookmarkStart w:id="1" w:name="_Toc287545429"/>
            <w:bookmarkStart w:id="2" w:name="_Toc144974496"/>
            <w:bookmarkStart w:id="3" w:name="_Toc152042304"/>
            <w:bookmarkStart w:id="4" w:name="_Toc238797549"/>
            <w:bookmarkStart w:id="5" w:name="_Toc238552194"/>
            <w:bookmarkStart w:id="6" w:name="_Toc152045528"/>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suppressLineNumbers w:val="0"/>
              <w:spacing w:beforeAutospacing="0" w:afterAutospacing="0"/>
              <w:ind w:right="0"/>
              <w:jc w:val="center"/>
              <w:rPr>
                <w:rFonts w:hint="default" w:ascii="仿宋_GB2312" w:eastAsia="仿宋_GB2312" w:cs="宋体" w:hAnsiTheme="minorEastAsia"/>
                <w:color w:val="000000" w:themeColor="text1"/>
                <w:sz w:val="21"/>
                <w:szCs w:val="21"/>
                <w:highlight w:val="none"/>
                <w14:textFill>
                  <w14:solidFill>
                    <w14:schemeClr w14:val="tx1"/>
                  </w14:solidFill>
                </w14:textFill>
              </w:rPr>
            </w:pPr>
            <w:r>
              <w:rPr>
                <w:rFonts w:hint="default" w:ascii="仿宋_GB2312" w:eastAsia="仿宋_GB2312" w:cs="宋体" w:hAnsiTheme="minorEastAsia"/>
                <w:color w:val="000000" w:themeColor="text1"/>
                <w:sz w:val="21"/>
                <w:szCs w:val="21"/>
                <w:highlight w:val="none"/>
                <w14:textFill>
                  <w14:solidFill>
                    <w14:schemeClr w14:val="tx1"/>
                  </w14:solidFill>
                </w14:textFill>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suppressLineNumbers w:val="0"/>
              <w:spacing w:beforeAutospacing="0" w:afterAutospacing="0"/>
              <w:ind w:right="0"/>
              <w:jc w:val="center"/>
              <w:rPr>
                <w:rFonts w:hint="default" w:ascii="仿宋_GB2312" w:eastAsia="仿宋_GB2312" w:cs="宋体" w:hAnsiTheme="minorEastAsia"/>
                <w:color w:val="000000" w:themeColor="text1"/>
                <w:sz w:val="21"/>
                <w:szCs w:val="21"/>
                <w:highlight w:val="none"/>
                <w14:textFill>
                  <w14:solidFill>
                    <w14:schemeClr w14:val="tx1"/>
                  </w14:solidFill>
                </w14:textFill>
              </w:rPr>
            </w:pPr>
            <w:r>
              <w:rPr>
                <w:rFonts w:hint="default" w:ascii="仿宋_GB2312" w:eastAsia="仿宋_GB2312" w:cs="宋体" w:hAnsiTheme="minorEastAsia"/>
                <w:color w:val="000000" w:themeColor="text1"/>
                <w:sz w:val="21"/>
                <w:szCs w:val="21"/>
                <w:highlight w:val="none"/>
                <w14:textFill>
                  <w14:solidFill>
                    <w14:schemeClr w14:val="tx1"/>
                  </w14:solidFill>
                </w14:textFill>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suppressLineNumbers w:val="0"/>
              <w:spacing w:beforeAutospacing="0" w:afterAutospacing="0"/>
              <w:ind w:right="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suppressLineNumbers w:val="0"/>
              <w:spacing w:beforeAutospacing="0" w:afterAutospacing="0"/>
              <w:ind w:right="0"/>
              <w:jc w:val="center"/>
              <w:rPr>
                <w:rFonts w:hint="default"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hAnsi="宋体" w:eastAsia="仿宋_GB2312" w:cs="宋体"/>
                <w:kern w:val="2"/>
                <w:sz w:val="21"/>
                <w:szCs w:val="21"/>
                <w:u w:val="single"/>
                <w:lang w:val="en-US" w:eastAsia="zh-CN" w:bidi="ar"/>
              </w:rPr>
              <w:t>必须保证沥青混凝土的质量并保证能按招标人规定期限进场，满足招标人使用需求。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suppressLineNumbers w:val="0"/>
              <w:spacing w:beforeAutospacing="0" w:afterAutospacing="0"/>
              <w:ind w:right="0"/>
              <w:jc w:val="center"/>
              <w:rPr>
                <w:rFonts w:hint="default"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suppressLineNumbers w:val="0"/>
              <w:spacing w:beforeAutospacing="0" w:afterAutospacing="0"/>
              <w:ind w:right="0"/>
              <w:jc w:val="center"/>
              <w:rPr>
                <w:rFonts w:hint="default" w:ascii="仿宋_GB2312" w:eastAsia="仿宋_GB2312" w:cs="宋体" w:hAnsiTheme="minorEastAsia"/>
                <w:color w:val="000000" w:themeColor="text1"/>
                <w:sz w:val="21"/>
                <w:szCs w:val="21"/>
                <w:highlight w:val="none"/>
                <w14:textFill>
                  <w14:solidFill>
                    <w14:schemeClr w14:val="tx1"/>
                  </w14:solidFill>
                </w14:textFill>
              </w:rPr>
            </w:pPr>
            <w:r>
              <w:rPr>
                <w:rFonts w:hint="default"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A1A1A"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hAnsi="宋体" w:eastAsia="仿宋_GB2312" w:cs="宋体"/>
                <w:kern w:val="2"/>
                <w:sz w:val="21"/>
                <w:szCs w:val="21"/>
                <w:lang w:val="en-US" w:eastAsia="zh-CN" w:bidi="ar"/>
              </w:rPr>
              <w:t>三个月内支付当期应付货款的70%，最终结算后支付至当期应付货款的 95%；余下5%作为质量保证金，质保金于该项工程交工后90个工作日内无息结清，以此类推。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suppressLineNumbers w:val="0"/>
              <w:spacing w:beforeAutospacing="0" w:afterAutospacing="0"/>
              <w:ind w:right="0"/>
              <w:jc w:val="center"/>
              <w:rPr>
                <w:rFonts w:hint="default" w:ascii="仿宋_GB2312" w:eastAsia="仿宋_GB2312" w:cs="宋体" w:hAnsiTheme="minorEastAsia"/>
                <w:color w:val="000000" w:themeColor="text1"/>
                <w:sz w:val="21"/>
                <w:szCs w:val="21"/>
                <w:highlight w:val="none"/>
                <w14:textFill>
                  <w14:solidFill>
                    <w14:schemeClr w14:val="tx1"/>
                  </w14:solidFill>
                </w14:textFill>
              </w:rPr>
            </w:pPr>
            <w:r>
              <w:rPr>
                <w:rFonts w:hint="default"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suppressLineNumbers w:val="0"/>
              <w:spacing w:beforeAutospacing="0" w:afterAutospacing="0"/>
              <w:ind w:right="0"/>
              <w:jc w:val="left"/>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40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6</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suppressLineNumbers w:val="0"/>
              <w:spacing w:beforeAutospacing="0" w:afterAutospacing="0"/>
              <w:ind w:right="0"/>
              <w:jc w:val="center"/>
              <w:rPr>
                <w:rFonts w:hint="default" w:ascii="仿宋_GB2312" w:eastAsia="仿宋_GB2312" w:cs="宋体" w:hAnsiTheme="minorEastAsia"/>
                <w:color w:val="000000" w:themeColor="text1"/>
                <w:sz w:val="21"/>
                <w:szCs w:val="21"/>
                <w:highlight w:val="none"/>
                <w14:textFill>
                  <w14:solidFill>
                    <w14:schemeClr w14:val="tx1"/>
                  </w14:solidFill>
                </w14:textFill>
              </w:rPr>
            </w:pPr>
            <w:r>
              <w:rPr>
                <w:rFonts w:hint="default"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suppressLineNumbers w:val="0"/>
              <w:spacing w:beforeAutospacing="0" w:afterAutospacing="0"/>
              <w:ind w:right="0"/>
              <w:jc w:val="center"/>
              <w:rPr>
                <w:rFonts w:hint="default" w:ascii="仿宋_GB2312" w:eastAsia="仿宋_GB2312" w:cs="宋体" w:hAnsiTheme="minorEastAsia"/>
                <w:color w:val="000000" w:themeColor="text1"/>
                <w:sz w:val="21"/>
                <w:szCs w:val="21"/>
                <w:highlight w:val="none"/>
                <w14:textFill>
                  <w14:solidFill>
                    <w14:schemeClr w14:val="tx1"/>
                  </w14:solidFill>
                </w14:textFill>
              </w:rPr>
            </w:pPr>
            <w:r>
              <w:rPr>
                <w:rFonts w:hint="default"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uppressLineNumbers w:val="0"/>
              <w:spacing w:beforeAutospacing="0" w:afterAutospacing="0" w:line="320" w:lineRule="exact"/>
              <w:ind w:right="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keepNext w:val="0"/>
              <w:keepLines w:val="0"/>
              <w:suppressLineNumbers w:val="0"/>
              <w:spacing w:before="0" w:beforeAutospacing="0" w:after="0" w:afterAutospacing="0" w:line="320" w:lineRule="exact"/>
              <w:ind w:left="0" w:right="0"/>
              <w:rPr>
                <w:rFonts w:hint="default"/>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eastAsia="zh-CN"/>
              </w:rPr>
              <w:t>大型厂家</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suppressLineNumbers w:val="0"/>
              <w:spacing w:beforeAutospacing="0" w:afterAutospacing="0"/>
              <w:ind w:right="0"/>
              <w:jc w:val="center"/>
              <w:rPr>
                <w:rFonts w:hint="default" w:ascii="仿宋_GB2312" w:eastAsia="仿宋_GB2312" w:cs="宋体" w:hAnsiTheme="minorEastAsia"/>
                <w:color w:val="000000" w:themeColor="text1"/>
                <w:sz w:val="21"/>
                <w:szCs w:val="21"/>
                <w:highlight w:val="none"/>
                <w14:textFill>
                  <w14:solidFill>
                    <w14:schemeClr w14:val="tx1"/>
                  </w14:solidFill>
                </w14:textFill>
              </w:rPr>
            </w:pPr>
            <w:r>
              <w:rPr>
                <w:rFonts w:hint="default"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suppressLineNumbers w:val="0"/>
              <w:spacing w:beforeAutospacing="0" w:afterAutospacing="0"/>
              <w:ind w:right="0"/>
              <w:jc w:val="center"/>
              <w:rPr>
                <w:rFonts w:hint="default" w:ascii="仿宋_GB2312" w:eastAsia="仿宋_GB2312" w:cs="宋体" w:hAnsiTheme="minorEastAsia"/>
                <w:color w:val="000000" w:themeColor="text1"/>
                <w:sz w:val="21"/>
                <w:szCs w:val="21"/>
                <w:highlight w:val="none"/>
                <w14:textFill>
                  <w14:solidFill>
                    <w14:schemeClr w14:val="tx1"/>
                  </w14:solidFill>
                </w14:textFill>
              </w:rPr>
            </w:pPr>
            <w:r>
              <w:rPr>
                <w:rFonts w:hint="default" w:ascii="仿宋_GB2312" w:eastAsia="仿宋_GB2312" w:cs="宋体" w:hAnsiTheme="minorEastAsia"/>
                <w:color w:val="000000" w:themeColor="text1"/>
                <w:sz w:val="21"/>
                <w:szCs w:val="21"/>
                <w:highlight w:val="none"/>
                <w14:textFill>
                  <w14:solidFill>
                    <w14:schemeClr w14:val="tx1"/>
                  </w14:solidFill>
                </w14:textFill>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default" w:ascii="仿宋_GB2312" w:eastAsia="仿宋_GB2312" w:cs="宋体" w:hAnsiTheme="minorEastAsia"/>
                <w:color w:val="000000" w:themeColor="text1"/>
                <w:sz w:val="21"/>
                <w:szCs w:val="21"/>
                <w:highlight w:val="none"/>
                <w14:textFill>
                  <w14:solidFill>
                    <w14:schemeClr w14:val="tx1"/>
                  </w14:solidFill>
                </w14:textFill>
              </w:rPr>
              <w:t>9</w:t>
            </w:r>
            <w:r>
              <w:rPr>
                <w:rFonts w:hint="eastAsia" w:ascii="仿宋_GB2312" w:eastAsia="仿宋_GB2312" w:cs="宋体" w:hAnsiTheme="minorEastAsia"/>
                <w:color w:val="000000" w:themeColor="text1"/>
                <w:sz w:val="21"/>
                <w:szCs w:val="21"/>
                <w:highlight w:val="none"/>
                <w14:textFill>
                  <w14:solidFill>
                    <w14:schemeClr w14:val="tx1"/>
                  </w14:solidFill>
                </w14:textFill>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suppressLineNumbers w:val="0"/>
              <w:spacing w:beforeAutospacing="0" w:afterAutospacing="0"/>
              <w:ind w:right="0"/>
              <w:jc w:val="center"/>
              <w:rPr>
                <w:rFonts w:hint="default" w:ascii="仿宋_GB2312" w:eastAsia="仿宋_GB2312" w:cs="宋体" w:hAnsiTheme="minorEastAsia"/>
                <w:color w:val="000000" w:themeColor="text1"/>
                <w:sz w:val="21"/>
                <w:szCs w:val="21"/>
                <w:highlight w:val="none"/>
                <w14:textFill>
                  <w14:solidFill>
                    <w14:schemeClr w14:val="tx1"/>
                  </w14:solidFill>
                </w14:textFill>
              </w:rPr>
            </w:pPr>
            <w:r>
              <w:rPr>
                <w:rFonts w:hint="default" w:ascii="仿宋_GB2312" w:eastAsia="仿宋_GB2312" w:cs="宋体" w:hAnsiTheme="minorEastAsia"/>
                <w:color w:val="000000" w:themeColor="text1"/>
                <w:sz w:val="21"/>
                <w:szCs w:val="21"/>
                <w:highlight w:val="none"/>
                <w14:textFill>
                  <w14:solidFill>
                    <w14:schemeClr w14:val="tx1"/>
                  </w14:solidFill>
                </w14:textFill>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hint="default" w:ascii="仿宋_GB2312" w:eastAsia="仿宋_GB2312" w:cs="宋体" w:hAnsiTheme="minorEastAsia"/>
                <w:color w:val="000000" w:themeColor="text1"/>
                <w:sz w:val="21"/>
                <w:szCs w:val="21"/>
                <w:highlight w:val="none"/>
                <w14:textFill>
                  <w14:solidFill>
                    <w14:schemeClr w14:val="tx1"/>
                  </w14:solidFill>
                </w14:textFill>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suppressLineNumbers w:val="0"/>
              <w:spacing w:beforeAutospacing="0" w:afterAutospacing="0"/>
              <w:ind w:right="0"/>
              <w:jc w:val="center"/>
              <w:rPr>
                <w:rFonts w:hint="default" w:ascii="仿宋_GB2312" w:eastAsia="仿宋_GB2312" w:cs="宋体" w:hAnsiTheme="minorEastAsia"/>
                <w:color w:val="000000" w:themeColor="text1"/>
                <w:sz w:val="21"/>
                <w:szCs w:val="21"/>
                <w:highlight w:val="none"/>
                <w14:textFill>
                  <w14:solidFill>
                    <w14:schemeClr w14:val="tx1"/>
                  </w14:solidFill>
                </w14:textFill>
              </w:rPr>
            </w:pPr>
            <w:r>
              <w:rPr>
                <w:rFonts w:hint="default" w:ascii="仿宋_GB2312" w:eastAsia="仿宋_GB2312" w:cs="宋体" w:hAnsiTheme="minorEastAsia"/>
                <w:color w:val="000000" w:themeColor="text1"/>
                <w:sz w:val="21"/>
                <w:szCs w:val="21"/>
                <w:highlight w:val="none"/>
                <w14:textFill>
                  <w14:solidFill>
                    <w14:schemeClr w14:val="tx1"/>
                  </w14:solidFill>
                </w14:textFill>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suppressLineNumbers w:val="0"/>
              <w:spacing w:beforeAutospacing="0" w:afterAutospacing="0"/>
              <w:ind w:right="0"/>
              <w:jc w:val="center"/>
              <w:rPr>
                <w:rFonts w:hint="default" w:ascii="仿宋_GB2312" w:eastAsia="仿宋_GB2312" w:cs="宋体" w:hAnsiTheme="minorEastAsia"/>
                <w:color w:val="000000" w:themeColor="text1"/>
                <w:sz w:val="21"/>
                <w:szCs w:val="21"/>
                <w:highlight w:val="none"/>
                <w14:textFill>
                  <w14:solidFill>
                    <w14:schemeClr w14:val="tx1"/>
                  </w14:solidFill>
                </w14:textFill>
              </w:rPr>
            </w:pPr>
            <w:r>
              <w:rPr>
                <w:rFonts w:hint="default" w:ascii="仿宋_GB2312" w:eastAsia="仿宋_GB2312" w:cs="宋体" w:hAnsiTheme="minorEastAsia"/>
                <w:color w:val="000000" w:themeColor="text1"/>
                <w:sz w:val="21"/>
                <w:szCs w:val="21"/>
                <w:highlight w:val="none"/>
                <w14:textFill>
                  <w14:solidFill>
                    <w14:schemeClr w14:val="tx1"/>
                  </w14:solidFill>
                </w14:textFill>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suppressLineNumbers w:val="0"/>
              <w:spacing w:beforeAutospacing="0" w:afterAutospacing="0"/>
              <w:ind w:right="0"/>
              <w:jc w:val="center"/>
              <w:rPr>
                <w:rFonts w:hint="default"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hint="default" w:ascii="仿宋_GB2312" w:eastAsia="仿宋_GB2312" w:cs="宋体" w:hAnsiTheme="minorEastAsia"/>
                <w:color w:val="000000" w:themeColor="text1"/>
                <w:sz w:val="21"/>
                <w:szCs w:val="21"/>
                <w:highlight w:val="none"/>
                <w14:textFill>
                  <w14:solidFill>
                    <w14:schemeClr w14:val="tx1"/>
                  </w14:solidFill>
                </w14:textFill>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suppressLineNumbers w:val="0"/>
              <w:spacing w:beforeAutospacing="0" w:afterAutospacing="0"/>
              <w:ind w:right="0"/>
              <w:jc w:val="center"/>
              <w:rPr>
                <w:rFonts w:hint="default"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hint="default" w:ascii="仿宋_GB2312" w:eastAsia="仿宋_GB2312" w:cs="宋体" w:hAnsiTheme="minorEastAsia"/>
                <w:color w:val="000000" w:themeColor="text1"/>
                <w:sz w:val="21"/>
                <w:szCs w:val="21"/>
                <w:highlight w:val="none"/>
                <w14:textFill>
                  <w14:solidFill>
                    <w14:schemeClr w14:val="tx1"/>
                  </w14:solidFill>
                </w14:textFill>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4</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12</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suppressLineNumbers w:val="0"/>
              <w:spacing w:beforeAutospacing="0" w:afterAutospacing="0"/>
              <w:ind w:right="0"/>
              <w:jc w:val="center"/>
              <w:rPr>
                <w:rFonts w:hint="default"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hint="default" w:ascii="仿宋_GB2312" w:eastAsia="仿宋_GB2312" w:cs="宋体" w:hAnsiTheme="minorEastAsia"/>
                <w:color w:val="000000" w:themeColor="text1"/>
                <w:sz w:val="21"/>
                <w:szCs w:val="21"/>
                <w:highlight w:val="none"/>
                <w14:textFill>
                  <w14:solidFill>
                    <w14:schemeClr w14:val="tx1"/>
                  </w14:solidFill>
                </w14:textFill>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hint="default"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suppressLineNumbers w:val="0"/>
              <w:spacing w:beforeAutospacing="0" w:afterAutospacing="0"/>
              <w:ind w:right="0"/>
              <w:jc w:val="center"/>
              <w:rPr>
                <w:rFonts w:hint="default"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hint="default" w:ascii="仿宋_GB2312" w:eastAsia="仿宋_GB2312" w:cs="宋体" w:hAnsiTheme="minorEastAsia"/>
                <w:color w:val="000000" w:themeColor="text1"/>
                <w:sz w:val="21"/>
                <w:szCs w:val="21"/>
                <w:highlight w:val="none"/>
                <w14:textFill>
                  <w14:solidFill>
                    <w14:schemeClr w14:val="tx1"/>
                  </w14:solidFill>
                </w14:textFill>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suppressLineNumbers w:val="0"/>
              <w:spacing w:beforeAutospacing="0" w:afterAutospacing="0"/>
              <w:ind w:right="0"/>
              <w:jc w:val="center"/>
              <w:rPr>
                <w:rFonts w:hint="default"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hint="default" w:ascii="仿宋_GB2312" w:eastAsia="仿宋_GB2312" w:cs="宋体" w:hAnsiTheme="minorEastAsia"/>
                <w:color w:val="000000" w:themeColor="text1"/>
                <w:sz w:val="21"/>
                <w:szCs w:val="21"/>
                <w:highlight w:val="none"/>
                <w14:textFill>
                  <w14:solidFill>
                    <w14:schemeClr w14:val="tx1"/>
                  </w14:solidFill>
                </w14:textFill>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suppressLineNumbers w:val="0"/>
              <w:spacing w:beforeAutospacing="0" w:afterAutospacing="0"/>
              <w:ind w:right="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suppressLineNumbers w:val="0"/>
              <w:spacing w:beforeAutospacing="0" w:afterAutospacing="0"/>
              <w:ind w:right="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suppressLineNumbers w:val="0"/>
              <w:spacing w:beforeAutospacing="0" w:afterAutospacing="0"/>
              <w:ind w:right="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suppressLineNumbers w:val="0"/>
              <w:spacing w:beforeAutospacing="0" w:afterAutospacing="0"/>
              <w:ind w:right="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suppressLineNumbers w:val="0"/>
              <w:spacing w:beforeAutospacing="0" w:afterAutospacing="0"/>
              <w:ind w:right="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suppressLineNumbers w:val="0"/>
              <w:spacing w:beforeAutospacing="0" w:afterAutospacing="0"/>
              <w:ind w:right="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suppressLineNumbers w:val="0"/>
              <w:spacing w:beforeAutospacing="0" w:afterAutospacing="0"/>
              <w:ind w:right="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suppressLineNumbers w:val="0"/>
              <w:spacing w:beforeAutospacing="0" w:afterAutospacing="0"/>
              <w:ind w:right="0"/>
              <w:jc w:val="center"/>
              <w:rPr>
                <w:rFonts w:hint="default"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hint="default" w:ascii="仿宋_GB2312" w:eastAsia="仿宋_GB2312" w:cs="宋体" w:hAnsiTheme="minorEastAsia"/>
                <w:color w:val="000000" w:themeColor="text1"/>
                <w:sz w:val="21"/>
                <w:szCs w:val="21"/>
                <w:highlight w:val="none"/>
                <w14:textFill>
                  <w14:solidFill>
                    <w14:schemeClr w14:val="tx1"/>
                  </w14:solidFill>
                </w14:textFill>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suppressLineNumbers w:val="0"/>
              <w:spacing w:beforeAutospacing="0" w:afterAutospacing="0"/>
              <w:ind w:right="0"/>
              <w:jc w:val="center"/>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suppressLineNumbers w:val="0"/>
              <w:spacing w:beforeAutospacing="0" w:afterAutospacing="0"/>
              <w:ind w:right="0"/>
              <w:rPr>
                <w:rFonts w:hint="default"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6660"/>
      <w:bookmarkStart w:id="8" w:name="_Toc214339494"/>
      <w:bookmarkStart w:id="9" w:name="_Toc31831"/>
      <w:bookmarkStart w:id="10" w:name="_Toc214333205"/>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hAnsi="宋体" w:eastAsia="仿宋_GB2312" w:cs="宋体"/>
          <w:kern w:val="2"/>
          <w:sz w:val="21"/>
          <w:szCs w:val="21"/>
          <w:u w:val="single"/>
          <w:lang w:val="en-US" w:eastAsia="zh-CN" w:bidi="ar"/>
        </w:rPr>
        <w:t>ZJLQ-FGZB-开封国道107项目-2025-001</w:t>
      </w:r>
      <w:r>
        <w:rPr>
          <w:rFonts w:ascii="仿宋_GB2312" w:eastAsia="仿宋_GB2312" w:cs="宋体" w:hAnsiTheme="minorEastAsia"/>
          <w:sz w:val="21"/>
          <w:szCs w:val="21"/>
          <w:highlight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仿宋_GB2312" w:hAnsi="宋体" w:eastAsia="仿宋_GB2312" w:cs="宋体"/>
          <w:kern w:val="2"/>
          <w:sz w:val="21"/>
          <w:szCs w:val="21"/>
          <w:u w:val="single"/>
          <w:lang w:val="en-US" w:eastAsia="zh-CN" w:bidi="ar"/>
        </w:rPr>
        <w:t xml:space="preserve">国道107线东移开封境二标段（炎黄大道至许昌交界）新建工程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hAnsi="宋体" w:eastAsia="仿宋_GB2312" w:cs="宋体"/>
          <w:kern w:val="2"/>
          <w:sz w:val="21"/>
          <w:szCs w:val="21"/>
          <w:u w:val="single"/>
          <w:lang w:val="en-US" w:eastAsia="zh-CN" w:bidi="ar"/>
        </w:rPr>
        <w:t>河南省郑州市航空港区</w:t>
      </w:r>
      <w:r>
        <w:rPr>
          <w:rFonts w:hint="eastAsia" w:ascii="仿宋_GB2312" w:eastAsia="仿宋_GB2312" w:cs="宋体" w:hAnsiTheme="minorEastAsia"/>
          <w:sz w:val="21"/>
          <w:szCs w:val="21"/>
          <w:highlight w:val="none"/>
          <w:u w:val="single"/>
        </w:rPr>
        <w:t xml:space="preserve"> </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郭二艳</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hAnsi="宋体" w:eastAsia="仿宋_GB2312" w:cs="宋体"/>
          <w:kern w:val="2"/>
          <w:sz w:val="21"/>
          <w:szCs w:val="21"/>
          <w:u w:val="single"/>
          <w:lang w:val="en-US" w:eastAsia="zh-CN" w:bidi="ar"/>
        </w:rPr>
        <w:t>13833954584</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rPr>
        <w:t xml:space="preserve"> </w:t>
      </w:r>
      <w:r>
        <w:rPr>
          <w:rFonts w:hint="eastAsia" w:ascii="仿宋_GB2312" w:hAnsi="宋体" w:eastAsia="仿宋_GB2312" w:cs="Times New Roman"/>
          <w:kern w:val="2"/>
          <w:sz w:val="21"/>
          <w:szCs w:val="21"/>
          <w:u w:val="single"/>
          <w:lang w:val="en-US" w:eastAsia="zh-CN" w:bidi="ar"/>
        </w:rPr>
        <w:t xml:space="preserve"> </w:t>
      </w:r>
      <w:r>
        <w:rPr>
          <w:rFonts w:hint="eastAsia" w:ascii="仿宋_GB2312" w:hAnsi="宋体" w:eastAsia="仿宋_GB2312" w:cs="宋体"/>
          <w:kern w:val="2"/>
          <w:sz w:val="21"/>
          <w:szCs w:val="21"/>
          <w:u w:val="single"/>
          <w:lang w:val="en-US" w:eastAsia="zh-CN" w:bidi="ar"/>
        </w:rPr>
        <w:t>国道107线东移开封境二标段（炎黄大道至许昌交界）新建工程</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hAnsi="宋体" w:eastAsia="仿宋_GB2312" w:cs="宋体"/>
          <w:kern w:val="2"/>
          <w:sz w:val="21"/>
          <w:szCs w:val="21"/>
          <w:u w:val="single"/>
          <w:lang w:val="en-US" w:eastAsia="zh-CN" w:bidi="ar"/>
        </w:rPr>
        <w:t>沥青混凝土</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keepNext w:val="0"/>
              <w:keepLines w:val="0"/>
              <w:widowControl/>
              <w:suppressLineNumbers w:val="0"/>
              <w:spacing w:before="0" w:beforeAutospacing="0" w:after="0" w:afterAutospacing="0" w:line="400" w:lineRule="exact"/>
              <w:ind w:left="0" w:right="0" w:firstLine="210" w:firstLineChars="100"/>
              <w:jc w:val="left"/>
              <w:textAlignment w:val="center"/>
              <w:outlineLvl w:val="2"/>
              <w:rPr>
                <w:rFonts w:hint="default"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keepNext w:val="0"/>
              <w:keepLines w:val="0"/>
              <w:widowControl/>
              <w:suppressLineNumbers w:val="0"/>
              <w:spacing w:before="0" w:beforeAutospacing="0" w:after="0" w:afterAutospacing="0" w:line="400" w:lineRule="exact"/>
              <w:ind w:left="0" w:right="0" w:firstLine="800" w:firstLineChars="381"/>
              <w:jc w:val="left"/>
              <w:textAlignment w:val="center"/>
              <w:outlineLvl w:val="2"/>
              <w:rPr>
                <w:rFonts w:hint="default"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70E6781">
            <w:pPr>
              <w:keepNext w:val="0"/>
              <w:keepLines w:val="0"/>
              <w:widowControl/>
              <w:suppressLineNumbers w:val="0"/>
              <w:spacing w:before="0" w:beforeAutospacing="0" w:after="0" w:afterAutospacing="0" w:line="400" w:lineRule="exact"/>
              <w:ind w:left="0" w:right="0" w:firstLine="200"/>
              <w:jc w:val="left"/>
              <w:textAlignment w:val="center"/>
              <w:outlineLvl w:val="2"/>
              <w:rPr>
                <w:rFonts w:hint="default"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keepNext w:val="0"/>
              <w:keepLines w:val="0"/>
              <w:widowControl/>
              <w:suppressLineNumbers w:val="0"/>
              <w:spacing w:before="0" w:beforeAutospacing="0" w:after="0" w:afterAutospacing="0" w:line="400" w:lineRule="exact"/>
              <w:ind w:left="0" w:right="0" w:firstLine="210" w:firstLineChars="100"/>
              <w:jc w:val="left"/>
              <w:textAlignment w:val="center"/>
              <w:outlineLvl w:val="2"/>
              <w:rPr>
                <w:rFonts w:hint="default"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keepNext w:val="0"/>
              <w:keepLines w:val="0"/>
              <w:widowControl/>
              <w:suppressLineNumbers w:val="0"/>
              <w:spacing w:before="0" w:beforeAutospacing="0" w:after="0" w:afterAutospacing="0" w:line="400" w:lineRule="exact"/>
              <w:ind w:left="0" w:right="0" w:firstLine="800" w:firstLineChars="381"/>
              <w:jc w:val="left"/>
              <w:textAlignment w:val="center"/>
              <w:outlineLvl w:val="2"/>
              <w:rPr>
                <w:rFonts w:hint="default"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keepNext w:val="0"/>
              <w:keepLines w:val="0"/>
              <w:widowControl/>
              <w:suppressLineNumbers w:val="0"/>
              <w:spacing w:before="0" w:beforeAutospacing="0" w:after="0" w:afterAutospacing="0" w:line="400" w:lineRule="exact"/>
              <w:ind w:left="0" w:right="0" w:firstLine="592" w:firstLineChars="282"/>
              <w:jc w:val="left"/>
              <w:textAlignment w:val="center"/>
              <w:outlineLvl w:val="2"/>
              <w:rPr>
                <w:rFonts w:hint="default"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752B1E">
            <w:pPr>
              <w:keepNext w:val="0"/>
              <w:keepLines w:val="0"/>
              <w:widowControl/>
              <w:suppressLineNumbers w:val="0"/>
              <w:spacing w:before="0" w:beforeAutospacing="0" w:after="0" w:afterAutospacing="0" w:line="400" w:lineRule="exact"/>
              <w:ind w:left="0" w:right="0" w:firstLine="384" w:firstLineChars="183"/>
              <w:jc w:val="left"/>
              <w:textAlignment w:val="center"/>
              <w:outlineLvl w:val="2"/>
              <w:rPr>
                <w:rFonts w:hint="default"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06B0E22D">
            <w:pPr>
              <w:keepNext w:val="0"/>
              <w:keepLines w:val="0"/>
              <w:widowControl w:val="0"/>
              <w:suppressLineNumbers w:val="0"/>
              <w:spacing w:before="0" w:beforeAutospacing="0" w:after="0" w:afterAutospacing="0" w:line="500" w:lineRule="exact"/>
              <w:ind w:left="0" w:leftChars="0" w:right="0" w:rightChars="0" w:firstLine="210" w:firstLineChars="100"/>
              <w:jc w:val="both"/>
              <w:rPr>
                <w:rFonts w:hint="default" w:ascii="仿宋_GB2312" w:eastAsia="仿宋_GB2312" w:hAnsiTheme="minorEastAsia"/>
                <w:sz w:val="21"/>
                <w:szCs w:val="21"/>
                <w:highlight w:val="none"/>
              </w:rPr>
            </w:pPr>
            <w:r>
              <w:rPr>
                <w:rFonts w:hint="eastAsia" w:ascii="仿宋_GB2312" w:hAnsi="Cambria" w:eastAsia="仿宋_GB2312" w:cs="仿宋_GB2312"/>
                <w:kern w:val="2"/>
                <w:sz w:val="21"/>
                <w:szCs w:val="21"/>
                <w:lang w:val="en-US" w:eastAsia="zh-CN" w:bidi="ar"/>
              </w:rPr>
              <w:t>沥青混凝土</w:t>
            </w:r>
          </w:p>
        </w:tc>
        <w:tc>
          <w:tcPr>
            <w:tcW w:w="1234" w:type="dxa"/>
            <w:tcBorders>
              <w:top w:val="single" w:color="000000" w:sz="4" w:space="0"/>
              <w:left w:val="single" w:color="000000" w:sz="4" w:space="0"/>
              <w:bottom w:val="single" w:color="000000" w:sz="4" w:space="0"/>
              <w:right w:val="single" w:color="000000" w:sz="4" w:space="0"/>
            </w:tcBorders>
            <w:vAlign w:val="center"/>
          </w:tcPr>
          <w:p w14:paraId="5F5B832D">
            <w:pPr>
              <w:keepNext w:val="0"/>
              <w:keepLines w:val="0"/>
              <w:widowControl w:val="0"/>
              <w:suppressLineNumbers w:val="0"/>
              <w:spacing w:before="0" w:beforeAutospacing="0" w:after="0" w:afterAutospacing="0" w:line="500" w:lineRule="exact"/>
              <w:ind w:left="0" w:leftChars="0" w:right="0" w:rightChars="0"/>
              <w:jc w:val="center"/>
              <w:rPr>
                <w:rFonts w:hint="default" w:ascii="仿宋_GB2312" w:eastAsia="仿宋_GB2312" w:hAnsiTheme="minorEastAsia"/>
                <w:sz w:val="21"/>
                <w:szCs w:val="21"/>
                <w:highlight w:val="none"/>
              </w:rPr>
            </w:pPr>
            <w:r>
              <w:rPr>
                <w:rFonts w:hint="eastAsia" w:ascii="仿宋_GB2312" w:hAnsi="Cambria" w:eastAsia="仿宋_GB2312" w:cs="仿宋_GB2312"/>
                <w:kern w:val="2"/>
                <w:sz w:val="24"/>
                <w:szCs w:val="24"/>
                <w:lang w:val="en-US" w:eastAsia="zh-CN" w:bidi="ar"/>
              </w:rPr>
              <w:t>AC-25C</w:t>
            </w:r>
          </w:p>
        </w:tc>
        <w:tc>
          <w:tcPr>
            <w:tcW w:w="800" w:type="dxa"/>
            <w:tcBorders>
              <w:top w:val="single" w:color="000000" w:sz="4" w:space="0"/>
              <w:left w:val="single" w:color="000000" w:sz="4" w:space="0"/>
              <w:bottom w:val="single" w:color="000000" w:sz="4" w:space="0"/>
              <w:right w:val="single" w:color="000000" w:sz="4" w:space="0"/>
            </w:tcBorders>
            <w:vAlign w:val="center"/>
          </w:tcPr>
          <w:p w14:paraId="2D0E038C">
            <w:pPr>
              <w:keepNext w:val="0"/>
              <w:keepLines w:val="0"/>
              <w:widowControl w:val="0"/>
              <w:suppressLineNumbers w:val="0"/>
              <w:spacing w:before="0" w:beforeAutospacing="0" w:after="0" w:afterAutospacing="0" w:line="500" w:lineRule="exact"/>
              <w:ind w:left="0" w:leftChars="0" w:right="0" w:rightChars="0"/>
              <w:jc w:val="center"/>
              <w:rPr>
                <w:rFonts w:hint="default" w:ascii="仿宋_GB2312" w:eastAsia="仿宋_GB2312" w:hAnsiTheme="minorEastAsia"/>
                <w:sz w:val="21"/>
                <w:szCs w:val="21"/>
                <w:highlight w:val="none"/>
              </w:rPr>
            </w:pPr>
            <w:r>
              <w:rPr>
                <w:rFonts w:hint="eastAsia" w:ascii="仿宋_GB2312" w:hAnsi="Cambria" w:eastAsia="仿宋_GB2312" w:cs="仿宋_GB2312"/>
                <w:kern w:val="2"/>
                <w:sz w:val="21"/>
                <w:szCs w:val="21"/>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0DED1E0C">
            <w:pPr>
              <w:keepNext w:val="0"/>
              <w:keepLines w:val="0"/>
              <w:widowControl w:val="0"/>
              <w:suppressLineNumbers w:val="0"/>
              <w:spacing w:before="0" w:beforeAutospacing="0" w:after="0" w:afterAutospacing="0" w:line="500" w:lineRule="exact"/>
              <w:ind w:left="0" w:leftChars="0" w:right="0" w:rightChars="0" w:firstLine="210" w:firstLineChars="100"/>
              <w:jc w:val="left"/>
              <w:rPr>
                <w:rFonts w:hint="default" w:ascii="仿宋_GB2312" w:eastAsia="仿宋_GB2312" w:hAnsiTheme="minorEastAsia"/>
                <w:sz w:val="21"/>
                <w:szCs w:val="21"/>
                <w:highlight w:val="none"/>
                <w:lang w:val="en-US"/>
              </w:rPr>
            </w:pPr>
            <w:r>
              <w:rPr>
                <w:rFonts w:hint="eastAsia" w:ascii="仿宋_GB2312" w:hAnsi="Cambria" w:eastAsia="仿宋_GB2312" w:cs="仿宋_GB2312"/>
                <w:kern w:val="2"/>
                <w:sz w:val="21"/>
                <w:szCs w:val="21"/>
                <w:lang w:val="en-US" w:eastAsia="zh-CN" w:bidi="ar"/>
              </w:rPr>
              <w:t>36000</w:t>
            </w:r>
          </w:p>
        </w:tc>
        <w:tc>
          <w:tcPr>
            <w:tcW w:w="1560" w:type="dxa"/>
            <w:tcBorders>
              <w:top w:val="single" w:color="000000" w:sz="4" w:space="0"/>
              <w:left w:val="single" w:color="auto" w:sz="4" w:space="0"/>
              <w:bottom w:val="single" w:color="000000" w:sz="4" w:space="0"/>
              <w:right w:val="single" w:color="000000" w:sz="4" w:space="0"/>
            </w:tcBorders>
            <w:vAlign w:val="center"/>
          </w:tcPr>
          <w:p w14:paraId="0AC2AAAE">
            <w:pPr>
              <w:keepNext w:val="0"/>
              <w:keepLines w:val="0"/>
              <w:widowControl/>
              <w:suppressLineNumbers w:val="0"/>
              <w:spacing w:before="0" w:beforeAutospacing="0" w:after="0" w:afterAutospacing="0" w:line="400" w:lineRule="exact"/>
              <w:ind w:left="0" w:right="0" w:firstLine="420" w:firstLineChars="200"/>
              <w:jc w:val="left"/>
              <w:textAlignment w:val="center"/>
              <w:outlineLvl w:val="2"/>
              <w:rPr>
                <w:rFonts w:hint="default" w:ascii="仿宋_GB2312" w:eastAsia="仿宋_GB2312" w:hAnsiTheme="minorEastAsia"/>
                <w:sz w:val="21"/>
                <w:szCs w:val="21"/>
                <w:highlight w:val="none"/>
              </w:rPr>
            </w:pPr>
          </w:p>
        </w:tc>
      </w:tr>
      <w:tr w14:paraId="797FFBE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DED4C1E">
            <w:pPr>
              <w:keepNext w:val="0"/>
              <w:keepLines w:val="0"/>
              <w:widowControl/>
              <w:suppressLineNumbers w:val="0"/>
              <w:spacing w:before="0" w:beforeAutospacing="0" w:after="0" w:afterAutospacing="0" w:line="400" w:lineRule="exact"/>
              <w:ind w:left="0" w:right="0" w:firstLine="384" w:firstLineChars="183"/>
              <w:jc w:val="left"/>
              <w:textAlignment w:val="center"/>
              <w:outlineLvl w:val="2"/>
              <w:rPr>
                <w:rFonts w:hint="default"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3C10E8CC">
            <w:pPr>
              <w:keepNext w:val="0"/>
              <w:keepLines w:val="0"/>
              <w:widowControl w:val="0"/>
              <w:suppressLineNumbers w:val="0"/>
              <w:spacing w:before="0" w:beforeAutospacing="0" w:after="0" w:afterAutospacing="0" w:line="500" w:lineRule="exact"/>
              <w:ind w:left="0" w:leftChars="0" w:right="0" w:rightChars="0" w:firstLine="210" w:firstLineChars="100"/>
              <w:jc w:val="both"/>
              <w:rPr>
                <w:rFonts w:hint="default" w:ascii="仿宋_GB2312" w:eastAsia="仿宋_GB2312" w:hAnsiTheme="minorEastAsia"/>
                <w:sz w:val="21"/>
                <w:szCs w:val="21"/>
                <w:highlight w:val="none"/>
              </w:rPr>
            </w:pPr>
            <w:r>
              <w:rPr>
                <w:rFonts w:hint="eastAsia" w:ascii="仿宋_GB2312" w:hAnsi="Cambria" w:eastAsia="仿宋_GB2312" w:cs="仿宋_GB2312"/>
                <w:kern w:val="2"/>
                <w:sz w:val="21"/>
                <w:szCs w:val="21"/>
                <w:lang w:val="en-US" w:eastAsia="zh-CN" w:bidi="ar"/>
              </w:rPr>
              <w:t>沥青混凝土</w:t>
            </w:r>
          </w:p>
        </w:tc>
        <w:tc>
          <w:tcPr>
            <w:tcW w:w="1234" w:type="dxa"/>
            <w:tcBorders>
              <w:top w:val="single" w:color="000000" w:sz="4" w:space="0"/>
              <w:left w:val="single" w:color="000000" w:sz="4" w:space="0"/>
              <w:bottom w:val="single" w:color="000000" w:sz="4" w:space="0"/>
              <w:right w:val="single" w:color="000000" w:sz="4" w:space="0"/>
            </w:tcBorders>
            <w:vAlign w:val="center"/>
          </w:tcPr>
          <w:p w14:paraId="61226222">
            <w:pPr>
              <w:keepNext w:val="0"/>
              <w:keepLines w:val="0"/>
              <w:widowControl w:val="0"/>
              <w:suppressLineNumbers w:val="0"/>
              <w:spacing w:before="0" w:beforeAutospacing="0" w:after="0" w:afterAutospacing="0" w:line="500" w:lineRule="exact"/>
              <w:ind w:left="0" w:leftChars="0" w:right="0" w:rightChars="0"/>
              <w:jc w:val="center"/>
              <w:rPr>
                <w:rFonts w:hint="default" w:ascii="仿宋_GB2312" w:eastAsia="仿宋_GB2312" w:hAnsiTheme="minorEastAsia"/>
                <w:sz w:val="21"/>
                <w:szCs w:val="21"/>
                <w:highlight w:val="none"/>
              </w:rPr>
            </w:pPr>
            <w:r>
              <w:rPr>
                <w:rFonts w:hint="eastAsia" w:ascii="仿宋_GB2312" w:hAnsi="Cambria" w:eastAsia="仿宋_GB2312" w:cs="仿宋_GB2312"/>
                <w:kern w:val="2"/>
                <w:sz w:val="24"/>
                <w:szCs w:val="24"/>
                <w:lang w:val="en-US" w:eastAsia="zh-CN" w:bidi="ar"/>
              </w:rPr>
              <w:t>AC-13C</w:t>
            </w:r>
          </w:p>
        </w:tc>
        <w:tc>
          <w:tcPr>
            <w:tcW w:w="800" w:type="dxa"/>
            <w:tcBorders>
              <w:top w:val="single" w:color="000000" w:sz="4" w:space="0"/>
              <w:left w:val="single" w:color="000000" w:sz="4" w:space="0"/>
              <w:bottom w:val="single" w:color="000000" w:sz="4" w:space="0"/>
              <w:right w:val="single" w:color="000000" w:sz="4" w:space="0"/>
            </w:tcBorders>
            <w:vAlign w:val="center"/>
          </w:tcPr>
          <w:p w14:paraId="152113F2">
            <w:pPr>
              <w:keepNext w:val="0"/>
              <w:keepLines w:val="0"/>
              <w:widowControl w:val="0"/>
              <w:suppressLineNumbers w:val="0"/>
              <w:spacing w:before="0" w:beforeAutospacing="0" w:after="0" w:afterAutospacing="0" w:line="500" w:lineRule="exact"/>
              <w:ind w:left="0" w:leftChars="0" w:right="0" w:rightChars="0"/>
              <w:jc w:val="center"/>
              <w:rPr>
                <w:rFonts w:hint="default" w:ascii="仿宋_GB2312" w:eastAsia="仿宋_GB2312" w:hAnsiTheme="minorEastAsia"/>
                <w:sz w:val="21"/>
                <w:szCs w:val="21"/>
                <w:highlight w:val="none"/>
              </w:rPr>
            </w:pPr>
            <w:r>
              <w:rPr>
                <w:rFonts w:hint="eastAsia" w:ascii="仿宋_GB2312" w:hAnsi="Cambria" w:eastAsia="仿宋_GB2312" w:cs="仿宋_GB2312"/>
                <w:kern w:val="2"/>
                <w:sz w:val="21"/>
                <w:szCs w:val="21"/>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6E1FF49C">
            <w:pPr>
              <w:keepNext w:val="0"/>
              <w:keepLines w:val="0"/>
              <w:widowControl w:val="0"/>
              <w:suppressLineNumbers w:val="0"/>
              <w:spacing w:before="0" w:beforeAutospacing="0" w:after="0" w:afterAutospacing="0" w:line="500" w:lineRule="exact"/>
              <w:ind w:left="0" w:leftChars="0" w:right="0" w:rightChars="0" w:firstLine="210" w:firstLineChars="100"/>
              <w:jc w:val="left"/>
              <w:rPr>
                <w:rFonts w:hint="default" w:ascii="仿宋_GB2312" w:eastAsia="仿宋_GB2312" w:hAnsiTheme="minorEastAsia"/>
                <w:sz w:val="21"/>
                <w:szCs w:val="21"/>
                <w:highlight w:val="none"/>
                <w:lang w:val="en-US"/>
              </w:rPr>
            </w:pPr>
            <w:r>
              <w:rPr>
                <w:rFonts w:hint="eastAsia" w:ascii="仿宋_GB2312" w:hAnsi="Cambria" w:eastAsia="仿宋_GB2312" w:cs="仿宋_GB2312"/>
                <w:kern w:val="2"/>
                <w:sz w:val="21"/>
                <w:szCs w:val="21"/>
                <w:lang w:val="en-US" w:eastAsia="zh-CN" w:bidi="ar"/>
              </w:rPr>
              <w:t>18000</w:t>
            </w:r>
          </w:p>
        </w:tc>
        <w:tc>
          <w:tcPr>
            <w:tcW w:w="1560" w:type="dxa"/>
            <w:tcBorders>
              <w:top w:val="single" w:color="000000" w:sz="4" w:space="0"/>
              <w:left w:val="single" w:color="auto" w:sz="4" w:space="0"/>
              <w:bottom w:val="single" w:color="000000" w:sz="4" w:space="0"/>
              <w:right w:val="single" w:color="000000" w:sz="4" w:space="0"/>
            </w:tcBorders>
            <w:vAlign w:val="center"/>
          </w:tcPr>
          <w:p w14:paraId="1CB40436">
            <w:pPr>
              <w:keepNext w:val="0"/>
              <w:keepLines w:val="0"/>
              <w:widowControl/>
              <w:suppressLineNumbers w:val="0"/>
              <w:spacing w:before="0" w:beforeAutospacing="0" w:after="0" w:afterAutospacing="0" w:line="400" w:lineRule="exact"/>
              <w:ind w:left="0" w:right="0" w:firstLine="420" w:firstLineChars="200"/>
              <w:jc w:val="left"/>
              <w:textAlignment w:val="center"/>
              <w:outlineLvl w:val="2"/>
              <w:rPr>
                <w:rFonts w:hint="default" w:ascii="仿宋_GB2312" w:eastAsia="仿宋_GB2312" w:hAnsiTheme="minorEastAsia"/>
                <w:sz w:val="21"/>
                <w:szCs w:val="21"/>
                <w:highlight w:val="none"/>
              </w:rPr>
            </w:pPr>
          </w:p>
        </w:tc>
      </w:tr>
      <w:tr w14:paraId="5D6B920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723C978">
            <w:pPr>
              <w:keepNext w:val="0"/>
              <w:keepLines w:val="0"/>
              <w:widowControl/>
              <w:suppressLineNumbers w:val="0"/>
              <w:spacing w:before="0" w:beforeAutospacing="0" w:after="0" w:afterAutospacing="0" w:line="400" w:lineRule="exact"/>
              <w:ind w:left="0" w:right="0" w:firstLine="384" w:firstLineChars="183"/>
              <w:jc w:val="left"/>
              <w:textAlignment w:val="center"/>
              <w:outlineLvl w:val="2"/>
              <w:rPr>
                <w:rFonts w:hint="default"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4E31A6C5">
            <w:pPr>
              <w:keepNext w:val="0"/>
              <w:keepLines w:val="0"/>
              <w:widowControl w:val="0"/>
              <w:suppressLineNumbers w:val="0"/>
              <w:spacing w:before="0" w:beforeAutospacing="0" w:after="0" w:afterAutospacing="0" w:line="500" w:lineRule="exact"/>
              <w:ind w:left="0" w:leftChars="0" w:right="0" w:rightChars="0" w:firstLine="210" w:firstLineChars="100"/>
              <w:jc w:val="both"/>
              <w:rPr>
                <w:rFonts w:hint="default"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37067098">
            <w:pPr>
              <w:keepNext w:val="0"/>
              <w:keepLines w:val="0"/>
              <w:widowControl w:val="0"/>
              <w:suppressLineNumbers w:val="0"/>
              <w:spacing w:before="0" w:beforeAutospacing="0" w:after="0" w:afterAutospacing="0" w:line="500" w:lineRule="exact"/>
              <w:ind w:left="0" w:leftChars="0" w:right="0" w:rightChars="0"/>
              <w:jc w:val="center"/>
              <w:rPr>
                <w:rFonts w:hint="default"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5216D26C">
            <w:pPr>
              <w:keepNext w:val="0"/>
              <w:keepLines w:val="0"/>
              <w:widowControl w:val="0"/>
              <w:suppressLineNumbers w:val="0"/>
              <w:spacing w:before="0" w:beforeAutospacing="0" w:after="0" w:afterAutospacing="0" w:line="500" w:lineRule="exact"/>
              <w:ind w:left="0" w:leftChars="0" w:right="0" w:rightChars="0"/>
              <w:jc w:val="center"/>
              <w:rPr>
                <w:rFonts w:hint="default"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14DCDB0A">
            <w:pPr>
              <w:keepNext w:val="0"/>
              <w:keepLines w:val="0"/>
              <w:widowControl w:val="0"/>
              <w:suppressLineNumbers w:val="0"/>
              <w:spacing w:before="0" w:beforeAutospacing="0" w:after="0" w:afterAutospacing="0" w:line="500" w:lineRule="exact"/>
              <w:ind w:left="0" w:leftChars="0" w:right="0" w:rightChars="0" w:firstLine="210" w:firstLineChars="100"/>
              <w:jc w:val="left"/>
              <w:rPr>
                <w:rFonts w:hint="default" w:ascii="仿宋_GB2312" w:eastAsia="仿宋_GB2312" w:hAnsiTheme="minorEastAsia"/>
                <w:sz w:val="21"/>
                <w:szCs w:val="21"/>
                <w:highlight w:val="none"/>
              </w:rPr>
            </w:pPr>
          </w:p>
        </w:tc>
        <w:tc>
          <w:tcPr>
            <w:tcW w:w="1560" w:type="dxa"/>
            <w:tcBorders>
              <w:top w:val="single" w:color="000000" w:sz="4" w:space="0"/>
              <w:left w:val="single" w:color="auto" w:sz="4" w:space="0"/>
              <w:bottom w:val="single" w:color="000000" w:sz="4" w:space="0"/>
              <w:right w:val="single" w:color="000000" w:sz="4" w:space="0"/>
            </w:tcBorders>
            <w:vAlign w:val="center"/>
          </w:tcPr>
          <w:p w14:paraId="5AFE4133">
            <w:pPr>
              <w:keepNext w:val="0"/>
              <w:keepLines w:val="0"/>
              <w:widowControl/>
              <w:suppressLineNumbers w:val="0"/>
              <w:spacing w:before="0" w:beforeAutospacing="0" w:after="0" w:afterAutospacing="0" w:line="400" w:lineRule="exact"/>
              <w:ind w:left="0" w:right="0" w:firstLine="420" w:firstLineChars="200"/>
              <w:jc w:val="left"/>
              <w:textAlignment w:val="center"/>
              <w:outlineLvl w:val="2"/>
              <w:rPr>
                <w:rFonts w:hint="default" w:ascii="仿宋_GB2312" w:eastAsia="仿宋_GB2312" w:hAnsiTheme="minorEastAsia"/>
                <w:sz w:val="21"/>
                <w:szCs w:val="21"/>
                <w:highlight w:val="none"/>
              </w:rPr>
            </w:pPr>
          </w:p>
        </w:tc>
      </w:tr>
      <w:tr w14:paraId="694847C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0A56C99">
            <w:pPr>
              <w:keepNext w:val="0"/>
              <w:keepLines w:val="0"/>
              <w:widowControl/>
              <w:suppressLineNumbers w:val="0"/>
              <w:spacing w:before="0" w:beforeAutospacing="0" w:after="0" w:afterAutospacing="0" w:line="400" w:lineRule="exact"/>
              <w:ind w:left="0" w:right="0" w:firstLine="384" w:firstLineChars="183"/>
              <w:jc w:val="left"/>
              <w:textAlignment w:val="center"/>
              <w:outlineLvl w:val="2"/>
              <w:rPr>
                <w:rFonts w:hint="default" w:ascii="仿宋_GB2312" w:eastAsia="仿宋_GB2312" w:hAnsiTheme="minorEastAsia"/>
                <w:sz w:val="21"/>
                <w:szCs w:val="21"/>
                <w:highlight w:val="none"/>
              </w:rPr>
            </w:pPr>
            <w:r>
              <w:rPr>
                <w:rFonts w:hint="eastAsia" w:ascii="仿宋_GB2312" w:eastAsia="仿宋_GB2312" w:hAnsiTheme="minorEastAsia"/>
                <w:sz w:val="21"/>
                <w:szCs w:val="21"/>
                <w:highlight w:val="none"/>
              </w:rPr>
              <w:t>.</w:t>
            </w:r>
          </w:p>
          <w:p w14:paraId="7AAB17F1">
            <w:pPr>
              <w:keepNext w:val="0"/>
              <w:keepLines w:val="0"/>
              <w:widowControl/>
              <w:suppressLineNumbers w:val="0"/>
              <w:spacing w:before="0" w:beforeAutospacing="0" w:after="0" w:afterAutospacing="0" w:line="400" w:lineRule="exact"/>
              <w:ind w:left="0" w:right="0" w:firstLine="384" w:firstLineChars="183"/>
              <w:jc w:val="left"/>
              <w:textAlignment w:val="center"/>
              <w:outlineLvl w:val="2"/>
              <w:rPr>
                <w:rFonts w:hint="default" w:ascii="仿宋_GB2312" w:eastAsia="仿宋_GB2312" w:hAnsiTheme="minorEastAsia"/>
                <w:sz w:val="21"/>
                <w:szCs w:val="21"/>
                <w:highlight w:val="none"/>
              </w:rPr>
            </w:pPr>
            <w:r>
              <w:rPr>
                <w:rFonts w:hint="eastAsia" w:ascii="仿宋_GB2312" w:eastAsia="仿宋_GB2312" w:hAnsiTheme="minorEastAsia"/>
                <w:sz w:val="21"/>
                <w:szCs w:val="21"/>
                <w:highlight w:val="none"/>
              </w:rPr>
              <w:t>.</w:t>
            </w:r>
          </w:p>
        </w:tc>
        <w:tc>
          <w:tcPr>
            <w:tcW w:w="2366" w:type="dxa"/>
            <w:tcBorders>
              <w:top w:val="single" w:color="000000" w:sz="4" w:space="0"/>
              <w:left w:val="single" w:color="000000" w:sz="4" w:space="0"/>
              <w:bottom w:val="single" w:color="000000" w:sz="4" w:space="0"/>
              <w:right w:val="single" w:color="000000" w:sz="4" w:space="0"/>
            </w:tcBorders>
            <w:vAlign w:val="center"/>
          </w:tcPr>
          <w:p w14:paraId="2B3D02D7">
            <w:pPr>
              <w:keepNext w:val="0"/>
              <w:keepLines w:val="0"/>
              <w:widowControl/>
              <w:suppressLineNumbers w:val="0"/>
              <w:spacing w:before="0" w:beforeAutospacing="0" w:after="0" w:afterAutospacing="0" w:line="400" w:lineRule="exact"/>
              <w:ind w:left="0" w:right="0" w:firstLine="420" w:firstLineChars="200"/>
              <w:jc w:val="left"/>
              <w:textAlignment w:val="center"/>
              <w:outlineLvl w:val="2"/>
              <w:rPr>
                <w:rFonts w:hint="default"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722D357E">
            <w:pPr>
              <w:keepNext w:val="0"/>
              <w:keepLines w:val="0"/>
              <w:widowControl/>
              <w:suppressLineNumbers w:val="0"/>
              <w:spacing w:before="0" w:beforeAutospacing="0" w:after="0" w:afterAutospacing="0" w:line="400" w:lineRule="exact"/>
              <w:ind w:left="0" w:right="0" w:firstLine="420" w:firstLineChars="200"/>
              <w:jc w:val="left"/>
              <w:textAlignment w:val="center"/>
              <w:outlineLvl w:val="2"/>
              <w:rPr>
                <w:rFonts w:hint="default"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6C8248B1">
            <w:pPr>
              <w:keepNext w:val="0"/>
              <w:keepLines w:val="0"/>
              <w:widowControl/>
              <w:suppressLineNumbers w:val="0"/>
              <w:spacing w:before="0" w:beforeAutospacing="0" w:after="0" w:afterAutospacing="0" w:line="400" w:lineRule="exact"/>
              <w:ind w:left="0" w:right="0" w:firstLine="420" w:firstLineChars="200"/>
              <w:jc w:val="left"/>
              <w:textAlignment w:val="center"/>
              <w:outlineLvl w:val="2"/>
              <w:rPr>
                <w:rFonts w:hint="default"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524C7395">
            <w:pPr>
              <w:keepNext w:val="0"/>
              <w:keepLines w:val="0"/>
              <w:widowControl/>
              <w:suppressLineNumbers w:val="0"/>
              <w:spacing w:before="0" w:beforeAutospacing="0" w:after="0" w:afterAutospacing="0" w:line="400" w:lineRule="exact"/>
              <w:ind w:left="0" w:right="0" w:firstLine="420" w:firstLineChars="200"/>
              <w:jc w:val="left"/>
              <w:textAlignment w:val="center"/>
              <w:outlineLvl w:val="2"/>
              <w:rPr>
                <w:rFonts w:hint="default" w:ascii="仿宋_GB2312" w:eastAsia="仿宋_GB2312" w:hAnsiTheme="minorEastAsia"/>
                <w:sz w:val="21"/>
                <w:szCs w:val="21"/>
                <w:highlight w:val="none"/>
              </w:rPr>
            </w:pPr>
          </w:p>
        </w:tc>
        <w:tc>
          <w:tcPr>
            <w:tcW w:w="1560" w:type="dxa"/>
            <w:tcBorders>
              <w:top w:val="single" w:color="000000" w:sz="4" w:space="0"/>
              <w:left w:val="single" w:color="auto" w:sz="4" w:space="0"/>
              <w:bottom w:val="single" w:color="000000" w:sz="4" w:space="0"/>
              <w:right w:val="single" w:color="000000" w:sz="4" w:space="0"/>
            </w:tcBorders>
            <w:vAlign w:val="center"/>
          </w:tcPr>
          <w:p w14:paraId="4F8121C7">
            <w:pPr>
              <w:keepNext w:val="0"/>
              <w:keepLines w:val="0"/>
              <w:widowControl/>
              <w:suppressLineNumbers w:val="0"/>
              <w:spacing w:before="0" w:beforeAutospacing="0" w:after="0" w:afterAutospacing="0" w:line="400" w:lineRule="exact"/>
              <w:ind w:left="0" w:right="0" w:firstLine="420" w:firstLineChars="200"/>
              <w:jc w:val="left"/>
              <w:textAlignment w:val="center"/>
              <w:outlineLvl w:val="2"/>
              <w:rPr>
                <w:rFonts w:hint="default" w:ascii="仿宋_GB2312" w:eastAsia="仿宋_GB2312" w:hAnsiTheme="minorEastAsia"/>
                <w:sz w:val="21"/>
                <w:szCs w:val="21"/>
                <w:highlight w:val="none"/>
              </w:rPr>
            </w:pPr>
          </w:p>
        </w:tc>
      </w:tr>
      <w:tr w14:paraId="71FFFCF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2956023A">
            <w:pPr>
              <w:keepNext w:val="0"/>
              <w:keepLines w:val="0"/>
              <w:widowControl/>
              <w:suppressLineNumbers w:val="0"/>
              <w:spacing w:before="0" w:beforeAutospacing="0" w:after="0" w:afterAutospacing="0" w:line="400" w:lineRule="exact"/>
              <w:ind w:left="0" w:right="0" w:firstLine="200"/>
              <w:jc w:val="left"/>
              <w:textAlignment w:val="center"/>
              <w:outlineLvl w:val="2"/>
              <w:rPr>
                <w:rFonts w:hint="default"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03C5C6CC">
            <w:pPr>
              <w:keepNext w:val="0"/>
              <w:keepLines w:val="0"/>
              <w:widowControl/>
              <w:suppressLineNumbers w:val="0"/>
              <w:spacing w:before="0" w:beforeAutospacing="0" w:after="0" w:afterAutospacing="0" w:line="400" w:lineRule="exact"/>
              <w:ind w:left="0" w:right="0" w:firstLine="420" w:firstLineChars="200"/>
              <w:jc w:val="left"/>
              <w:textAlignment w:val="center"/>
              <w:outlineLvl w:val="2"/>
              <w:rPr>
                <w:rFonts w:hint="default"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6682BE3B">
            <w:pPr>
              <w:keepNext w:val="0"/>
              <w:keepLines w:val="0"/>
              <w:widowControl/>
              <w:suppressLineNumbers w:val="0"/>
              <w:spacing w:before="0" w:beforeAutospacing="0" w:after="0" w:afterAutospacing="0" w:line="400" w:lineRule="exact"/>
              <w:ind w:left="0" w:right="0" w:firstLine="420" w:firstLineChars="200"/>
              <w:jc w:val="left"/>
              <w:textAlignment w:val="center"/>
              <w:outlineLvl w:val="2"/>
              <w:rPr>
                <w:rFonts w:hint="default"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66F5975D">
            <w:pPr>
              <w:keepNext w:val="0"/>
              <w:keepLines w:val="0"/>
              <w:widowControl/>
              <w:suppressLineNumbers w:val="0"/>
              <w:spacing w:before="0" w:beforeAutospacing="0" w:after="0" w:afterAutospacing="0" w:line="400" w:lineRule="exact"/>
              <w:ind w:left="0" w:right="0" w:firstLine="420" w:firstLineChars="200"/>
              <w:jc w:val="left"/>
              <w:textAlignment w:val="center"/>
              <w:outlineLvl w:val="2"/>
              <w:rPr>
                <w:rFonts w:hint="default"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34DFB21C">
            <w:pPr>
              <w:keepNext w:val="0"/>
              <w:keepLines w:val="0"/>
              <w:widowControl/>
              <w:suppressLineNumbers w:val="0"/>
              <w:spacing w:before="0" w:beforeAutospacing="0" w:after="0" w:afterAutospacing="0" w:line="400" w:lineRule="exact"/>
              <w:ind w:left="0" w:right="0" w:firstLine="420" w:firstLineChars="200"/>
              <w:jc w:val="left"/>
              <w:textAlignment w:val="center"/>
              <w:outlineLvl w:val="2"/>
              <w:rPr>
                <w:rFonts w:hint="default" w:ascii="仿宋_GB2312" w:eastAsia="仿宋_GB2312" w:hAnsiTheme="minorEastAsia"/>
                <w:sz w:val="21"/>
                <w:szCs w:val="21"/>
                <w:highlight w:val="none"/>
              </w:rPr>
            </w:pPr>
          </w:p>
        </w:tc>
        <w:tc>
          <w:tcPr>
            <w:tcW w:w="1560" w:type="dxa"/>
            <w:tcBorders>
              <w:top w:val="single" w:color="000000" w:sz="4" w:space="0"/>
              <w:left w:val="single" w:color="auto" w:sz="4" w:space="0"/>
              <w:bottom w:val="single" w:color="000000" w:sz="4" w:space="0"/>
              <w:right w:val="single" w:color="000000" w:sz="4" w:space="0"/>
            </w:tcBorders>
            <w:vAlign w:val="center"/>
          </w:tcPr>
          <w:p w14:paraId="1F348D6B">
            <w:pPr>
              <w:keepNext w:val="0"/>
              <w:keepLines w:val="0"/>
              <w:widowControl/>
              <w:suppressLineNumbers w:val="0"/>
              <w:spacing w:before="0" w:beforeAutospacing="0" w:after="0" w:afterAutospacing="0" w:line="400" w:lineRule="exact"/>
              <w:ind w:left="0" w:right="0" w:firstLine="420" w:firstLineChars="200"/>
              <w:jc w:val="left"/>
              <w:textAlignment w:val="center"/>
              <w:outlineLvl w:val="2"/>
              <w:rPr>
                <w:rFonts w:hint="default" w:ascii="仿宋_GB2312" w:eastAsia="仿宋_GB2312" w:hAnsiTheme="minorEastAsia"/>
                <w:sz w:val="21"/>
                <w:szCs w:val="21"/>
                <w:highlight w:val="none"/>
              </w:rPr>
            </w:pPr>
          </w:p>
        </w:tc>
      </w:tr>
    </w:tbl>
    <w:p w14:paraId="7AFDBC1B">
      <w:pPr>
        <w:spacing w:line="400" w:lineRule="exact"/>
        <w:ind w:firstLine="420" w:firstLineChars="200"/>
        <w:jc w:val="left"/>
        <w:outlineLvl w:val="2"/>
        <w:rPr>
          <w:rFonts w:hint="eastAsia" w:ascii="仿宋_GB2312" w:hAnsi="宋体" w:eastAsia="仿宋_GB2312" w:cs="宋体"/>
          <w:kern w:val="2"/>
          <w:sz w:val="21"/>
          <w:szCs w:val="21"/>
          <w:u w:val="single"/>
          <w:lang w:val="en-US" w:eastAsia="zh-CN" w:bidi="ar"/>
        </w:rPr>
      </w:pPr>
      <w:r>
        <w:rPr>
          <w:rFonts w:hint="eastAsia" w:ascii="仿宋_GB2312" w:eastAsia="仿宋_GB2312" w:hAnsiTheme="minorEastAsia"/>
          <w:sz w:val="21"/>
          <w:szCs w:val="21"/>
          <w:highlight w:val="none"/>
        </w:rPr>
        <w:t>4.2交货地点：</w:t>
      </w:r>
      <w:r>
        <w:rPr>
          <w:rFonts w:hint="eastAsia" w:ascii="仿宋_GB2312" w:hAnsi="宋体" w:eastAsia="仿宋_GB2312" w:cs="宋体"/>
          <w:kern w:val="2"/>
          <w:sz w:val="21"/>
          <w:szCs w:val="21"/>
          <w:u w:val="single"/>
          <w:lang w:val="en-US" w:eastAsia="zh-CN" w:bidi="ar"/>
        </w:rPr>
        <w:t xml:space="preserve">国道107线东移开封境二标段（炎黄大道至许昌交界）新建工程  </w:t>
      </w:r>
      <w:r>
        <w:rPr>
          <w:rFonts w:hint="eastAsia" w:ascii="仿宋_GB2312" w:hAnsi="宋体" w:eastAsia="仿宋_GB2312" w:cs="Times New Roman"/>
          <w:kern w:val="2"/>
          <w:sz w:val="21"/>
          <w:szCs w:val="21"/>
          <w:u w:val="single"/>
          <w:lang w:val="en-US" w:eastAsia="zh-CN" w:bidi="ar"/>
        </w:rPr>
        <w:t xml:space="preserve"> </w:t>
      </w:r>
      <w:r>
        <w:rPr>
          <w:rFonts w:hint="eastAsia" w:ascii="仿宋_GB2312" w:hAnsi="宋体" w:eastAsia="仿宋_GB2312" w:cs="Times New Roman"/>
          <w:kern w:val="2"/>
          <w:sz w:val="21"/>
          <w:szCs w:val="21"/>
          <w:lang w:val="en-US" w:eastAsia="zh-CN" w:bidi="ar"/>
        </w:rPr>
        <w:t>项目部</w:t>
      </w:r>
      <w:r>
        <w:rPr>
          <w:rFonts w:hint="eastAsia" w:ascii="仿宋_GB2312" w:hAnsi="宋体" w:eastAsia="仿宋_GB2312" w:cs="Times New Roman"/>
          <w:kern w:val="2"/>
          <w:sz w:val="21"/>
          <w:szCs w:val="21"/>
          <w:u w:val="single"/>
          <w:lang w:val="en-US" w:eastAsia="zh-CN" w:bidi="ar"/>
        </w:rPr>
        <w:t xml:space="preserve"> </w:t>
      </w:r>
      <w:r>
        <w:rPr>
          <w:rFonts w:hint="eastAsia" w:ascii="仿宋_GB2312" w:hAnsi="宋体" w:eastAsia="仿宋_GB2312" w:cs="宋体"/>
          <w:kern w:val="2"/>
          <w:sz w:val="21"/>
          <w:szCs w:val="21"/>
          <w:u w:val="single"/>
          <w:lang w:val="en-US" w:eastAsia="zh-CN" w:bidi="ar"/>
        </w:rPr>
        <w:t xml:space="preserve"> 甲方指定位置</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1A39B1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360620A4">
      <w:pPr>
        <w:spacing w:line="400" w:lineRule="exact"/>
        <w:ind w:firstLine="422" w:firstLineChars="200"/>
        <w:jc w:val="left"/>
        <w:outlineLvl w:val="2"/>
        <w:rPr>
          <w:rFonts w:hint="eastAsia" w:ascii="仿宋_GB2312" w:eastAsia="仿宋_GB2312" w:hAnsiTheme="minorEastAsia"/>
          <w:b/>
          <w:sz w:val="21"/>
          <w:szCs w:val="21"/>
          <w:highlight w:val="none"/>
        </w:rPr>
      </w:pPr>
      <w:r>
        <w:rPr>
          <w:rFonts w:hint="eastAsia" w:ascii="仿宋_GB2312" w:eastAsia="仿宋_GB2312" w:hAnsiTheme="minorEastAsia"/>
          <w:b/>
          <w:sz w:val="21"/>
          <w:szCs w:val="21"/>
          <w:highlight w:val="none"/>
        </w:rPr>
        <w:t>账号信息：</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 xml:space="preserve"> </w:t>
      </w:r>
      <w:r>
        <w:rPr>
          <w:rFonts w:hint="default" w:ascii="仿宋_GB2312" w:hAnsi="宋体" w:eastAsia="仿宋_GB2312" w:cs="Times New Roman"/>
          <w:b/>
          <w:bCs w:val="0"/>
          <w:kern w:val="2"/>
          <w:sz w:val="21"/>
          <w:szCs w:val="21"/>
          <w:u w:val="single"/>
          <w:lang w:val="en-US" w:eastAsia="zh-CN" w:bidi="ar"/>
        </w:rPr>
        <w:t>中建路桥集团第四工程有限公司</w:t>
      </w:r>
      <w:r>
        <w:rPr>
          <w:rFonts w:hint="eastAsia" w:ascii="仿宋_GB2312" w:eastAsia="仿宋_GB2312" w:hAnsiTheme="minorEastAsia"/>
          <w:b/>
          <w:sz w:val="21"/>
          <w:szCs w:val="21"/>
          <w:highlight w:val="none"/>
          <w:u w:val="single"/>
        </w:rPr>
        <w:t xml:space="preserve"> </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 </w:t>
      </w:r>
      <w:r>
        <w:rPr>
          <w:rFonts w:hint="default" w:ascii="仿宋_GB2312" w:hAnsi="宋体" w:eastAsia="仿宋_GB2312" w:cs="Times New Roman"/>
          <w:b/>
          <w:bCs w:val="0"/>
          <w:kern w:val="2"/>
          <w:sz w:val="21"/>
          <w:szCs w:val="21"/>
          <w:u w:val="single"/>
          <w:lang w:val="en-US" w:eastAsia="zh-CN" w:bidi="ar"/>
        </w:rPr>
        <w:t>411152999011002693623</w:t>
      </w:r>
      <w:r>
        <w:rPr>
          <w:rFonts w:hint="eastAsia" w:ascii="仿宋_GB2312" w:hAnsi="宋体" w:eastAsia="仿宋_GB2312" w:cs="Times New Roman"/>
          <w:b/>
          <w:bCs w:val="0"/>
          <w:kern w:val="2"/>
          <w:sz w:val="21"/>
          <w:szCs w:val="21"/>
          <w:u w:val="single"/>
          <w:lang w:val="en-US" w:eastAsia="zh-CN" w:bidi="ar"/>
        </w:rPr>
        <w:t xml:space="preserve"> </w:t>
      </w:r>
    </w:p>
    <w:p w14:paraId="2EB0DD3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w:t>
      </w:r>
      <w:r>
        <w:rPr>
          <w:rFonts w:hint="default" w:ascii="仿宋_GB2312" w:hAnsi="宋体" w:eastAsia="仿宋_GB2312" w:cs="Times New Roman"/>
          <w:b/>
          <w:bCs w:val="0"/>
          <w:kern w:val="2"/>
          <w:sz w:val="21"/>
          <w:szCs w:val="21"/>
          <w:u w:val="single"/>
          <w:lang w:val="en-US" w:eastAsia="zh-CN" w:bidi="ar"/>
        </w:rPr>
        <w:t>交通银行郑州中原中路支行</w:t>
      </w:r>
      <w:r>
        <w:rPr>
          <w:rFonts w:hint="eastAsia" w:ascii="仿宋_GB2312" w:eastAsia="仿宋_GB2312" w:hAnsiTheme="minorEastAsia"/>
          <w:b/>
          <w:sz w:val="21"/>
          <w:szCs w:val="21"/>
          <w:highlight w:val="none"/>
          <w:u w:val="single"/>
        </w:rPr>
        <w:t xml:space="preserve">   </w:t>
      </w:r>
      <w:bookmarkStart w:id="19" w:name="_Toc238797563"/>
      <w:bookmarkStart w:id="20" w:name="_Toc287545441"/>
      <w:bookmarkStart w:id="21" w:name="_Toc238552208"/>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8053"/>
      <w:bookmarkStart w:id="23" w:name="_Toc214339495"/>
      <w:bookmarkStart w:id="24" w:name="_Toc214333206"/>
      <w:bookmarkStart w:id="25" w:name="_Toc214336661"/>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6662"/>
      <w:bookmarkStart w:id="29" w:name="_Toc214331811"/>
      <w:bookmarkStart w:id="30" w:name="_Toc10683"/>
      <w:bookmarkStart w:id="31" w:name="_Toc214335335"/>
      <w:bookmarkStart w:id="32" w:name="_Toc214339496"/>
      <w:bookmarkStart w:id="33" w:name="_Toc214333207"/>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0CFAE9A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壹</w:t>
      </w:r>
      <w:r>
        <w:rPr>
          <w:rFonts w:hint="eastAsia" w:ascii="仿宋_GB2312" w:eastAsia="仿宋_GB2312" w:hAnsiTheme="minorEastAsia"/>
          <w:b/>
          <w:sz w:val="21"/>
          <w:szCs w:val="21"/>
          <w:highlight w:val="none"/>
          <w:u w:val="single"/>
          <w:lang w:eastAsia="zh-CN"/>
        </w:rPr>
        <w:t>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分供</w:t>
      </w:r>
      <w:r>
        <w:rPr>
          <w:rFonts w:hint="eastAsia" w:ascii="仿宋_GB2312" w:eastAsia="仿宋_GB2312" w:cs="宋体" w:hAnsiTheme="minorEastAsia"/>
          <w:color w:val="000000" w:themeColor="text1"/>
          <w:sz w:val="21"/>
          <w:szCs w:val="21"/>
          <w:highlight w:val="none"/>
          <w14:textFill>
            <w14:solidFill>
              <w14:schemeClr w14:val="tx1"/>
            </w14:solidFill>
          </w14:textFill>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14:paraId="537295AE">
      <w:pPr>
        <w:pStyle w:val="14"/>
        <w:numPr>
          <w:ilvl w:val="0"/>
          <w:numId w:val="0"/>
        </w:numPr>
        <w:spacing w:before="120" w:beforeLines="50" w:after="120" w:afterLines="50" w:line="400" w:lineRule="atLeast"/>
        <w:ind w:leftChars="0" w:firstLine="422" w:firstLineChars="200"/>
        <w:outlineLvl w:val="0"/>
        <w:rPr>
          <w:rFonts w:ascii="仿宋_GB2312" w:eastAsia="仿宋_GB2312" w:cs="Times New Roman"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14:textFill>
            <w14:solidFill>
              <w14:schemeClr w14:val="tx1"/>
            </w14:solidFill>
          </w14:textFill>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1"/>
          <w:szCs w:val="21"/>
          <w:highlight w:val="none"/>
          <w:u w:val="single"/>
          <w:lang w:val="en-US" w:eastAsia="zh-CN"/>
          <w14:textFill>
            <w14:solidFill>
              <w14:schemeClr w14:val="tx1"/>
            </w14:solidFill>
          </w14:textFill>
        </w:rPr>
        <w:t>见报价清单</w:t>
      </w:r>
      <w:r>
        <w:rPr>
          <w:rFonts w:hint="eastAsia" w:ascii="仿宋_GB2312" w:hAnsi="仿宋_GB2312" w:eastAsia="仿宋_GB2312" w:cs="仿宋_GB2312"/>
          <w:color w:val="000000" w:themeColor="text1"/>
          <w:sz w:val="21"/>
          <w:szCs w:val="21"/>
          <w:highlight w:val="none"/>
          <w:u w:val="single"/>
          <w:lang w:eastAsia="zh-CN"/>
          <w14:textFill>
            <w14:solidFill>
              <w14:schemeClr w14:val="tx1"/>
            </w14:solidFill>
          </w14:textFill>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14:textFill>
            <w14:solidFill>
              <w14:schemeClr w14:val="tx1"/>
            </w14:solidFill>
          </w14:textFill>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”网站行情价格，即</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sz w:val="21"/>
          <w:szCs w:val="21"/>
          <w:highlight w:val="none"/>
        </w:rPr>
        <w:fldChar w:fldCharType="begin"/>
      </w:r>
      <w:r>
        <w:rPr>
          <w:sz w:val="21"/>
          <w:szCs w:val="21"/>
          <w:highlight w:val="none"/>
        </w:rPr>
        <w:instrText xml:space="preserve"> HYPERLINK "http://www.mysteel.com/" </w:instrText>
      </w:r>
      <w:r>
        <w:rPr>
          <w:sz w:val="21"/>
          <w:szCs w:val="21"/>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Times New Roman" w:hAnsiTheme="minorEastAsia"/>
          <w:sz w:val="21"/>
          <w:szCs w:val="21"/>
          <w:highlight w:val="none"/>
        </w:rPr>
        <w:t>市场行情价格。投标按照</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日网站价格填写。</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附加费（P2）：</w:t>
      </w:r>
      <w:r>
        <w:rPr>
          <w:rFonts w:hint="eastAsia" w:ascii="仿宋_GB2312" w:hAnsi="仿宋_GB2312" w:eastAsia="仿宋_GB2312" w:cs="仿宋_GB2312"/>
          <w:color w:val="000000" w:themeColor="text1"/>
          <w:kern w:val="0"/>
          <w:sz w:val="21"/>
          <w:szCs w:val="21"/>
          <w:highlight w:val="none"/>
          <w:lang w:val="en-US" w:eastAsia="zh-CN"/>
          <w14:textFill>
            <w14:solidFill>
              <w14:schemeClr w14:val="tx1"/>
            </w14:solidFill>
          </w14:textFill>
        </w:rPr>
        <w:t>投标人</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综合考虑了出库、运输、装车、</w:t>
      </w:r>
      <w:r>
        <w:rPr>
          <w:rFonts w:hint="eastAsia" w:ascii="仿宋_GB2312" w:hAnsi="仿宋_GB2312" w:eastAsia="仿宋_GB2312" w:cs="仿宋_GB2312"/>
          <w:b/>
          <w:bCs/>
          <w:color w:val="000000" w:themeColor="text1"/>
          <w:kern w:val="0"/>
          <w:sz w:val="21"/>
          <w:szCs w:val="21"/>
          <w:highlight w:val="none"/>
          <w14:textFill>
            <w14:solidFill>
              <w14:schemeClr w14:val="tx1"/>
            </w14:solidFill>
          </w14:textFill>
        </w:rPr>
        <w:t>卸车</w:t>
      </w:r>
      <w:r>
        <w:rPr>
          <w:rFonts w:hint="eastAsia" w:ascii="仿宋_GB2312" w:hAnsi="仿宋_GB2312" w:eastAsia="仿宋_GB2312" w:cs="仿宋_GB2312"/>
          <w:color w:val="000000" w:themeColor="text1"/>
          <w:kern w:val="0"/>
          <w:sz w:val="21"/>
          <w:szCs w:val="21"/>
          <w:highlight w:val="none"/>
          <w14:textFill>
            <w14:solidFill>
              <w14:schemeClr w14:val="tx1"/>
            </w14:solidFill>
          </w14:textFill>
        </w:rPr>
        <w:t>、增值税金、利润等费用。</w:t>
      </w:r>
    </w:p>
    <w:p w14:paraId="5BB4AE39">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17D57259">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lang w:val="en-US" w:eastAsia="zh-CN"/>
        </w:rPr>
        <w:t>浮动单价</w:t>
      </w:r>
      <w:r>
        <w:rPr>
          <w:rFonts w:hint="eastAsia" w:ascii="仿宋_GB2312" w:eastAsia="仿宋_GB2312" w:hAnsiTheme="minorEastAsia"/>
          <w:b/>
          <w:sz w:val="21"/>
          <w:szCs w:val="21"/>
          <w:highlight w:val="none"/>
        </w:rPr>
        <w:t>。</w:t>
      </w:r>
      <w:r>
        <w:rPr>
          <w:rFonts w:hint="eastAsia" w:ascii="仿宋_GB2312" w:eastAsia="仿宋_GB2312" w:cs="Times New Roman" w:hAnsiTheme="minorEastAsia"/>
          <w:sz w:val="21"/>
          <w:szCs w:val="21"/>
          <w:highlight w:val="none"/>
        </w:rPr>
        <w:t>按照</w:t>
      </w:r>
      <w:r>
        <w:rPr>
          <w:rFonts w:hint="eastAsia" w:ascii="仿宋_GB2312" w:eastAsia="仿宋_GB2312" w:cs="Times New Roman" w:hAnsiTheme="minorEastAsia"/>
          <w:sz w:val="21"/>
          <w:szCs w:val="21"/>
          <w:highlight w:val="none"/>
          <w:lang w:val="en-US" w:eastAsia="zh-CN"/>
        </w:rPr>
        <w:t>浮动单价</w:t>
      </w:r>
      <w:r>
        <w:rPr>
          <w:rFonts w:hint="eastAsia" w:ascii="仿宋_GB2312" w:eastAsia="仿宋_GB2312" w:cs="Times New Roman" w:hAnsiTheme="minorEastAsia"/>
          <w:sz w:val="21"/>
          <w:szCs w:val="21"/>
          <w:highlight w:val="none"/>
        </w:rPr>
        <w:t>报价，</w:t>
      </w:r>
      <w:r>
        <w:rPr>
          <w:rFonts w:hint="eastAsia" w:ascii="仿宋_GB2312" w:hAnsi="宋体" w:eastAsia="仿宋_GB2312" w:cs="宋体"/>
          <w:sz w:val="21"/>
          <w:szCs w:val="21"/>
          <w:highlight w:val="none"/>
        </w:rPr>
        <w:t>材料单价浮动</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元）以内不予调价，浮动超过</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%（或</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元）只对超出部分予以调价。价格变动参照物为招标人指定网站价格及招标人市场调研结果，招标人指定价格变动参照网站是</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u w:val="single"/>
          <w:lang w:val="en-US" w:eastAsia="zh-CN"/>
        </w:rPr>
        <w:t>/</w:t>
      </w:r>
      <w:r>
        <w:rPr>
          <w:rFonts w:hint="eastAsia" w:ascii="仿宋_GB2312" w:hAnsi="宋体" w:eastAsia="仿宋_GB2312" w:cs="宋体"/>
          <w:sz w:val="21"/>
          <w:szCs w:val="21"/>
          <w:highlight w:val="none"/>
          <w:u w:val="single"/>
        </w:rPr>
        <w:t xml:space="preserve">  </w:t>
      </w:r>
      <w:r>
        <w:rPr>
          <w:rFonts w:hint="eastAsia" w:ascii="仿宋_GB2312" w:hAnsi="宋体" w:eastAsia="仿宋_GB2312" w:cs="宋体"/>
          <w:sz w:val="21"/>
          <w:szCs w:val="21"/>
          <w:highlight w:val="none"/>
        </w:rPr>
        <w:t>，</w:t>
      </w:r>
      <w:r>
        <w:rPr>
          <w:rFonts w:hint="eastAsia" w:ascii="仿宋_GB2312" w:eastAsia="仿宋_GB2312" w:cs="Times New Roman" w:hAnsiTheme="minorEastAsia"/>
          <w:sz w:val="21"/>
          <w:szCs w:val="21"/>
          <w:highlight w:val="none"/>
        </w:rPr>
        <w:t>投标参照价格为</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年</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月</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日</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品牌网站市场价格。</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6663"/>
      <w:bookmarkStart w:id="39" w:name="_Toc214331812"/>
      <w:bookmarkStart w:id="40" w:name="_Toc214335336"/>
      <w:bookmarkStart w:id="41" w:name="_Toc214339497"/>
      <w:bookmarkStart w:id="42" w:name="_Toc31618"/>
      <w:bookmarkStart w:id="43" w:name="_Toc214333208"/>
      <w:bookmarkStart w:id="44" w:name="_Hlk38441028"/>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12</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eastAsia="zh-CN"/>
        </w:rPr>
        <w:t>河南省郑州市管城回族区中兴新业港二期</w:t>
      </w:r>
      <w:r>
        <w:rPr>
          <w:rFonts w:hint="eastAsia" w:ascii="仿宋_GB2312" w:eastAsia="仿宋_GB2312" w:cs="Times New Roman" w:hAnsiTheme="minorEastAsia"/>
          <w:sz w:val="21"/>
          <w:szCs w:val="21"/>
          <w:highlight w:val="none"/>
          <w:u w:val="single"/>
          <w:lang w:val="en-US" w:eastAsia="zh-CN"/>
        </w:rPr>
        <w:t>68栋中建路桥集团第四工程有限公司</w:t>
      </w:r>
      <w:r>
        <w:rPr>
          <w:rFonts w:hint="eastAsia" w:ascii="仿宋_GB2312" w:eastAsia="仿宋_GB2312" w:cs="Times New Roman" w:hAnsiTheme="minorEastAsia"/>
          <w:sz w:val="21"/>
          <w:szCs w:val="21"/>
          <w:highlight w:val="none"/>
          <w:u w:val="single"/>
        </w:rPr>
        <w:t xml:space="preserve">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5337"/>
      <w:bookmarkStart w:id="47" w:name="_Toc4220"/>
      <w:bookmarkStart w:id="48" w:name="_Toc214339498"/>
      <w:bookmarkStart w:id="49" w:name="_Toc214331813"/>
      <w:bookmarkStart w:id="50" w:name="_Toc214336664"/>
      <w:bookmarkStart w:id="51" w:name="_Toc214333209"/>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12</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w:t>
      </w:r>
      <w:r>
        <w:rPr>
          <w:rFonts w:hint="eastAsia" w:ascii="仿宋_GB2312" w:eastAsia="仿宋_GB2312" w:hAnsiTheme="minorEastAsia"/>
          <w:kern w:val="2"/>
          <w:highlight w:val="none"/>
          <w:lang w:eastAsia="zh-CN"/>
        </w:rPr>
        <w:t>第四工程</w:t>
      </w:r>
      <w:r>
        <w:rPr>
          <w:rFonts w:hint="eastAsia" w:ascii="仿宋_GB2312" w:eastAsia="仿宋_GB2312" w:hAnsiTheme="minorEastAsia"/>
          <w:kern w:val="2"/>
          <w:highlight w:val="none"/>
        </w:rPr>
        <w:t>有限公司</w:t>
      </w:r>
      <w:r>
        <w:rPr>
          <w:rFonts w:hint="eastAsia" w:ascii="仿宋_GB2312" w:eastAsia="仿宋_GB2312" w:hAnsiTheme="minorEastAsia"/>
          <w:kern w:val="2"/>
          <w:highlight w:val="none"/>
          <w:u w:val="single"/>
          <w:lang w:val="en-US" w:eastAsia="zh-CN"/>
        </w:rPr>
        <w:t xml:space="preserve"> 会议室 </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bookmarkStart w:id="76" w:name="_GoBack"/>
      <w:bookmarkEnd w:id="76"/>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4715"/>
      <w:bookmarkStart w:id="57" w:name="_Toc214336665"/>
      <w:bookmarkStart w:id="58" w:name="_Toc214331814"/>
      <w:bookmarkStart w:id="59" w:name="_Toc214339499"/>
      <w:bookmarkStart w:id="60" w:name="_Toc214335338"/>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8"/>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5F2ECE3C">
      <w:pPr>
        <w:spacing w:line="400" w:lineRule="exact"/>
        <w:jc w:val="center"/>
        <w:outlineLvl w:val="0"/>
        <w:rPr>
          <w:rFonts w:ascii="仿宋_GB2312" w:eastAsia="仿宋_GB2312" w:hAnsiTheme="majorEastAsia"/>
          <w:b/>
          <w:bCs/>
          <w:sz w:val="36"/>
          <w:szCs w:val="36"/>
          <w:highlight w:val="none"/>
        </w:rPr>
      </w:pPr>
    </w:p>
    <w:p w14:paraId="441D5590">
      <w:pPr>
        <w:spacing w:line="400" w:lineRule="exact"/>
        <w:jc w:val="center"/>
        <w:outlineLvl w:val="0"/>
        <w:rPr>
          <w:rFonts w:ascii="仿宋_GB2312" w:eastAsia="仿宋_GB2312" w:hAnsiTheme="majorEastAsia"/>
          <w:b/>
          <w:bCs/>
          <w:sz w:val="36"/>
          <w:szCs w:val="36"/>
          <w:highlight w:val="none"/>
        </w:rPr>
      </w:pPr>
    </w:p>
    <w:p w14:paraId="6346694F">
      <w:pPr>
        <w:spacing w:line="400" w:lineRule="exact"/>
        <w:jc w:val="center"/>
        <w:outlineLvl w:val="0"/>
        <w:rPr>
          <w:rFonts w:ascii="仿宋_GB2312" w:eastAsia="仿宋_GB2312" w:hAnsiTheme="majorEastAsia"/>
          <w:b/>
          <w:bCs/>
          <w:sz w:val="36"/>
          <w:szCs w:val="36"/>
          <w:highlight w:val="none"/>
        </w:rPr>
      </w:pPr>
    </w:p>
    <w:p w14:paraId="4B9EEED5">
      <w:pPr>
        <w:spacing w:line="400" w:lineRule="exact"/>
        <w:jc w:val="center"/>
        <w:outlineLvl w:val="0"/>
        <w:rPr>
          <w:rFonts w:ascii="仿宋_GB2312" w:eastAsia="仿宋_GB2312" w:hAnsiTheme="majorEastAsia"/>
          <w:b/>
          <w:bCs/>
          <w:sz w:val="36"/>
          <w:szCs w:val="36"/>
          <w:highlight w:val="none"/>
        </w:rPr>
      </w:pPr>
    </w:p>
    <w:p w14:paraId="17062C4E">
      <w:pPr>
        <w:spacing w:line="400" w:lineRule="exact"/>
        <w:jc w:val="both"/>
        <w:outlineLvl w:val="0"/>
        <w:rPr>
          <w:rFonts w:ascii="仿宋_GB2312" w:eastAsia="仿宋_GB2312" w:hAnsiTheme="majorEastAsia"/>
          <w:b/>
          <w:bCs/>
          <w:sz w:val="36"/>
          <w:szCs w:val="36"/>
          <w:highlight w:val="none"/>
        </w:rPr>
      </w:pPr>
    </w:p>
    <w:p w14:paraId="6326F8D6">
      <w:pPr>
        <w:spacing w:line="400" w:lineRule="exact"/>
        <w:jc w:val="both"/>
        <w:outlineLvl w:val="0"/>
        <w:rPr>
          <w:rFonts w:ascii="仿宋_GB2312" w:eastAsia="仿宋_GB2312" w:hAnsiTheme="majorEastAsia"/>
          <w:b/>
          <w:bCs/>
          <w:sz w:val="36"/>
          <w:szCs w:val="36"/>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 xml:space="preserve"> </w:t>
      </w:r>
      <w:r>
        <w:rPr>
          <w:rFonts w:hint="eastAsia" w:ascii="宋体" w:hAnsi="宋体" w:eastAsia="宋体" w:cs="宋体"/>
          <w:b/>
          <w:bCs w:val="0"/>
          <w:color w:val="000000"/>
          <w:kern w:val="2"/>
          <w:sz w:val="28"/>
          <w:szCs w:val="28"/>
          <w:u w:val="single"/>
          <w:lang w:val="en-US" w:eastAsia="zh-CN" w:bidi="ar"/>
        </w:rPr>
        <w:t>国道107线东移开封境二标段（炎黄大道至许昌交界）新建工程</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项目经理部</w:t>
      </w:r>
      <w:r>
        <w:rPr>
          <w:rFonts w:hint="eastAsia" w:ascii="宋体" w:hAnsi="宋体" w:cs="宋体"/>
          <w:b/>
          <w:color w:val="000000"/>
          <w:sz w:val="28"/>
          <w:szCs w:val="28"/>
          <w:highlight w:val="none"/>
          <w:u w:val="single"/>
          <w:lang w:eastAsia="zh-CN"/>
        </w:rPr>
        <w:t>沥青混凝土</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eastAsia="宋体" w:cs="宋体"/>
          <w:b/>
          <w:bCs w:val="0"/>
          <w:color w:val="000000"/>
          <w:kern w:val="2"/>
          <w:sz w:val="28"/>
          <w:szCs w:val="28"/>
          <w:u w:val="single"/>
          <w:lang w:val="en-US" w:eastAsia="zh-CN" w:bidi="ar"/>
        </w:rPr>
        <w:t xml:space="preserve">ZJLQSGS-FGZB-开封国道107项目-2025001 </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4"/>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hint="eastAsia" w:ascii="宋体" w:hAnsi="宋体" w:cs="宋体"/>
          <w:b/>
          <w:color w:val="000000"/>
          <w:highlight w:val="none"/>
          <w:u w:val="single"/>
          <w:lang w:eastAsia="zh-CN"/>
        </w:rPr>
        <w:t>沥青混凝土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2593A8C4">
      <w:pPr>
        <w:widowControl/>
        <w:jc w:val="left"/>
        <w:rPr>
          <w:rFonts w:hint="eastAsia" w:ascii="仿宋_GB2312" w:eastAsia="仿宋_GB2312" w:cs="宋体" w:hAnsiTheme="minorEastAsia"/>
          <w:b/>
          <w:w w:val="90"/>
          <w:highlight w:val="none"/>
        </w:rPr>
      </w:pPr>
    </w:p>
    <w:p w14:paraId="550CB039">
      <w:pPr>
        <w:widowControl/>
        <w:jc w:val="left"/>
        <w:rPr>
          <w:rFonts w:hint="eastAsia" w:ascii="仿宋_GB2312" w:eastAsia="仿宋_GB2312" w:cs="宋体" w:hAnsiTheme="minorEastAsia"/>
          <w:b/>
          <w:w w:val="90"/>
          <w:highlight w:val="none"/>
        </w:rPr>
      </w:pPr>
    </w:p>
    <w:p w14:paraId="333327F1">
      <w:pPr>
        <w:widowControl/>
        <w:jc w:val="left"/>
        <w:rPr>
          <w:rFonts w:hint="eastAsia" w:ascii="仿宋_GB2312" w:eastAsia="仿宋_GB2312" w:cs="宋体" w:hAnsiTheme="minorEastAsia"/>
          <w:b/>
          <w:w w:val="90"/>
          <w:highlight w:val="none"/>
        </w:rPr>
      </w:pP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eastAsia="zh-CN"/>
        </w:rPr>
        <w:t>第四工程</w:t>
      </w:r>
      <w:r>
        <w:rPr>
          <w:rFonts w:hint="eastAsia" w:ascii="仿宋_GB2312" w:eastAsia="仿宋_GB2312" w:cs="宋体" w:hAnsiTheme="minorEastAsia"/>
          <w:sz w:val="21"/>
          <w:szCs w:val="21"/>
          <w:highlight w:val="none"/>
          <w:u w:val="single"/>
        </w:rPr>
        <w:t>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eastAsia="zh-CN"/>
        </w:rPr>
        <w:t>沥青混凝土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3000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3000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40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5595971">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19C162DB">
      <w:pPr>
        <w:widowControl/>
        <w:jc w:val="left"/>
        <w:rPr>
          <w:rFonts w:hint="eastAsia" w:ascii="仿宋_GB2312" w:eastAsia="仿宋_GB2312" w:cs="宋体" w:hAnsiTheme="minorEastAsia"/>
          <w:b/>
          <w:color w:val="000000" w:themeColor="text1"/>
          <w:w w:val="90"/>
          <w:highlight w:val="none"/>
          <w14:textFill>
            <w14:solidFill>
              <w14:schemeClr w14:val="tx1"/>
            </w14:solidFill>
          </w14:textFill>
        </w:rPr>
      </w:pPr>
    </w:p>
    <w:p w14:paraId="6153E73A">
      <w:pPr>
        <w:spacing w:line="400" w:lineRule="exact"/>
        <w:jc w:val="left"/>
        <w:outlineLvl w:val="2"/>
        <w:rPr>
          <w:rFonts w:hint="eastAsia" w:ascii="仿宋_GB2312" w:eastAsia="仿宋_GB2312" w:cs="宋体" w:hAnsiTheme="minorEastAsia"/>
          <w:b/>
          <w:color w:val="000000" w:themeColor="text1"/>
          <w:w w:val="90"/>
          <w:highlight w:val="none"/>
          <w14:textFill>
            <w14:solidFill>
              <w14:schemeClr w14:val="tx1"/>
            </w14:solidFill>
          </w14:textFill>
        </w:rPr>
      </w:pPr>
      <w:bookmarkStart w:id="64" w:name="_Toc53948739"/>
      <w:bookmarkStart w:id="65" w:name="_Toc54291526"/>
      <w:bookmarkStart w:id="66" w:name="_Toc54281622"/>
      <w:bookmarkStart w:id="67" w:name="_Toc54281196"/>
      <w:bookmarkStart w:id="68" w:name="_Toc53949581"/>
      <w:bookmarkStart w:id="69" w:name="_Toc54280344"/>
      <w:bookmarkStart w:id="70" w:name="_Toc54278961"/>
      <w:bookmarkStart w:id="71" w:name="_Toc53949160"/>
      <w:bookmarkStart w:id="72" w:name="_Toc54280770"/>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r>
        <w:rPr>
          <w:rFonts w:hint="eastAsia" w:ascii="仿宋_GB2312" w:eastAsia="仿宋_GB2312" w:cs="宋体" w:hAnsiTheme="minorEastAsia"/>
          <w:b/>
          <w:color w:val="000000" w:themeColor="text1"/>
          <w:w w:val="90"/>
          <w:sz w:val="28"/>
          <w:szCs w:val="28"/>
          <w:highlight w:val="none"/>
          <w:lang w:val="en-US" w:eastAsia="zh-CN"/>
          <w14:textFill>
            <w14:solidFill>
              <w14:schemeClr w14:val="tx1"/>
            </w14:solidFill>
          </w14:textFill>
        </w:rPr>
        <w:t>投标</w:t>
      </w:r>
      <w:r>
        <w:rPr>
          <w:rFonts w:hint="eastAsia" w:ascii="仿宋_GB2312" w:eastAsia="仿宋_GB2312" w:cs="宋体" w:hAnsiTheme="minorEastAsia"/>
          <w:b/>
          <w:color w:val="000000" w:themeColor="text1"/>
          <w:w w:val="90"/>
          <w:sz w:val="28"/>
          <w:szCs w:val="28"/>
          <w:highlight w:val="none"/>
          <w14:textFill>
            <w14:solidFill>
              <w14:schemeClr w14:val="tx1"/>
            </w14:solidFill>
          </w14:textFill>
        </w:rPr>
        <w:t>报价清单</w:t>
      </w:r>
    </w:p>
    <w:tbl>
      <w:tblPr>
        <w:tblStyle w:val="35"/>
        <w:tblW w:w="53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
        <w:gridCol w:w="1064"/>
        <w:gridCol w:w="891"/>
        <w:gridCol w:w="556"/>
        <w:gridCol w:w="935"/>
        <w:gridCol w:w="853"/>
        <w:gridCol w:w="1001"/>
        <w:gridCol w:w="556"/>
        <w:gridCol w:w="1127"/>
        <w:gridCol w:w="828"/>
        <w:gridCol w:w="1277"/>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14"/>
              <w:keepNext w:val="0"/>
              <w:keepLines w:val="0"/>
              <w:numPr>
                <w:ilvl w:val="0"/>
                <w:numId w:val="0"/>
              </w:numPr>
              <w:suppressLineNumbers w:val="0"/>
              <w:spacing w:before="120" w:beforeLines="50" w:beforeAutospacing="0" w:after="120" w:afterLines="50" w:afterAutospacing="0" w:line="400" w:lineRule="atLeast"/>
              <w:ind w:left="0" w:leftChars="0" w:right="0"/>
              <w:outlineLvl w:val="0"/>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b/>
                <w:bCs/>
                <w:color w:val="000000" w:themeColor="text1"/>
                <w:kern w:val="2"/>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kern w:val="2"/>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kern w:val="2"/>
                <w:highlight w:val="none"/>
                <w14:textFill>
                  <w14:solidFill>
                    <w14:schemeClr w14:val="tx1"/>
                  </w14:solidFill>
                </w14:textFill>
              </w:rPr>
              <w:t>单价</w:t>
            </w:r>
            <w:r>
              <w:rPr>
                <w:rFonts w:hint="eastAsia" w:ascii="仿宋_GB2312" w:hAnsi="仿宋_GB2312" w:eastAsia="仿宋_GB2312" w:cs="仿宋_GB2312"/>
                <w:b/>
                <w:bCs/>
                <w:color w:val="000000" w:themeColor="text1"/>
                <w:kern w:val="2"/>
                <w:highlight w:val="none"/>
                <w:lang w:val="en-US" w:eastAsia="zh-CN"/>
                <w14:textFill>
                  <w14:solidFill>
                    <w14:schemeClr w14:val="tx1"/>
                  </w14:solidFill>
                </w14:textFill>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26" w:type="pct"/>
            <w:shd w:val="clear" w:color="auto" w:fill="auto"/>
            <w:vAlign w:val="center"/>
          </w:tcPr>
          <w:p w14:paraId="43CA324E">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559" w:type="pct"/>
            <w:shd w:val="clear" w:color="auto" w:fill="auto"/>
            <w:vAlign w:val="center"/>
          </w:tcPr>
          <w:p w14:paraId="6C872ABD">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468" w:type="pct"/>
            <w:shd w:val="clear" w:color="auto" w:fill="auto"/>
            <w:vAlign w:val="center"/>
          </w:tcPr>
          <w:p w14:paraId="15EB3E7A">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92" w:type="pct"/>
            <w:shd w:val="clear" w:color="auto" w:fill="auto"/>
            <w:vAlign w:val="center"/>
          </w:tcPr>
          <w:p w14:paraId="616F7771">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44077938">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491" w:type="pct"/>
            <w:shd w:val="clear" w:color="auto" w:fill="auto"/>
            <w:vAlign w:val="center"/>
          </w:tcPr>
          <w:p w14:paraId="49317B41">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0B5B35FF">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48" w:type="pct"/>
            <w:shd w:val="clear" w:color="auto" w:fill="auto"/>
            <w:vAlign w:val="center"/>
          </w:tcPr>
          <w:p w14:paraId="1CE8EDCE">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2A06253">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6BA4A31">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26" w:type="pct"/>
            <w:shd w:val="clear" w:color="auto" w:fill="auto"/>
            <w:vAlign w:val="center"/>
          </w:tcPr>
          <w:p w14:paraId="287089B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DB6F58A">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0E09923A">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292" w:type="pct"/>
            <w:shd w:val="clear" w:color="auto" w:fill="auto"/>
            <w:vAlign w:val="center"/>
          </w:tcPr>
          <w:p w14:paraId="634C61D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23FD23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592" w:type="pct"/>
            <w:shd w:val="clear" w:color="auto" w:fill="auto"/>
            <w:vAlign w:val="center"/>
          </w:tcPr>
          <w:p w14:paraId="5AABEE5A">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19406A7">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624C0455">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35" w:type="pct"/>
            <w:shd w:val="clear" w:color="auto" w:fill="auto"/>
            <w:vAlign w:val="center"/>
          </w:tcPr>
          <w:p w14:paraId="2F4FBE0E">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0CC34209">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61DD30A">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666" w:type="pct"/>
            <w:shd w:val="clear" w:color="auto" w:fill="auto"/>
            <w:vAlign w:val="center"/>
          </w:tcPr>
          <w:p w14:paraId="7910F48D">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26" w:type="pct"/>
            <w:shd w:val="clear" w:color="auto" w:fill="auto"/>
            <w:vAlign w:val="center"/>
          </w:tcPr>
          <w:p w14:paraId="3703A7BD">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559" w:type="pct"/>
            <w:shd w:val="clear" w:color="auto" w:fill="auto"/>
            <w:vAlign w:val="center"/>
          </w:tcPr>
          <w:p w14:paraId="28733933">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sz w:val="18"/>
                <w:szCs w:val="18"/>
                <w:lang w:val="en-US" w:eastAsia="zh-CN" w:bidi="ar"/>
              </w:rPr>
              <w:t>沥青混凝土</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 </w:t>
            </w:r>
          </w:p>
        </w:tc>
        <w:tc>
          <w:tcPr>
            <w:tcW w:w="468" w:type="pct"/>
            <w:shd w:val="clear" w:color="auto" w:fill="auto"/>
            <w:vAlign w:val="center"/>
          </w:tcPr>
          <w:p w14:paraId="52B18CA5">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sz w:val="18"/>
                <w:szCs w:val="18"/>
                <w:lang w:val="en-US" w:eastAsia="zh-CN" w:bidi="ar"/>
              </w:rPr>
              <w:t>AC-25C</w:t>
            </w:r>
          </w:p>
        </w:tc>
        <w:tc>
          <w:tcPr>
            <w:tcW w:w="292" w:type="pct"/>
            <w:shd w:val="clear" w:color="auto" w:fill="auto"/>
            <w:vAlign w:val="center"/>
          </w:tcPr>
          <w:p w14:paraId="5E2BBC3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18"/>
                <w:szCs w:val="18"/>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eastAsia="zh-CN" w:bidi="ar"/>
                <w14:textFill>
                  <w14:solidFill>
                    <w14:schemeClr w14:val="tx1"/>
                  </w14:solidFill>
                </w14:textFill>
              </w:rPr>
              <w:t>吨</w:t>
            </w:r>
          </w:p>
        </w:tc>
        <w:tc>
          <w:tcPr>
            <w:tcW w:w="491" w:type="pct"/>
            <w:shd w:val="clear" w:color="auto" w:fill="auto"/>
            <w:vAlign w:val="center"/>
          </w:tcPr>
          <w:p w14:paraId="12D38933">
            <w:pPr>
              <w:keepNext w:val="0"/>
              <w:keepLines w:val="0"/>
              <w:widowControl/>
              <w:suppressLineNumbers w:val="0"/>
              <w:spacing w:before="0" w:beforeAutospacing="0" w:after="0" w:afterAutospacing="0" w:line="400" w:lineRule="atLeast"/>
              <w:ind w:left="0" w:right="0"/>
              <w:jc w:val="center"/>
              <w:textAlignment w:val="center"/>
              <w:rPr>
                <w:rFonts w:hint="default" w:ascii="仿宋_GB2312" w:hAnsi="仿宋_GB2312" w:eastAsia="仿宋_GB2312" w:cs="仿宋_GB2312"/>
                <w:color w:val="000000" w:themeColor="text1"/>
                <w:sz w:val="18"/>
                <w:szCs w:val="18"/>
                <w:highlight w:val="none"/>
                <w:lang w:val="en-US"/>
                <w14:textFill>
                  <w14:solidFill>
                    <w14:schemeClr w14:val="tx1"/>
                  </w14:solidFill>
                </w14:textFill>
              </w:rPr>
            </w:pPr>
            <w:r>
              <w:rPr>
                <w:rFonts w:hint="eastAsia" w:ascii="仿宋_GB2312" w:hAnsi="仿宋_GB2312" w:eastAsia="仿宋_GB2312" w:cs="仿宋_GB2312"/>
                <w:color w:val="000000"/>
                <w:sz w:val="18"/>
                <w:szCs w:val="18"/>
                <w:lang w:val="en-US" w:eastAsia="zh-CN" w:bidi="ar"/>
              </w:rPr>
              <w:t>36000</w:t>
            </w:r>
          </w:p>
        </w:tc>
        <w:tc>
          <w:tcPr>
            <w:tcW w:w="448" w:type="pct"/>
            <w:shd w:val="clear" w:color="auto" w:fill="auto"/>
            <w:noWrap/>
            <w:vAlign w:val="center"/>
          </w:tcPr>
          <w:p w14:paraId="1525265B">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526" w:type="pct"/>
            <w:shd w:val="clear" w:color="auto" w:fill="auto"/>
            <w:noWrap/>
            <w:vAlign w:val="center"/>
          </w:tcPr>
          <w:p w14:paraId="01FFF41E">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292" w:type="pct"/>
            <w:shd w:val="clear" w:color="auto" w:fill="auto"/>
            <w:noWrap/>
            <w:vAlign w:val="center"/>
          </w:tcPr>
          <w:p w14:paraId="297459BB">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592" w:type="pct"/>
            <w:shd w:val="clear" w:color="auto" w:fill="auto"/>
            <w:noWrap/>
            <w:vAlign w:val="center"/>
          </w:tcPr>
          <w:p w14:paraId="7E69C13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435" w:type="pct"/>
            <w:shd w:val="clear" w:color="auto" w:fill="auto"/>
            <w:noWrap/>
            <w:vAlign w:val="center"/>
          </w:tcPr>
          <w:p w14:paraId="47578662">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666" w:type="pct"/>
            <w:shd w:val="clear" w:color="auto" w:fill="auto"/>
            <w:vAlign w:val="center"/>
          </w:tcPr>
          <w:p w14:paraId="65B0A1F1">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kern w:val="2"/>
                <w:sz w:val="18"/>
                <w:szCs w:val="18"/>
                <w:lang w:val="en-US" w:eastAsia="zh-CN" w:bidi="ar"/>
              </w:rPr>
              <w:t>SBS改性沥青</w:t>
            </w:r>
          </w:p>
        </w:tc>
      </w:tr>
      <w:tr w14:paraId="14E9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6" w:type="pct"/>
            <w:shd w:val="clear" w:color="auto" w:fill="auto"/>
            <w:vAlign w:val="center"/>
          </w:tcPr>
          <w:p w14:paraId="7E7BA29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1064" w:type="dxa"/>
            <w:shd w:val="clear" w:color="auto" w:fill="auto"/>
            <w:vAlign w:val="center"/>
          </w:tcPr>
          <w:p w14:paraId="1722A85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sz w:val="18"/>
                <w:szCs w:val="18"/>
                <w:lang w:val="en-US" w:eastAsia="zh-CN" w:bidi="ar"/>
              </w:rPr>
              <w:t>沥青混凝土</w:t>
            </w:r>
          </w:p>
        </w:tc>
        <w:tc>
          <w:tcPr>
            <w:tcW w:w="891" w:type="dxa"/>
            <w:shd w:val="clear" w:color="auto" w:fill="auto"/>
            <w:vAlign w:val="center"/>
          </w:tcPr>
          <w:p w14:paraId="638AB81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sz w:val="18"/>
                <w:szCs w:val="18"/>
                <w:lang w:val="en-US" w:eastAsia="zh-CN" w:bidi="ar"/>
              </w:rPr>
              <w:t>AC-13C</w:t>
            </w:r>
          </w:p>
        </w:tc>
        <w:tc>
          <w:tcPr>
            <w:tcW w:w="556" w:type="dxa"/>
            <w:shd w:val="clear" w:color="auto" w:fill="auto"/>
            <w:noWrap/>
            <w:vAlign w:val="center"/>
          </w:tcPr>
          <w:p w14:paraId="28C5BC6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eastAsia="zh-CN" w:bidi="ar"/>
                <w14:textFill>
                  <w14:solidFill>
                    <w14:schemeClr w14:val="tx1"/>
                  </w14:solidFill>
                </w14:textFill>
              </w:rPr>
              <w:t>吨</w:t>
            </w:r>
          </w:p>
        </w:tc>
        <w:tc>
          <w:tcPr>
            <w:tcW w:w="936" w:type="dxa"/>
            <w:shd w:val="clear" w:color="auto" w:fill="auto"/>
            <w:vAlign w:val="center"/>
          </w:tcPr>
          <w:p w14:paraId="674636ED">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sz w:val="18"/>
                <w:szCs w:val="18"/>
                <w:lang w:val="en-US" w:eastAsia="zh-CN" w:bidi="ar"/>
              </w:rPr>
            </w:pPr>
            <w:r>
              <w:rPr>
                <w:rFonts w:hint="eastAsia" w:ascii="仿宋_GB2312" w:hAnsi="仿宋_GB2312" w:eastAsia="仿宋_GB2312" w:cs="仿宋_GB2312"/>
                <w:color w:val="000000"/>
                <w:sz w:val="18"/>
                <w:szCs w:val="18"/>
                <w:lang w:val="en-US" w:eastAsia="zh-CN" w:bidi="ar"/>
              </w:rPr>
              <w:t>18000</w:t>
            </w:r>
          </w:p>
        </w:tc>
        <w:tc>
          <w:tcPr>
            <w:tcW w:w="448" w:type="pct"/>
            <w:shd w:val="clear" w:color="auto" w:fill="auto"/>
            <w:noWrap/>
            <w:vAlign w:val="center"/>
          </w:tcPr>
          <w:p w14:paraId="296E5CF4">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526" w:type="pct"/>
            <w:shd w:val="clear" w:color="auto" w:fill="auto"/>
            <w:noWrap/>
            <w:vAlign w:val="center"/>
          </w:tcPr>
          <w:p w14:paraId="25108617">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292" w:type="pct"/>
            <w:shd w:val="clear" w:color="auto" w:fill="auto"/>
            <w:noWrap/>
            <w:vAlign w:val="center"/>
          </w:tcPr>
          <w:p w14:paraId="09E7FC28">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592" w:type="pct"/>
            <w:shd w:val="clear" w:color="auto" w:fill="auto"/>
            <w:noWrap/>
            <w:vAlign w:val="center"/>
          </w:tcPr>
          <w:p w14:paraId="28DBB116">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435" w:type="pct"/>
            <w:shd w:val="clear" w:color="auto" w:fill="auto"/>
            <w:noWrap/>
            <w:vAlign w:val="center"/>
          </w:tcPr>
          <w:p w14:paraId="175B16E8">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666" w:type="pct"/>
            <w:shd w:val="clear" w:color="auto" w:fill="auto"/>
            <w:noWrap/>
            <w:vAlign w:val="center"/>
          </w:tcPr>
          <w:p w14:paraId="34A32B3D">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kern w:val="2"/>
                <w:sz w:val="18"/>
                <w:szCs w:val="18"/>
                <w:lang w:val="en-US" w:eastAsia="zh-CN" w:bidi="ar"/>
              </w:rPr>
              <w:t>SBS改性沥青</w:t>
            </w: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26" w:type="pct"/>
            <w:shd w:val="clear" w:color="auto" w:fill="auto"/>
            <w:vAlign w:val="center"/>
          </w:tcPr>
          <w:p w14:paraId="3E0CE39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18"/>
                <w:szCs w:val="18"/>
                <w:highlight w:val="none"/>
                <w:lang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559" w:type="pct"/>
            <w:shd w:val="clear" w:color="auto" w:fill="auto"/>
            <w:vAlign w:val="center"/>
          </w:tcPr>
          <w:p w14:paraId="3D8B597C">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68" w:type="pct"/>
            <w:shd w:val="clear" w:color="auto" w:fill="auto"/>
            <w:vAlign w:val="center"/>
          </w:tcPr>
          <w:p w14:paraId="15999E73">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92" w:type="pct"/>
            <w:shd w:val="clear" w:color="auto" w:fill="auto"/>
            <w:noWrap/>
            <w:vAlign w:val="center"/>
          </w:tcPr>
          <w:p w14:paraId="0273463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18"/>
                <w:szCs w:val="18"/>
                <w:highlight w:val="none"/>
                <w:lang w:eastAsia="zh-CN" w:bidi="ar"/>
                <w14:textFill>
                  <w14:solidFill>
                    <w14:schemeClr w14:val="tx1"/>
                  </w14:solidFill>
                </w14:textFill>
              </w:rPr>
            </w:pPr>
          </w:p>
        </w:tc>
        <w:tc>
          <w:tcPr>
            <w:tcW w:w="491" w:type="pct"/>
            <w:shd w:val="clear" w:color="auto" w:fill="auto"/>
            <w:vAlign w:val="center"/>
          </w:tcPr>
          <w:p w14:paraId="649A6AF9">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448" w:type="pct"/>
            <w:shd w:val="clear" w:color="auto" w:fill="auto"/>
            <w:noWrap/>
            <w:vAlign w:val="center"/>
          </w:tcPr>
          <w:p w14:paraId="7647B09F">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526" w:type="pct"/>
            <w:shd w:val="clear" w:color="auto" w:fill="auto"/>
            <w:noWrap/>
            <w:vAlign w:val="center"/>
          </w:tcPr>
          <w:p w14:paraId="6063BFB5">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292" w:type="pct"/>
            <w:shd w:val="clear" w:color="auto" w:fill="auto"/>
            <w:noWrap/>
            <w:vAlign w:val="center"/>
          </w:tcPr>
          <w:p w14:paraId="380E7CCD">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592" w:type="pct"/>
            <w:shd w:val="clear" w:color="auto" w:fill="auto"/>
            <w:noWrap/>
            <w:vAlign w:val="center"/>
          </w:tcPr>
          <w:p w14:paraId="00829653">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435" w:type="pct"/>
            <w:shd w:val="clear" w:color="auto" w:fill="auto"/>
            <w:noWrap/>
            <w:vAlign w:val="center"/>
          </w:tcPr>
          <w:p w14:paraId="21B91C0E">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666" w:type="pct"/>
            <w:shd w:val="clear" w:color="auto" w:fill="auto"/>
            <w:noWrap/>
            <w:vAlign w:val="center"/>
          </w:tcPr>
          <w:p w14:paraId="4054D216">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26" w:type="pct"/>
            <w:shd w:val="clear" w:color="auto" w:fill="auto"/>
            <w:vAlign w:val="center"/>
          </w:tcPr>
          <w:p w14:paraId="13CC1AE7">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559" w:type="pct"/>
            <w:shd w:val="clear" w:color="auto" w:fill="auto"/>
            <w:vAlign w:val="center"/>
          </w:tcPr>
          <w:p w14:paraId="421BD609">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68" w:type="pct"/>
            <w:shd w:val="clear" w:color="auto" w:fill="auto"/>
            <w:vAlign w:val="center"/>
          </w:tcPr>
          <w:p w14:paraId="29315CD5">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92" w:type="pct"/>
            <w:shd w:val="clear" w:color="auto" w:fill="auto"/>
            <w:noWrap/>
            <w:vAlign w:val="center"/>
          </w:tcPr>
          <w:p w14:paraId="2D064658">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491" w:type="pct"/>
            <w:shd w:val="clear" w:color="auto" w:fill="auto"/>
            <w:vAlign w:val="center"/>
          </w:tcPr>
          <w:p w14:paraId="3825EFDC">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448" w:type="pct"/>
            <w:shd w:val="clear" w:color="auto" w:fill="auto"/>
            <w:noWrap/>
            <w:vAlign w:val="center"/>
          </w:tcPr>
          <w:p w14:paraId="7F91A5B0">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526" w:type="pct"/>
            <w:shd w:val="clear" w:color="auto" w:fill="auto"/>
            <w:noWrap/>
            <w:vAlign w:val="center"/>
          </w:tcPr>
          <w:p w14:paraId="5AEF2644">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292" w:type="pct"/>
            <w:shd w:val="clear" w:color="auto" w:fill="auto"/>
            <w:noWrap/>
            <w:vAlign w:val="center"/>
          </w:tcPr>
          <w:p w14:paraId="76CE7117">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592" w:type="pct"/>
            <w:shd w:val="clear" w:color="auto" w:fill="auto"/>
            <w:noWrap/>
            <w:vAlign w:val="center"/>
          </w:tcPr>
          <w:p w14:paraId="45A09E4F">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435" w:type="pct"/>
            <w:shd w:val="clear" w:color="auto" w:fill="auto"/>
            <w:noWrap/>
            <w:vAlign w:val="center"/>
          </w:tcPr>
          <w:p w14:paraId="01DD7A49">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c>
          <w:tcPr>
            <w:tcW w:w="666" w:type="pct"/>
            <w:shd w:val="clear" w:color="auto" w:fill="auto"/>
            <w:noWrap/>
            <w:vAlign w:val="center"/>
          </w:tcPr>
          <w:p w14:paraId="59612F31">
            <w:pPr>
              <w:keepNext w:val="0"/>
              <w:keepLines w:val="0"/>
              <w:widowControl/>
              <w:suppressLineNumbers w:val="0"/>
              <w:spacing w:before="0" w:beforeAutospacing="0" w:after="0" w:afterAutospacing="0" w:line="400" w:lineRule="atLeast"/>
              <w:ind w:left="0" w:right="0"/>
              <w:jc w:val="center"/>
              <w:rPr>
                <w:rFonts w:hint="default" w:ascii="仿宋_GB2312" w:hAnsi="仿宋_GB2312" w:eastAsia="仿宋_GB2312" w:cs="仿宋_GB2312"/>
                <w:color w:val="000000" w:themeColor="text1"/>
                <w:sz w:val="18"/>
                <w:szCs w:val="18"/>
                <w:highlight w:val="none"/>
                <w14:textFill>
                  <w14:solidFill>
                    <w14:schemeClr w14:val="tx1"/>
                  </w14:solidFill>
                </w14:textFill>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default"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default"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keepNext w:val="0"/>
              <w:keepLines w:val="0"/>
              <w:widowControl/>
              <w:suppressLineNumbers w:val="0"/>
              <w:spacing w:before="0" w:beforeAutospacing="0" w:after="0" w:afterAutospacing="0"/>
              <w:ind w:left="0" w:right="0"/>
              <w:jc w:val="left"/>
              <w:rPr>
                <w:rFonts w:hint="default"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A34D7C">
            <w:pPr>
              <w:keepNext w:val="0"/>
              <w:keepLines w:val="0"/>
              <w:suppressLineNumbers w:val="0"/>
              <w:spacing w:before="0" w:beforeAutospacing="0" w:after="0" w:afterAutospacing="0" w:line="400" w:lineRule="exact"/>
              <w:ind w:left="0" w:right="0"/>
              <w:jc w:val="left"/>
              <w:rPr>
                <w:rFonts w:hint="default"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keepNext w:val="0"/>
              <w:keepLines w:val="0"/>
              <w:widowControl/>
              <w:suppressLineNumbers w:val="0"/>
              <w:spacing w:before="0" w:beforeAutospacing="0" w:after="0" w:afterAutospacing="0"/>
              <w:ind w:left="0" w:right="0"/>
              <w:jc w:val="left"/>
              <w:rPr>
                <w:rFonts w:hint="eastAsia" w:ascii="仿宋_GB2312" w:hAnsi="宋体" w:eastAsia="仿宋_GB2312"/>
                <w:b/>
                <w:bCs/>
                <w:color w:val="000000" w:themeColor="text1"/>
                <w:sz w:val="18"/>
                <w:szCs w:val="18"/>
                <w:highlight w:val="none"/>
                <w14:textFill>
                  <w14:solidFill>
                    <w14:schemeClr w14:val="tx1"/>
                  </w14:solidFill>
                </w14:textFill>
              </w:rPr>
            </w:pPr>
          </w:p>
        </w:tc>
      </w:tr>
    </w:tbl>
    <w:p w14:paraId="5154459B">
      <w:pPr>
        <w:spacing w:line="400" w:lineRule="exact"/>
        <w:jc w:val="center"/>
        <w:rPr>
          <w:rFonts w:hint="eastAsia" w:ascii="仿宋_GB2312" w:eastAsia="仿宋_GB2312" w:cs="宋体" w:hAnsiTheme="minorEastAsia"/>
          <w:b/>
          <w:color w:val="000000" w:themeColor="text1"/>
          <w:sz w:val="21"/>
          <w:szCs w:val="21"/>
          <w:highlight w:val="none"/>
          <w14:textFill>
            <w14:solidFill>
              <w14:schemeClr w14:val="tx1"/>
            </w14:solidFill>
          </w14:textFill>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8"/>
        <w:rPr>
          <w:rFonts w:ascii="仿宋_GB2312" w:eastAsia="仿宋_GB2312" w:cs="宋体" w:hAnsiTheme="minorEastAsia"/>
          <w:b/>
          <w:color w:val="000000" w:themeColor="text1"/>
          <w:w w:val="90"/>
          <w:highlight w:val="none"/>
          <w14:textFill>
            <w14:solidFill>
              <w14:schemeClr w14:val="tx1"/>
            </w14:solidFill>
          </w14:textFill>
        </w:rPr>
      </w:pPr>
    </w:p>
    <w:tbl>
      <w:tblPr>
        <w:tblStyle w:val="35"/>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713"/>
        <w:gridCol w:w="700"/>
        <w:gridCol w:w="583"/>
        <w:gridCol w:w="469"/>
        <w:gridCol w:w="595"/>
        <w:gridCol w:w="758"/>
        <w:gridCol w:w="729"/>
        <w:gridCol w:w="727"/>
        <w:gridCol w:w="1033"/>
        <w:gridCol w:w="925"/>
        <w:gridCol w:w="865"/>
        <w:gridCol w:w="627"/>
      </w:tblGrid>
      <w:tr w14:paraId="33D3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14:paraId="3FA2464A">
            <w:pPr>
              <w:pStyle w:val="14"/>
              <w:keepNext w:val="0"/>
              <w:keepLines w:val="0"/>
              <w:numPr>
                <w:ilvl w:val="255"/>
                <w:numId w:val="0"/>
              </w:numPr>
              <w:suppressLineNumbers w:val="0"/>
              <w:spacing w:before="0" w:beforeAutospacing="0" w:after="0" w:afterAutospacing="0" w:line="400" w:lineRule="atLeast"/>
              <w:ind w:left="0" w:right="0"/>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bookmarkStart w:id="73" w:name="_Hlk126833074"/>
            <w:r>
              <w:rPr>
                <w:rFonts w:hint="eastAsia" w:ascii="仿宋_GB2312" w:hAnsi="仿宋_GB2312" w:eastAsia="仿宋_GB2312" w:cs="仿宋_GB2312"/>
                <w:b/>
                <w:bCs/>
                <w:color w:val="000000" w:themeColor="text1"/>
                <w:kern w:val="2"/>
                <w:highlight w:val="none"/>
                <w:lang w:val="en-US" w:eastAsia="zh-CN"/>
                <w14:textFill>
                  <w14:solidFill>
                    <w14:schemeClr w14:val="tx1"/>
                  </w14:solidFill>
                </w14:textFill>
              </w:rPr>
              <w:t>方式二：组合单价方式投标报价清单：</w:t>
            </w:r>
            <w:r>
              <w:rPr>
                <w:rFonts w:hint="eastAsia" w:ascii="仿宋_GB2312" w:hAnsi="仿宋_GB2312" w:eastAsia="仿宋_GB2312" w:cs="仿宋_GB2312"/>
                <w:color w:val="000000" w:themeColor="text1"/>
                <w:kern w:val="2"/>
                <w:highlight w:val="none"/>
                <w:u w:val="single"/>
                <w14:textFill>
                  <w14:solidFill>
                    <w14:schemeClr w14:val="tx1"/>
                  </w14:solidFill>
                </w14:textFill>
              </w:rPr>
              <w:t>含税综合单价=含税基准价（P1）+含税附加费(P2)。</w:t>
            </w:r>
          </w:p>
        </w:tc>
      </w:tr>
      <w:tr w14:paraId="79B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396" w:type="dxa"/>
            <w:vMerge w:val="restart"/>
            <w:vAlign w:val="center"/>
          </w:tcPr>
          <w:p w14:paraId="64EAAFF8">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713" w:type="dxa"/>
            <w:vMerge w:val="restart"/>
            <w:vAlign w:val="center"/>
          </w:tcPr>
          <w:p w14:paraId="6F64B030">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货物名称</w:t>
            </w:r>
          </w:p>
        </w:tc>
        <w:tc>
          <w:tcPr>
            <w:tcW w:w="700" w:type="dxa"/>
            <w:vMerge w:val="restart"/>
            <w:vAlign w:val="center"/>
          </w:tcPr>
          <w:p w14:paraId="7F3415D6">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货物</w:t>
            </w:r>
          </w:p>
          <w:p w14:paraId="645166B6">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583" w:type="dxa"/>
            <w:vMerge w:val="restart"/>
            <w:vAlign w:val="top"/>
          </w:tcPr>
          <w:p w14:paraId="0631815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p>
          <w:p w14:paraId="14B40B80">
            <w:pPr>
              <w:keepNext w:val="0"/>
              <w:keepLines w:val="0"/>
              <w:widowControl/>
              <w:suppressLineNumbers w:val="0"/>
              <w:spacing w:before="0" w:beforeAutospacing="0" w:after="0" w:afterAutospacing="0"/>
              <w:ind w:left="0" w:right="0" w:firstLine="360" w:firstLineChars="200"/>
              <w:jc w:val="both"/>
              <w:textAlignment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 xml:space="preserve"> </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包装形式</w:t>
            </w:r>
          </w:p>
        </w:tc>
        <w:tc>
          <w:tcPr>
            <w:tcW w:w="469" w:type="dxa"/>
            <w:vMerge w:val="restart"/>
            <w:vAlign w:val="center"/>
          </w:tcPr>
          <w:p w14:paraId="2D85B2D9">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2BB5FB97">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95" w:type="dxa"/>
            <w:vAlign w:val="center"/>
          </w:tcPr>
          <w:p w14:paraId="70FE2889">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数量</w:t>
            </w:r>
          </w:p>
        </w:tc>
        <w:tc>
          <w:tcPr>
            <w:tcW w:w="758" w:type="dxa"/>
            <w:vAlign w:val="center"/>
          </w:tcPr>
          <w:p w14:paraId="639B8D3D">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含税基准价</w:t>
            </w:r>
          </w:p>
          <w:p w14:paraId="300391E8">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9" w:type="dxa"/>
            <w:vAlign w:val="center"/>
          </w:tcPr>
          <w:p w14:paraId="2AAEF709">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含税附加费</w:t>
            </w:r>
          </w:p>
          <w:p w14:paraId="097989DF">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727" w:type="dxa"/>
            <w:vAlign w:val="center"/>
          </w:tcPr>
          <w:p w14:paraId="6FBBAA57">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税率</w:t>
            </w:r>
          </w:p>
          <w:p w14:paraId="3E44B34D">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w:t>
            </w:r>
          </w:p>
        </w:tc>
        <w:tc>
          <w:tcPr>
            <w:tcW w:w="1033" w:type="dxa"/>
            <w:vAlign w:val="center"/>
          </w:tcPr>
          <w:p w14:paraId="0F6BD21C">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不含税综合单价</w:t>
            </w:r>
          </w:p>
          <w:p w14:paraId="09039F6D">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925" w:type="dxa"/>
            <w:vAlign w:val="center"/>
          </w:tcPr>
          <w:p w14:paraId="59BF845E">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含税综合单价</w:t>
            </w:r>
          </w:p>
          <w:p w14:paraId="04E90E29">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865" w:type="dxa"/>
            <w:vAlign w:val="center"/>
          </w:tcPr>
          <w:p w14:paraId="25D74BF1">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含税合价</w:t>
            </w:r>
          </w:p>
          <w:p w14:paraId="4F75D5A1">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(元)</w:t>
            </w:r>
          </w:p>
        </w:tc>
        <w:tc>
          <w:tcPr>
            <w:tcW w:w="627" w:type="dxa"/>
            <w:vAlign w:val="center"/>
          </w:tcPr>
          <w:p w14:paraId="77DE16BB">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备注</w:t>
            </w:r>
          </w:p>
        </w:tc>
      </w:tr>
      <w:tr w14:paraId="3488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396" w:type="dxa"/>
            <w:vMerge w:val="continue"/>
            <w:tcBorders>
              <w:bottom w:val="single" w:color="auto" w:sz="4" w:space="0"/>
            </w:tcBorders>
            <w:vAlign w:val="center"/>
          </w:tcPr>
          <w:p w14:paraId="4012D723">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713" w:type="dxa"/>
            <w:vMerge w:val="continue"/>
            <w:tcBorders>
              <w:bottom w:val="single" w:color="auto" w:sz="4" w:space="0"/>
            </w:tcBorders>
            <w:vAlign w:val="center"/>
          </w:tcPr>
          <w:p w14:paraId="59A1B396">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700" w:type="dxa"/>
            <w:vMerge w:val="continue"/>
            <w:tcBorders>
              <w:bottom w:val="single" w:color="auto" w:sz="4" w:space="0"/>
            </w:tcBorders>
            <w:vAlign w:val="center"/>
          </w:tcPr>
          <w:p w14:paraId="12D4E859">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583" w:type="dxa"/>
            <w:vMerge w:val="continue"/>
            <w:tcBorders>
              <w:bottom w:val="single" w:color="auto" w:sz="4" w:space="0"/>
            </w:tcBorders>
            <w:vAlign w:val="center"/>
          </w:tcPr>
          <w:p w14:paraId="5BC785CB">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469" w:type="dxa"/>
            <w:vMerge w:val="continue"/>
            <w:tcBorders>
              <w:bottom w:val="single" w:color="auto" w:sz="4" w:space="0"/>
            </w:tcBorders>
          </w:tcPr>
          <w:p w14:paraId="454C0A5A">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b/>
                <w:color w:val="000000" w:themeColor="text1"/>
                <w:sz w:val="18"/>
                <w:szCs w:val="18"/>
                <w:highlight w:val="none"/>
                <w14:textFill>
                  <w14:solidFill>
                    <w14:schemeClr w14:val="tx1"/>
                  </w14:solidFill>
                </w14:textFill>
              </w:rPr>
            </w:pPr>
          </w:p>
        </w:tc>
        <w:tc>
          <w:tcPr>
            <w:tcW w:w="595" w:type="dxa"/>
            <w:tcBorders>
              <w:bottom w:val="single" w:color="auto" w:sz="4" w:space="0"/>
            </w:tcBorders>
            <w:vAlign w:val="center"/>
          </w:tcPr>
          <w:p w14:paraId="7F92FE75">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b/>
                <w:color w:val="000000" w:themeColor="text1"/>
                <w:sz w:val="18"/>
                <w:szCs w:val="18"/>
                <w:highlight w:val="none"/>
                <w14:textFill>
                  <w14:solidFill>
                    <w14:schemeClr w14:val="tx1"/>
                  </w14:solidFill>
                </w14:textFill>
              </w:rPr>
            </w:pPr>
            <w:r>
              <w:rPr>
                <w:rFonts w:hint="eastAsia" w:ascii="仿宋_GB2312" w:hAnsi="宋体" w:eastAsia="仿宋_GB2312"/>
                <w:b/>
                <w:color w:val="000000" w:themeColor="text1"/>
                <w:sz w:val="18"/>
                <w:szCs w:val="18"/>
                <w:highlight w:val="none"/>
                <w14:textFill>
                  <w14:solidFill>
                    <w14:schemeClr w14:val="tx1"/>
                  </w14:solidFill>
                </w14:textFill>
              </w:rPr>
              <w:t>A</w:t>
            </w:r>
          </w:p>
        </w:tc>
        <w:tc>
          <w:tcPr>
            <w:tcW w:w="758" w:type="dxa"/>
            <w:tcBorders>
              <w:bottom w:val="single" w:color="auto" w:sz="4" w:space="0"/>
            </w:tcBorders>
            <w:vAlign w:val="center"/>
          </w:tcPr>
          <w:p w14:paraId="7528CBDC">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b/>
                <w:color w:val="000000" w:themeColor="text1"/>
                <w:sz w:val="18"/>
                <w:szCs w:val="18"/>
                <w:highlight w:val="none"/>
                <w14:textFill>
                  <w14:solidFill>
                    <w14:schemeClr w14:val="tx1"/>
                  </w14:solidFill>
                </w14:textFill>
              </w:rPr>
            </w:pPr>
            <w:r>
              <w:rPr>
                <w:rFonts w:hint="default" w:ascii="仿宋_GB2312" w:hAnsi="宋体" w:eastAsia="仿宋_GB2312"/>
                <w:b/>
                <w:color w:val="000000" w:themeColor="text1"/>
                <w:sz w:val="18"/>
                <w:szCs w:val="18"/>
                <w:highlight w:val="none"/>
                <w14:textFill>
                  <w14:solidFill>
                    <w14:schemeClr w14:val="tx1"/>
                  </w14:solidFill>
                </w14:textFill>
              </w:rPr>
              <w:t>P1</w:t>
            </w:r>
          </w:p>
        </w:tc>
        <w:tc>
          <w:tcPr>
            <w:tcW w:w="729" w:type="dxa"/>
            <w:tcBorders>
              <w:bottom w:val="single" w:color="auto" w:sz="4" w:space="0"/>
            </w:tcBorders>
            <w:vAlign w:val="center"/>
          </w:tcPr>
          <w:p w14:paraId="3A5E2E25">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b/>
                <w:color w:val="000000" w:themeColor="text1"/>
                <w:sz w:val="18"/>
                <w:szCs w:val="18"/>
                <w:highlight w:val="none"/>
                <w14:textFill>
                  <w14:solidFill>
                    <w14:schemeClr w14:val="tx1"/>
                  </w14:solidFill>
                </w14:textFill>
              </w:rPr>
            </w:pPr>
            <w:r>
              <w:rPr>
                <w:rFonts w:hint="default" w:ascii="仿宋_GB2312" w:hAnsi="宋体" w:eastAsia="仿宋_GB2312"/>
                <w:b/>
                <w:color w:val="000000" w:themeColor="text1"/>
                <w:sz w:val="18"/>
                <w:szCs w:val="18"/>
                <w:highlight w:val="none"/>
                <w14:textFill>
                  <w14:solidFill>
                    <w14:schemeClr w14:val="tx1"/>
                  </w14:solidFill>
                </w14:textFill>
              </w:rPr>
              <w:t>P2</w:t>
            </w:r>
          </w:p>
        </w:tc>
        <w:tc>
          <w:tcPr>
            <w:tcW w:w="727" w:type="dxa"/>
            <w:tcBorders>
              <w:bottom w:val="single" w:color="auto" w:sz="4" w:space="0"/>
            </w:tcBorders>
            <w:vAlign w:val="center"/>
          </w:tcPr>
          <w:p w14:paraId="651EE776">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b/>
                <w:color w:val="000000" w:themeColor="text1"/>
                <w:sz w:val="18"/>
                <w:szCs w:val="18"/>
                <w:highlight w:val="none"/>
                <w14:textFill>
                  <w14:solidFill>
                    <w14:schemeClr w14:val="tx1"/>
                  </w14:solidFill>
                </w14:textFill>
              </w:rPr>
            </w:pPr>
            <w:r>
              <w:rPr>
                <w:rFonts w:hint="default" w:ascii="仿宋_GB2312" w:hAnsi="宋体" w:eastAsia="仿宋_GB2312"/>
                <w:b/>
                <w:color w:val="000000" w:themeColor="text1"/>
                <w:sz w:val="18"/>
                <w:szCs w:val="18"/>
                <w:highlight w:val="none"/>
                <w14:textFill>
                  <w14:solidFill>
                    <w14:schemeClr w14:val="tx1"/>
                  </w14:solidFill>
                </w14:textFill>
              </w:rPr>
              <w:t>B</w:t>
            </w:r>
          </w:p>
        </w:tc>
        <w:tc>
          <w:tcPr>
            <w:tcW w:w="1033" w:type="dxa"/>
            <w:tcBorders>
              <w:bottom w:val="single" w:color="auto" w:sz="4" w:space="0"/>
            </w:tcBorders>
            <w:vAlign w:val="center"/>
          </w:tcPr>
          <w:p w14:paraId="287E35B0">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b/>
                <w:color w:val="000000" w:themeColor="text1"/>
                <w:sz w:val="18"/>
                <w:szCs w:val="18"/>
                <w:highlight w:val="none"/>
                <w14:textFill>
                  <w14:solidFill>
                    <w14:schemeClr w14:val="tx1"/>
                  </w14:solidFill>
                </w14:textFill>
              </w:rPr>
            </w:pPr>
            <w:r>
              <w:rPr>
                <w:rFonts w:hint="default" w:ascii="仿宋_GB2312" w:hAnsi="宋体" w:eastAsia="仿宋_GB2312"/>
                <w:b/>
                <w:color w:val="000000" w:themeColor="text1"/>
                <w:sz w:val="18"/>
                <w:szCs w:val="18"/>
                <w:highlight w:val="none"/>
                <w14:textFill>
                  <w14:solidFill>
                    <w14:schemeClr w14:val="tx1"/>
                  </w14:solidFill>
                </w14:textFill>
              </w:rPr>
              <w:t>C</w:t>
            </w:r>
            <w:r>
              <w:rPr>
                <w:rFonts w:hint="eastAsia" w:ascii="仿宋_GB2312" w:hAnsi="宋体" w:eastAsia="仿宋_GB2312"/>
                <w:b/>
                <w:color w:val="000000" w:themeColor="text1"/>
                <w:sz w:val="18"/>
                <w:szCs w:val="18"/>
                <w:highlight w:val="none"/>
                <w14:textFill>
                  <w14:solidFill>
                    <w14:schemeClr w14:val="tx1"/>
                  </w14:solidFill>
                </w14:textFill>
              </w:rPr>
              <w:t>=</w:t>
            </w:r>
            <w:r>
              <w:rPr>
                <w:rFonts w:hint="default"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/(1+</w:t>
            </w:r>
            <w:r>
              <w:rPr>
                <w:rFonts w:hint="default" w:ascii="仿宋_GB2312" w:hAnsi="宋体" w:eastAsia="仿宋_GB2312"/>
                <w:b/>
                <w:color w:val="000000" w:themeColor="text1"/>
                <w:sz w:val="18"/>
                <w:szCs w:val="18"/>
                <w:highlight w:val="none"/>
                <w14:textFill>
                  <w14:solidFill>
                    <w14:schemeClr w14:val="tx1"/>
                  </w14:solidFill>
                </w14:textFill>
              </w:rPr>
              <w:t>B</w:t>
            </w:r>
            <w:r>
              <w:rPr>
                <w:rFonts w:hint="eastAsia" w:ascii="仿宋_GB2312" w:hAnsi="宋体" w:eastAsia="仿宋_GB2312"/>
                <w:b/>
                <w:color w:val="000000" w:themeColor="text1"/>
                <w:sz w:val="18"/>
                <w:szCs w:val="18"/>
                <w:highlight w:val="none"/>
                <w14:textFill>
                  <w14:solidFill>
                    <w14:schemeClr w14:val="tx1"/>
                  </w14:solidFill>
                </w14:textFill>
              </w:rPr>
              <w:t>)</w:t>
            </w:r>
          </w:p>
        </w:tc>
        <w:tc>
          <w:tcPr>
            <w:tcW w:w="925" w:type="dxa"/>
            <w:tcBorders>
              <w:bottom w:val="single" w:color="auto" w:sz="4" w:space="0"/>
            </w:tcBorders>
            <w:vAlign w:val="center"/>
          </w:tcPr>
          <w:p w14:paraId="18C07B4D">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b/>
                <w:color w:val="000000" w:themeColor="text1"/>
                <w:sz w:val="18"/>
                <w:szCs w:val="18"/>
                <w:highlight w:val="none"/>
                <w14:textFill>
                  <w14:solidFill>
                    <w14:schemeClr w14:val="tx1"/>
                  </w14:solidFill>
                </w14:textFill>
              </w:rPr>
            </w:pPr>
            <w:r>
              <w:rPr>
                <w:rFonts w:hint="default" w:ascii="仿宋_GB2312" w:hAnsi="宋体" w:eastAsia="仿宋_GB2312"/>
                <w:b/>
                <w:color w:val="000000" w:themeColor="text1"/>
                <w:sz w:val="18"/>
                <w:szCs w:val="18"/>
                <w:highlight w:val="none"/>
                <w14:textFill>
                  <w14:solidFill>
                    <w14:schemeClr w14:val="tx1"/>
                  </w14:solidFill>
                </w14:textFill>
              </w:rPr>
              <w:t>D</w:t>
            </w:r>
            <w:r>
              <w:rPr>
                <w:rFonts w:hint="eastAsia" w:ascii="仿宋_GB2312" w:hAnsi="宋体" w:eastAsia="仿宋_GB2312"/>
                <w:b/>
                <w:color w:val="000000" w:themeColor="text1"/>
                <w:sz w:val="18"/>
                <w:szCs w:val="18"/>
                <w:highlight w:val="none"/>
                <w14:textFill>
                  <w14:solidFill>
                    <w14:schemeClr w14:val="tx1"/>
                  </w14:solidFill>
                </w14:textFill>
              </w:rPr>
              <w:t>=</w:t>
            </w:r>
            <w:r>
              <w:rPr>
                <w:rFonts w:hint="default" w:ascii="仿宋_GB2312" w:hAnsi="宋体" w:eastAsia="仿宋_GB2312"/>
                <w:b/>
                <w:color w:val="000000" w:themeColor="text1"/>
                <w:sz w:val="18"/>
                <w:szCs w:val="18"/>
                <w:highlight w:val="none"/>
                <w14:textFill>
                  <w14:solidFill>
                    <w14:schemeClr w14:val="tx1"/>
                  </w14:solidFill>
                </w14:textFill>
              </w:rPr>
              <w:t>P1+P2</w:t>
            </w:r>
          </w:p>
        </w:tc>
        <w:tc>
          <w:tcPr>
            <w:tcW w:w="865" w:type="dxa"/>
            <w:tcBorders>
              <w:bottom w:val="single" w:color="auto" w:sz="4" w:space="0"/>
            </w:tcBorders>
            <w:vAlign w:val="center"/>
          </w:tcPr>
          <w:p w14:paraId="35DA06D1">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b/>
                <w:color w:val="000000" w:themeColor="text1"/>
                <w:sz w:val="18"/>
                <w:szCs w:val="18"/>
                <w:highlight w:val="none"/>
                <w14:textFill>
                  <w14:solidFill>
                    <w14:schemeClr w14:val="tx1"/>
                  </w14:solidFill>
                </w14:textFill>
              </w:rPr>
            </w:pPr>
            <w:r>
              <w:rPr>
                <w:rFonts w:hint="default" w:ascii="仿宋_GB2312" w:hAnsi="宋体" w:eastAsia="仿宋_GB2312"/>
                <w:b/>
                <w:color w:val="000000" w:themeColor="text1"/>
                <w:sz w:val="18"/>
                <w:szCs w:val="18"/>
                <w:highlight w:val="none"/>
                <w14:textFill>
                  <w14:solidFill>
                    <w14:schemeClr w14:val="tx1"/>
                  </w14:solidFill>
                </w14:textFill>
              </w:rPr>
              <w:t>E</w:t>
            </w:r>
            <w:r>
              <w:rPr>
                <w:rFonts w:hint="eastAsia" w:ascii="仿宋_GB2312" w:hAnsi="宋体" w:eastAsia="仿宋_GB2312"/>
                <w:b/>
                <w:color w:val="000000" w:themeColor="text1"/>
                <w:sz w:val="18"/>
                <w:szCs w:val="18"/>
                <w:highlight w:val="none"/>
                <w14:textFill>
                  <w14:solidFill>
                    <w14:schemeClr w14:val="tx1"/>
                  </w14:solidFill>
                </w14:textFill>
              </w:rPr>
              <w:t>=A*D</w:t>
            </w:r>
          </w:p>
        </w:tc>
        <w:tc>
          <w:tcPr>
            <w:tcW w:w="627" w:type="dxa"/>
            <w:tcBorders>
              <w:bottom w:val="single" w:color="auto" w:sz="4" w:space="0"/>
            </w:tcBorders>
            <w:vAlign w:val="center"/>
          </w:tcPr>
          <w:p w14:paraId="15044D9C">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r>
      <w:tr w14:paraId="4F74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2A0BE908">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1</w:t>
            </w:r>
          </w:p>
        </w:tc>
        <w:tc>
          <w:tcPr>
            <w:tcW w:w="713" w:type="dxa"/>
            <w:tcBorders>
              <w:top w:val="single" w:color="auto" w:sz="4" w:space="0"/>
              <w:left w:val="single" w:color="auto" w:sz="4" w:space="0"/>
              <w:bottom w:val="single" w:color="auto" w:sz="4" w:space="0"/>
              <w:right w:val="single" w:color="auto" w:sz="4" w:space="0"/>
            </w:tcBorders>
            <w:vAlign w:val="center"/>
          </w:tcPr>
          <w:p w14:paraId="63098A32">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407FA715">
            <w:pPr>
              <w:keepNext w:val="0"/>
              <w:keepLines w:val="0"/>
              <w:widowControl/>
              <w:suppressLineNumbers w:val="0"/>
              <w:spacing w:before="0" w:beforeAutospacing="0" w:after="0" w:afterAutospacing="0"/>
              <w:ind w:left="0" w:right="0"/>
              <w:jc w:val="left"/>
              <w:textAlignment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736739BA">
            <w:pPr>
              <w:keepNext w:val="0"/>
              <w:keepLines w:val="0"/>
              <w:widowControl/>
              <w:suppressLineNumbers w:val="0"/>
              <w:spacing w:before="0" w:beforeAutospacing="0" w:after="0" w:afterAutospacing="0" w:line="400" w:lineRule="atLeast"/>
              <w:ind w:left="0" w:right="0"/>
              <w:jc w:val="center"/>
              <w:textAlignment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573D143A">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3C1671CB">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3D5C5B31">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580B433B">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1E754752">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1D6F06D8">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37EC0F0B">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1084C862">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23896F8D">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r>
      <w:tr w14:paraId="211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640E03D7">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2</w:t>
            </w:r>
          </w:p>
        </w:tc>
        <w:tc>
          <w:tcPr>
            <w:tcW w:w="713" w:type="dxa"/>
            <w:tcBorders>
              <w:top w:val="single" w:color="auto" w:sz="4" w:space="0"/>
              <w:left w:val="single" w:color="auto" w:sz="4" w:space="0"/>
              <w:bottom w:val="single" w:color="auto" w:sz="4" w:space="0"/>
              <w:right w:val="single" w:color="auto" w:sz="4" w:space="0"/>
            </w:tcBorders>
            <w:vAlign w:val="center"/>
          </w:tcPr>
          <w:p w14:paraId="2A66B860">
            <w:pPr>
              <w:keepNext w:val="0"/>
              <w:keepLines w:val="0"/>
              <w:widowControl/>
              <w:suppressLineNumbers w:val="0"/>
              <w:spacing w:before="0" w:beforeAutospacing="0" w:after="0" w:afterAutospacing="0" w:line="400" w:lineRule="atLeast"/>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68557CD8">
            <w:pPr>
              <w:keepNext w:val="0"/>
              <w:keepLines w:val="0"/>
              <w:widowControl/>
              <w:suppressLineNumbers w:val="0"/>
              <w:spacing w:before="0" w:beforeAutospacing="0" w:after="0" w:afterAutospacing="0" w:line="400" w:lineRule="atLeast"/>
              <w:ind w:left="0" w:right="0"/>
              <w:jc w:val="center"/>
              <w:textAlignment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7F369834">
            <w:pPr>
              <w:keepNext w:val="0"/>
              <w:keepLines w:val="0"/>
              <w:widowControl/>
              <w:suppressLineNumbers w:val="0"/>
              <w:spacing w:before="0" w:beforeAutospacing="0" w:after="0" w:afterAutospacing="0" w:line="400" w:lineRule="atLeast"/>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72C87906">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3714DA73">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509A9939">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63E4D9A4">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B61AC31">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3FF4257B">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6F99BAA1">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34A02575">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42FB9067">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r>
      <w:tr w14:paraId="1B20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396" w:type="dxa"/>
            <w:tcBorders>
              <w:top w:val="single" w:color="auto" w:sz="4" w:space="0"/>
              <w:left w:val="single" w:color="auto" w:sz="4" w:space="0"/>
              <w:bottom w:val="single" w:color="auto" w:sz="4" w:space="0"/>
              <w:right w:val="single" w:color="auto" w:sz="4" w:space="0"/>
            </w:tcBorders>
            <w:vAlign w:val="center"/>
          </w:tcPr>
          <w:p w14:paraId="3E917DC9">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3</w:t>
            </w:r>
          </w:p>
        </w:tc>
        <w:tc>
          <w:tcPr>
            <w:tcW w:w="713" w:type="dxa"/>
            <w:tcBorders>
              <w:top w:val="single" w:color="auto" w:sz="4" w:space="0"/>
              <w:left w:val="single" w:color="auto" w:sz="4" w:space="0"/>
              <w:bottom w:val="single" w:color="auto" w:sz="4" w:space="0"/>
              <w:right w:val="single" w:color="auto" w:sz="4" w:space="0"/>
            </w:tcBorders>
            <w:vAlign w:val="center"/>
          </w:tcPr>
          <w:p w14:paraId="31496222">
            <w:pPr>
              <w:keepNext w:val="0"/>
              <w:keepLines w:val="0"/>
              <w:widowControl/>
              <w:suppressLineNumbers w:val="0"/>
              <w:spacing w:before="0" w:beforeAutospacing="0" w:after="0" w:afterAutospacing="0" w:line="400" w:lineRule="atLeast"/>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700" w:type="dxa"/>
            <w:tcBorders>
              <w:top w:val="single" w:color="auto" w:sz="4" w:space="0"/>
              <w:left w:val="single" w:color="auto" w:sz="4" w:space="0"/>
              <w:bottom w:val="single" w:color="auto" w:sz="4" w:space="0"/>
              <w:right w:val="single" w:color="auto" w:sz="4" w:space="0"/>
            </w:tcBorders>
            <w:vAlign w:val="center"/>
          </w:tcPr>
          <w:p w14:paraId="745C6EDF">
            <w:pPr>
              <w:keepNext w:val="0"/>
              <w:keepLines w:val="0"/>
              <w:widowControl/>
              <w:suppressLineNumbers w:val="0"/>
              <w:spacing w:before="0" w:beforeAutospacing="0" w:after="0" w:afterAutospacing="0" w:line="400" w:lineRule="atLeast"/>
              <w:ind w:left="0" w:right="0"/>
              <w:jc w:val="center"/>
              <w:textAlignment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583" w:type="dxa"/>
            <w:tcBorders>
              <w:top w:val="single" w:color="auto" w:sz="4" w:space="0"/>
              <w:left w:val="single" w:color="auto" w:sz="4" w:space="0"/>
              <w:bottom w:val="single" w:color="auto" w:sz="4" w:space="0"/>
              <w:right w:val="single" w:color="auto" w:sz="4" w:space="0"/>
            </w:tcBorders>
            <w:vAlign w:val="center"/>
          </w:tcPr>
          <w:p w14:paraId="09AF55BD">
            <w:pPr>
              <w:keepNext w:val="0"/>
              <w:keepLines w:val="0"/>
              <w:widowControl/>
              <w:suppressLineNumbers w:val="0"/>
              <w:spacing w:before="0" w:beforeAutospacing="0" w:after="0" w:afterAutospacing="0" w:line="400" w:lineRule="atLeast"/>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469" w:type="dxa"/>
            <w:tcBorders>
              <w:top w:val="single" w:color="auto" w:sz="4" w:space="0"/>
              <w:left w:val="single" w:color="auto" w:sz="4" w:space="0"/>
              <w:bottom w:val="single" w:color="auto" w:sz="4" w:space="0"/>
              <w:right w:val="single" w:color="auto" w:sz="4" w:space="0"/>
            </w:tcBorders>
            <w:vAlign w:val="center"/>
          </w:tcPr>
          <w:p w14:paraId="038FB1D6">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left w:val="single" w:color="auto" w:sz="4" w:space="0"/>
              <w:bottom w:val="single" w:color="auto" w:sz="4" w:space="0"/>
              <w:right w:val="single" w:color="auto" w:sz="4" w:space="0"/>
            </w:tcBorders>
            <w:vAlign w:val="center"/>
          </w:tcPr>
          <w:p w14:paraId="6B8E501A">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left w:val="single" w:color="auto" w:sz="4" w:space="0"/>
              <w:bottom w:val="single" w:color="auto" w:sz="4" w:space="0"/>
              <w:right w:val="single" w:color="auto" w:sz="4" w:space="0"/>
            </w:tcBorders>
            <w:vAlign w:val="center"/>
          </w:tcPr>
          <w:p w14:paraId="566C6079">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left w:val="single" w:color="auto" w:sz="4" w:space="0"/>
              <w:bottom w:val="single" w:color="auto" w:sz="4" w:space="0"/>
              <w:right w:val="single" w:color="auto" w:sz="4" w:space="0"/>
            </w:tcBorders>
            <w:vAlign w:val="center"/>
          </w:tcPr>
          <w:p w14:paraId="3002C18F">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left w:val="single" w:color="auto" w:sz="4" w:space="0"/>
              <w:bottom w:val="single" w:color="auto" w:sz="4" w:space="0"/>
              <w:right w:val="single" w:color="auto" w:sz="4" w:space="0"/>
            </w:tcBorders>
            <w:vAlign w:val="center"/>
          </w:tcPr>
          <w:p w14:paraId="5294DFAF">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left w:val="single" w:color="auto" w:sz="4" w:space="0"/>
              <w:bottom w:val="single" w:color="auto" w:sz="4" w:space="0"/>
              <w:right w:val="single" w:color="auto" w:sz="4" w:space="0"/>
            </w:tcBorders>
            <w:vAlign w:val="center"/>
          </w:tcPr>
          <w:p w14:paraId="783CDEDA">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left w:val="single" w:color="auto" w:sz="4" w:space="0"/>
              <w:bottom w:val="single" w:color="auto" w:sz="4" w:space="0"/>
              <w:right w:val="single" w:color="auto" w:sz="4" w:space="0"/>
            </w:tcBorders>
            <w:vAlign w:val="center"/>
          </w:tcPr>
          <w:p w14:paraId="7ABC8AB4">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left w:val="single" w:color="auto" w:sz="4" w:space="0"/>
              <w:bottom w:val="single" w:color="auto" w:sz="4" w:space="0"/>
              <w:right w:val="single" w:color="auto" w:sz="4" w:space="0"/>
            </w:tcBorders>
            <w:vAlign w:val="center"/>
          </w:tcPr>
          <w:p w14:paraId="2D361F91">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left w:val="single" w:color="auto" w:sz="4" w:space="0"/>
              <w:bottom w:val="single" w:color="auto" w:sz="4" w:space="0"/>
              <w:right w:val="single" w:color="auto" w:sz="4" w:space="0"/>
            </w:tcBorders>
            <w:vAlign w:val="center"/>
          </w:tcPr>
          <w:p w14:paraId="5017733C">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r>
      <w:tr w14:paraId="0DEB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396" w:type="dxa"/>
            <w:tcBorders>
              <w:top w:val="single" w:color="auto" w:sz="4" w:space="0"/>
            </w:tcBorders>
            <w:vAlign w:val="center"/>
          </w:tcPr>
          <w:p w14:paraId="37EE3DF9">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1996" w:type="dxa"/>
            <w:gridSpan w:val="3"/>
            <w:tcBorders>
              <w:top w:val="single" w:color="auto" w:sz="4" w:space="0"/>
            </w:tcBorders>
            <w:vAlign w:val="center"/>
          </w:tcPr>
          <w:p w14:paraId="56FE88B5">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合计</w:t>
            </w:r>
          </w:p>
        </w:tc>
        <w:tc>
          <w:tcPr>
            <w:tcW w:w="469" w:type="dxa"/>
            <w:tcBorders>
              <w:top w:val="single" w:color="auto" w:sz="4" w:space="0"/>
            </w:tcBorders>
          </w:tcPr>
          <w:p w14:paraId="5552F8EA">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595" w:type="dxa"/>
            <w:tcBorders>
              <w:top w:val="single" w:color="auto" w:sz="4" w:space="0"/>
            </w:tcBorders>
            <w:vAlign w:val="center"/>
          </w:tcPr>
          <w:p w14:paraId="02FA032A">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758" w:type="dxa"/>
            <w:tcBorders>
              <w:top w:val="single" w:color="auto" w:sz="4" w:space="0"/>
            </w:tcBorders>
            <w:vAlign w:val="center"/>
          </w:tcPr>
          <w:p w14:paraId="05E142A8">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729" w:type="dxa"/>
            <w:tcBorders>
              <w:top w:val="single" w:color="auto" w:sz="4" w:space="0"/>
            </w:tcBorders>
            <w:vAlign w:val="center"/>
          </w:tcPr>
          <w:p w14:paraId="1F9B86A7">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727" w:type="dxa"/>
            <w:tcBorders>
              <w:top w:val="single" w:color="auto" w:sz="4" w:space="0"/>
            </w:tcBorders>
            <w:vAlign w:val="center"/>
          </w:tcPr>
          <w:p w14:paraId="00CF6FE7">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1033" w:type="dxa"/>
            <w:tcBorders>
              <w:top w:val="single" w:color="auto" w:sz="4" w:space="0"/>
            </w:tcBorders>
            <w:vAlign w:val="center"/>
          </w:tcPr>
          <w:p w14:paraId="02915AEC">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925" w:type="dxa"/>
            <w:tcBorders>
              <w:top w:val="single" w:color="auto" w:sz="4" w:space="0"/>
            </w:tcBorders>
            <w:vAlign w:val="center"/>
          </w:tcPr>
          <w:p w14:paraId="2F144AAD">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865" w:type="dxa"/>
            <w:tcBorders>
              <w:top w:val="single" w:color="auto" w:sz="4" w:space="0"/>
            </w:tcBorders>
            <w:vAlign w:val="center"/>
          </w:tcPr>
          <w:p w14:paraId="32FBD4F2">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c>
          <w:tcPr>
            <w:tcW w:w="627" w:type="dxa"/>
            <w:tcBorders>
              <w:top w:val="single" w:color="auto" w:sz="4" w:space="0"/>
            </w:tcBorders>
            <w:vAlign w:val="center"/>
          </w:tcPr>
          <w:p w14:paraId="5CC25BA2">
            <w:pPr>
              <w:keepNext w:val="0"/>
              <w:keepLines w:val="0"/>
              <w:suppressLineNumbers w:val="0"/>
              <w:tabs>
                <w:tab w:val="left" w:pos="2857"/>
              </w:tabs>
              <w:spacing w:before="0" w:beforeAutospacing="0" w:after="0" w:afterAutospacing="0"/>
              <w:ind w:left="0" w:right="0"/>
              <w:jc w:val="center"/>
              <w:rPr>
                <w:rFonts w:hint="default" w:ascii="仿宋_GB2312" w:hAnsi="宋体" w:eastAsia="仿宋_GB2312"/>
                <w:color w:val="000000" w:themeColor="text1"/>
                <w:sz w:val="18"/>
                <w:szCs w:val="18"/>
                <w:highlight w:val="none"/>
                <w14:textFill>
                  <w14:solidFill>
                    <w14:schemeClr w14:val="tx1"/>
                  </w14:solidFill>
                </w14:textFill>
              </w:rPr>
            </w:pPr>
          </w:p>
        </w:tc>
      </w:tr>
      <w:tr w14:paraId="45694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3935BB61">
            <w:pPr>
              <w:keepNext w:val="0"/>
              <w:keepLines w:val="0"/>
              <w:suppressLineNumbers w:val="0"/>
              <w:tabs>
                <w:tab w:val="left" w:pos="2857"/>
              </w:tabs>
              <w:spacing w:before="0" w:beforeAutospacing="0" w:after="0" w:afterAutospacing="0"/>
              <w:ind w:left="0" w:right="0"/>
              <w:jc w:val="left"/>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default"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default"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 xml:space="preserve">元 ）； </w:t>
            </w:r>
          </w:p>
        </w:tc>
      </w:tr>
      <w:tr w14:paraId="67BC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7474DB02">
            <w:pPr>
              <w:keepNext w:val="0"/>
              <w:keepLines w:val="0"/>
              <w:suppressLineNumbers w:val="0"/>
              <w:tabs>
                <w:tab w:val="left" w:pos="2857"/>
              </w:tabs>
              <w:spacing w:before="0" w:beforeAutospacing="0" w:after="0" w:afterAutospacing="0"/>
              <w:ind w:left="0" w:right="0"/>
              <w:jc w:val="left"/>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default"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default"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610AC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14:paraId="40DF1116">
            <w:pPr>
              <w:keepNext w:val="0"/>
              <w:keepLines w:val="0"/>
              <w:suppressLineNumbers w:val="0"/>
              <w:tabs>
                <w:tab w:val="left" w:pos="2857"/>
              </w:tabs>
              <w:spacing w:before="0" w:beforeAutospacing="0" w:after="0" w:afterAutospacing="0"/>
              <w:ind w:left="0" w:right="0"/>
              <w:jc w:val="left"/>
              <w:rPr>
                <w:rFonts w:hint="default" w:ascii="仿宋_GB2312" w:hAnsi="宋体" w:eastAsia="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注：</w:t>
            </w:r>
            <w:r>
              <w:rPr>
                <w:rFonts w:hint="eastAsia" w:ascii="仿宋_GB2312" w:eastAsia="仿宋_GB2312" w:cs="宋体" w:hAnsiTheme="minorEastAsia"/>
                <w:color w:val="000000"/>
                <w:sz w:val="21"/>
                <w:szCs w:val="21"/>
                <w:highlight w:val="none"/>
              </w:rPr>
              <w:t>物资数量为暂定数量，浮动单价</w:t>
            </w:r>
            <w:r>
              <w:rPr>
                <w:rFonts w:hint="eastAsia" w:ascii="仿宋_GB2312" w:eastAsia="仿宋_GB2312" w:cs="宋体" w:hAnsiTheme="minorEastAsia"/>
                <w:sz w:val="21"/>
                <w:szCs w:val="21"/>
                <w:highlight w:val="none"/>
              </w:rPr>
              <w:t>按照</w:t>
            </w:r>
            <w:r>
              <w:rPr>
                <w:rFonts w:hint="eastAsia" w:ascii="仿宋_GB2312" w:eastAsia="仿宋_GB2312" w:cs="Times New Roman" w:hAnsiTheme="minorEastAsia"/>
                <w:sz w:val="21"/>
                <w:szCs w:val="21"/>
                <w:highlight w:val="none"/>
              </w:rPr>
              <w:t>即</w:t>
            </w:r>
            <w:r>
              <w:rPr>
                <w:rFonts w:hint="eastAsia" w:ascii="仿宋_GB2312" w:eastAsia="仿宋_GB2312" w:cs="Times New Roman" w:hAnsiTheme="minorEastAsia"/>
                <w:sz w:val="21"/>
                <w:szCs w:val="21"/>
                <w:highlight w:val="none"/>
                <w:u w:val="single"/>
              </w:rPr>
              <w:t xml:space="preserve">       </w:t>
            </w:r>
            <w:r>
              <w:rPr>
                <w:rFonts w:hint="default"/>
                <w:highlight w:val="none"/>
              </w:rPr>
              <w:fldChar w:fldCharType="begin"/>
            </w:r>
            <w:r>
              <w:rPr>
                <w:rFonts w:hint="default"/>
                <w:highlight w:val="none"/>
              </w:rPr>
              <w:instrText xml:space="preserve"> HYPERLINK "http://www.mysteel.com/" </w:instrText>
            </w:r>
            <w:r>
              <w:rPr>
                <w:rFonts w:hint="default"/>
                <w:highlight w:val="none"/>
              </w:rPr>
              <w:fldChar w:fldCharType="separate"/>
            </w:r>
            <w:r>
              <w:rPr>
                <w:rFonts w:hint="eastAsia" w:ascii="仿宋_GB2312" w:eastAsia="仿宋_GB2312" w:cs="Times New Roman" w:hAnsiTheme="minorEastAsia"/>
                <w:sz w:val="21"/>
                <w:szCs w:val="21"/>
                <w:highlight w:val="none"/>
              </w:rPr>
              <w:t>网</w:t>
            </w:r>
            <w:r>
              <w:rPr>
                <w:rFonts w:hint="eastAsia" w:ascii="仿宋_GB2312" w:eastAsia="仿宋_GB2312" w:cs="Times New Roman" w:hAnsiTheme="minorEastAsia"/>
                <w:sz w:val="21"/>
                <w:szCs w:val="21"/>
                <w:highlight w:val="none"/>
              </w:rPr>
              <w:fldChar w:fldCharType="end"/>
            </w:r>
            <w:r>
              <w:rPr>
                <w:rFonts w:hint="eastAsia" w:ascii="仿宋_GB2312" w:eastAsia="仿宋_GB2312" w:cs="Times New Roman" w:hAnsiTheme="minorEastAsia"/>
                <w:sz w:val="21"/>
                <w:szCs w:val="21"/>
                <w:highlight w:val="none"/>
              </w:rPr>
              <w:t>提供的</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省</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rPr>
              <w:t>市</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bCs/>
                <w:sz w:val="21"/>
                <w:szCs w:val="21"/>
                <w:highlight w:val="none"/>
              </w:rPr>
              <w:t>生产企业所报同规格型号同材质</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Times New Roman" w:hAnsiTheme="minorEastAsia"/>
                <w:sz w:val="21"/>
                <w:szCs w:val="21"/>
                <w:highlight w:val="none"/>
              </w:rPr>
              <w:t>市场行情价格</w:t>
            </w:r>
            <w:r>
              <w:rPr>
                <w:rFonts w:hint="eastAsia" w:ascii="仿宋_GB2312" w:eastAsia="仿宋_GB2312" w:cs="宋体" w:hAnsiTheme="minorEastAsia"/>
                <w:color w:val="000000"/>
                <w:sz w:val="21"/>
                <w:szCs w:val="21"/>
                <w:highlight w:val="none"/>
              </w:rPr>
              <w:t>填写。</w:t>
            </w:r>
            <w:r>
              <w:rPr>
                <w:rFonts w:hint="eastAsia" w:ascii="仿宋_GB2312" w:eastAsia="仿宋_GB2312" w:cs="宋体" w:hAnsiTheme="minorEastAsia"/>
                <w:b/>
                <w:bCs/>
                <w:sz w:val="21"/>
                <w:szCs w:val="21"/>
                <w:highlight w:val="none"/>
                <w:u w:val="single"/>
                <w:lang w:val="en-US" w:eastAsia="zh-CN"/>
              </w:rPr>
              <w:t>投</w:t>
            </w:r>
            <w:r>
              <w:rPr>
                <w:rFonts w:hint="eastAsia" w:ascii="仿宋_GB2312" w:eastAsia="仿宋_GB2312" w:cs="宋体" w:hAnsiTheme="minorEastAsia"/>
                <w:b/>
                <w:bCs/>
                <w:sz w:val="21"/>
                <w:szCs w:val="21"/>
                <w:highlight w:val="none"/>
                <w:u w:val="single"/>
              </w:rPr>
              <w:t>标方</w:t>
            </w:r>
            <w:r>
              <w:rPr>
                <w:rFonts w:hint="eastAsia" w:ascii="仿宋_GB2312" w:eastAsia="仿宋_GB2312" w:cs="宋体" w:hAnsiTheme="minorEastAsia"/>
                <w:sz w:val="21"/>
                <w:szCs w:val="21"/>
                <w:highlight w:val="none"/>
              </w:rPr>
              <w:t>负责卸车</w:t>
            </w:r>
            <w:r>
              <w:rPr>
                <w:rFonts w:hint="eastAsia" w:ascii="宋体" w:hAnsi="宋体" w:eastAsia="宋体" w:cs="宋体"/>
                <w:kern w:val="0"/>
                <w:sz w:val="21"/>
                <w:szCs w:val="21"/>
                <w:highlight w:val="none"/>
              </w:rPr>
              <w:t>。</w:t>
            </w:r>
          </w:p>
        </w:tc>
      </w:tr>
      <w:bookmarkEnd w:id="73"/>
    </w:tbl>
    <w:p w14:paraId="3F06D47C">
      <w:pPr>
        <w:spacing w:line="400" w:lineRule="exact"/>
        <w:jc w:val="center"/>
        <w:rPr>
          <w:rFonts w:hint="eastAsia" w:ascii="仿宋_GB2312" w:eastAsia="仿宋_GB2312" w:cs="宋体" w:hAnsiTheme="minorEastAsia"/>
          <w:highlight w:val="none"/>
        </w:rPr>
      </w:pPr>
      <w:r>
        <w:rPr>
          <w:rFonts w:hint="eastAsia" w:ascii="仿宋_GB2312" w:eastAsia="仿宋_GB2312" w:cs="宋体" w:hAnsiTheme="minorEastAsia"/>
          <w:highlight w:val="none"/>
        </w:rPr>
        <w:tab/>
      </w:r>
    </w:p>
    <w:p w14:paraId="2A65EB51">
      <w:pPr>
        <w:spacing w:line="400" w:lineRule="exact"/>
        <w:jc w:val="center"/>
        <w:rPr>
          <w:rFonts w:hint="eastAsia" w:ascii="仿宋_GB2312" w:eastAsia="仿宋_GB2312" w:cs="宋体" w:hAnsiTheme="minorEastAsia"/>
          <w:highlight w:val="none"/>
        </w:rPr>
      </w:pPr>
    </w:p>
    <w:p w14:paraId="05D91DB4">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5A1BC070">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081C43D7">
      <w:pPr>
        <w:spacing w:line="400" w:lineRule="exact"/>
        <w:ind w:firstLine="5880" w:firstLineChars="28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14:paraId="37EEE6F5">
      <w:pPr>
        <w:spacing w:line="400" w:lineRule="exact"/>
        <w:ind w:firstLine="5880" w:firstLineChars="2800"/>
        <w:jc w:val="left"/>
        <w:rPr>
          <w:rFonts w:ascii="仿宋_GB2312" w:eastAsia="仿宋_GB2312" w:cs="宋体" w:hAnsiTheme="minorEastAsia"/>
          <w:kern w:val="0"/>
          <w:sz w:val="21"/>
          <w:szCs w:val="21"/>
          <w:highlight w:val="none"/>
        </w:rPr>
      </w:pPr>
    </w:p>
    <w:p w14:paraId="220BDBD5">
      <w:pPr>
        <w:spacing w:line="400" w:lineRule="exact"/>
        <w:ind w:firstLine="5880" w:firstLineChars="2800"/>
        <w:jc w:val="left"/>
        <w:rPr>
          <w:rFonts w:ascii="仿宋_GB2312" w:eastAsia="仿宋_GB2312" w:cs="宋体" w:hAnsiTheme="minorEastAsia"/>
          <w:kern w:val="0"/>
          <w:sz w:val="21"/>
          <w:szCs w:val="21"/>
          <w:highlight w:val="none"/>
        </w:rPr>
      </w:pPr>
    </w:p>
    <w:p w14:paraId="78C90AF3">
      <w:pPr>
        <w:spacing w:line="400" w:lineRule="exact"/>
        <w:ind w:firstLine="5880" w:firstLineChars="2800"/>
        <w:jc w:val="left"/>
        <w:rPr>
          <w:rFonts w:ascii="仿宋_GB2312" w:eastAsia="仿宋_GB2312" w:cs="宋体" w:hAnsiTheme="minorEastAsia"/>
          <w:kern w:val="0"/>
          <w:sz w:val="21"/>
          <w:szCs w:val="21"/>
          <w:highlight w:val="none"/>
        </w:rPr>
      </w:pPr>
    </w:p>
    <w:p w14:paraId="5A028451">
      <w:pPr>
        <w:spacing w:line="400" w:lineRule="exact"/>
        <w:ind w:firstLine="5880" w:firstLineChars="2800"/>
        <w:jc w:val="left"/>
        <w:rPr>
          <w:rFonts w:ascii="仿宋_GB2312" w:eastAsia="仿宋_GB2312" w:cs="宋体" w:hAnsiTheme="minorEastAsia"/>
          <w:kern w:val="0"/>
          <w:sz w:val="21"/>
          <w:szCs w:val="21"/>
          <w:highlight w:val="none"/>
        </w:rPr>
      </w:pPr>
    </w:p>
    <w:p w14:paraId="56B607C4">
      <w:pPr>
        <w:spacing w:line="400" w:lineRule="exact"/>
        <w:ind w:firstLine="5880" w:firstLineChars="2800"/>
        <w:jc w:val="left"/>
        <w:rPr>
          <w:rFonts w:ascii="仿宋_GB2312" w:eastAsia="仿宋_GB2312" w:cs="宋体" w:hAnsiTheme="minorEastAsia"/>
          <w:kern w:val="0"/>
          <w:sz w:val="21"/>
          <w:szCs w:val="21"/>
          <w:highlight w:val="none"/>
        </w:rPr>
      </w:pPr>
    </w:p>
    <w:p w14:paraId="2AC3C922">
      <w:pPr>
        <w:pStyle w:val="311"/>
        <w:spacing w:line="276" w:lineRule="auto"/>
        <w:ind w:firstLine="0" w:firstLineChars="0"/>
        <w:rPr>
          <w:rFonts w:hint="eastAsia" w:ascii="仿宋_GB2312" w:eastAsia="仿宋_GB2312" w:cs="宋体" w:hAnsiTheme="minorEastAsia"/>
          <w:kern w:val="0"/>
          <w:sz w:val="21"/>
          <w:szCs w:val="21"/>
          <w:highlight w:val="none"/>
        </w:rPr>
      </w:pPr>
    </w:p>
    <w:p w14:paraId="709F5320">
      <w:pPr>
        <w:pStyle w:val="311"/>
        <w:spacing w:line="276" w:lineRule="auto"/>
        <w:ind w:firstLine="0" w:firstLineChars="0"/>
        <w:rPr>
          <w:rFonts w:hint="eastAsia" w:cs="宋体" w:hAnsiTheme="minorEastAsia"/>
          <w:b/>
          <w:bCs/>
          <w:kern w:val="0"/>
          <w:sz w:val="21"/>
          <w:szCs w:val="21"/>
          <w:highlight w:val="none"/>
          <w:lang w:val="en-US" w:eastAsia="zh-CN"/>
        </w:rPr>
      </w:pPr>
    </w:p>
    <w:p w14:paraId="4D4EBDAB">
      <w:pPr>
        <w:pStyle w:val="311"/>
        <w:spacing w:line="276" w:lineRule="auto"/>
        <w:ind w:firstLine="0" w:firstLineChars="0"/>
        <w:rPr>
          <w:rFonts w:hint="eastAsia" w:cs="宋体" w:hAnsiTheme="minorEastAsia"/>
          <w:b/>
          <w:bCs/>
          <w:kern w:val="0"/>
          <w:sz w:val="21"/>
          <w:szCs w:val="21"/>
          <w:highlight w:val="none"/>
          <w:lang w:val="en-US" w:eastAsia="zh-CN"/>
        </w:rPr>
      </w:pPr>
    </w:p>
    <w:p w14:paraId="7B6D5190">
      <w:pPr>
        <w:pStyle w:val="311"/>
        <w:spacing w:line="276" w:lineRule="auto"/>
        <w:ind w:firstLine="0" w:firstLineChars="0"/>
        <w:rPr>
          <w:rFonts w:hint="eastAsia" w:cs="宋体" w:hAnsiTheme="minorEastAsia"/>
          <w:b/>
          <w:bCs/>
          <w:kern w:val="0"/>
          <w:sz w:val="21"/>
          <w:szCs w:val="21"/>
          <w:highlight w:val="none"/>
          <w:lang w:val="en-US" w:eastAsia="zh-CN"/>
        </w:rPr>
      </w:pPr>
    </w:p>
    <w:p w14:paraId="5C5DC526">
      <w:pPr>
        <w:pStyle w:val="311"/>
        <w:spacing w:line="276" w:lineRule="auto"/>
        <w:ind w:firstLine="0" w:firstLineChars="0"/>
        <w:rPr>
          <w:rFonts w:hint="eastAsia" w:cs="宋体" w:hAnsiTheme="minorEastAsia"/>
          <w:b/>
          <w:bCs/>
          <w:kern w:val="0"/>
          <w:sz w:val="21"/>
          <w:szCs w:val="21"/>
          <w:highlight w:val="none"/>
          <w:lang w:val="en-US" w:eastAsia="zh-CN"/>
        </w:rPr>
      </w:pPr>
    </w:p>
    <w:p w14:paraId="44409FDB">
      <w:pPr>
        <w:pStyle w:val="311"/>
        <w:spacing w:line="276" w:lineRule="auto"/>
        <w:ind w:firstLine="0" w:firstLineChars="0"/>
        <w:rPr>
          <w:rFonts w:hint="eastAsia" w:cs="宋体" w:hAnsiTheme="minorEastAsia"/>
          <w:b/>
          <w:bCs/>
          <w:kern w:val="0"/>
          <w:sz w:val="21"/>
          <w:szCs w:val="21"/>
          <w:highlight w:val="none"/>
          <w:lang w:val="en-US" w:eastAsia="zh-CN"/>
        </w:rPr>
      </w:pPr>
    </w:p>
    <w:p w14:paraId="623F3AE4">
      <w:pPr>
        <w:pStyle w:val="311"/>
        <w:spacing w:line="276" w:lineRule="auto"/>
        <w:ind w:firstLine="0" w:firstLineChars="0"/>
        <w:rPr>
          <w:rFonts w:hint="eastAsia" w:cs="宋体" w:hAnsiTheme="minorEastAsia"/>
          <w:b/>
          <w:bCs/>
          <w:kern w:val="0"/>
          <w:sz w:val="21"/>
          <w:szCs w:val="21"/>
          <w:highlight w:val="none"/>
          <w:lang w:val="en-US" w:eastAsia="zh-CN"/>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4" w:name="_Toc18209295"/>
    </w:p>
    <w:p w14:paraId="6118FD32">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136" w:tblpY="352"/>
        <w:tblOverlap w:val="never"/>
        <w:tblW w:w="5739" w:type="pct"/>
        <w:tblInd w:w="0" w:type="dxa"/>
        <w:tblLayout w:type="fixed"/>
        <w:tblCellMar>
          <w:top w:w="0" w:type="dxa"/>
          <w:left w:w="108" w:type="dxa"/>
          <w:bottom w:w="0" w:type="dxa"/>
          <w:right w:w="108" w:type="dxa"/>
        </w:tblCellMar>
      </w:tblPr>
      <w:tblGrid>
        <w:gridCol w:w="370"/>
        <w:gridCol w:w="790"/>
        <w:gridCol w:w="510"/>
        <w:gridCol w:w="328"/>
        <w:gridCol w:w="478"/>
        <w:gridCol w:w="480"/>
        <w:gridCol w:w="480"/>
        <w:gridCol w:w="480"/>
        <w:gridCol w:w="710"/>
        <w:gridCol w:w="480"/>
        <w:gridCol w:w="1055"/>
        <w:gridCol w:w="480"/>
        <w:gridCol w:w="1879"/>
        <w:gridCol w:w="1056"/>
        <w:gridCol w:w="590"/>
      </w:tblGrid>
      <w:tr w14:paraId="5A3258BA">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742ACBF9">
            <w:pPr>
              <w:keepNext w:val="0"/>
              <w:keepLines w:val="0"/>
              <w:widowControl/>
              <w:suppressLineNumbers w:val="0"/>
              <w:spacing w:before="0" w:beforeAutospacing="0" w:after="0" w:afterAutospacing="0"/>
              <w:ind w:left="0" w:right="0"/>
              <w:jc w:val="center"/>
              <w:rPr>
                <w:rFonts w:hint="default" w:ascii="仿宋" w:hAnsi="仿宋" w:eastAsia="仿宋"/>
                <w:b/>
                <w:bCs/>
                <w:color w:val="000000"/>
                <w:kern w:val="0"/>
                <w:sz w:val="21"/>
                <w:szCs w:val="21"/>
                <w:highlight w:val="none"/>
              </w:rPr>
            </w:pPr>
            <w:bookmarkStart w:id="75" w:name="RANGE!A1:O13"/>
            <w:r>
              <w:rPr>
                <w:rFonts w:hint="eastAsia" w:ascii="仿宋" w:hAnsi="仿宋" w:eastAsia="仿宋"/>
                <w:b/>
                <w:bCs/>
                <w:color w:val="000000"/>
                <w:kern w:val="0"/>
                <w:sz w:val="21"/>
                <w:szCs w:val="21"/>
                <w:highlight w:val="none"/>
              </w:rPr>
              <w:t>投标单价组成明细表</w:t>
            </w:r>
            <w:bookmarkEnd w:id="75"/>
          </w:p>
        </w:tc>
      </w:tr>
      <w:tr w14:paraId="098DC1EF">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3FE6D214">
            <w:pPr>
              <w:keepNext w:val="0"/>
              <w:keepLines w:val="0"/>
              <w:widowControl/>
              <w:suppressLineNumbers w:val="0"/>
              <w:spacing w:before="0" w:beforeAutospacing="0" w:after="0" w:afterAutospacing="0"/>
              <w:ind w:left="0" w:right="0"/>
              <w:jc w:val="left"/>
              <w:rPr>
                <w:rFonts w:hint="default" w:ascii="仿宋" w:hAnsi="仿宋" w:eastAsia="仿宋"/>
                <w:b/>
                <w:bCs/>
                <w:color w:val="000000"/>
                <w:kern w:val="0"/>
                <w:sz w:val="21"/>
                <w:szCs w:val="21"/>
                <w:highlight w:val="none"/>
              </w:rPr>
            </w:pPr>
          </w:p>
        </w:tc>
      </w:tr>
      <w:tr w14:paraId="72D3E905">
        <w:tblPrEx>
          <w:tblCellMar>
            <w:top w:w="0" w:type="dxa"/>
            <w:left w:w="108" w:type="dxa"/>
            <w:bottom w:w="0" w:type="dxa"/>
            <w:right w:w="108" w:type="dxa"/>
          </w:tblCellMar>
        </w:tblPrEx>
        <w:trPr>
          <w:trHeight w:val="621" w:hRule="atLeast"/>
        </w:trPr>
        <w:tc>
          <w:tcPr>
            <w:tcW w:w="181" w:type="pct"/>
            <w:vMerge w:val="restart"/>
            <w:tcBorders>
              <w:top w:val="nil"/>
              <w:left w:val="single" w:color="auto" w:sz="8" w:space="0"/>
              <w:bottom w:val="single" w:color="auto" w:sz="4" w:space="0"/>
              <w:right w:val="single" w:color="auto" w:sz="4" w:space="0"/>
            </w:tcBorders>
            <w:shd w:val="clear" w:color="auto" w:fill="auto"/>
            <w:vAlign w:val="center"/>
          </w:tcPr>
          <w:p w14:paraId="7ADF9F13">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388" w:type="pct"/>
            <w:vMerge w:val="restart"/>
            <w:tcBorders>
              <w:top w:val="nil"/>
              <w:left w:val="single" w:color="auto" w:sz="4" w:space="0"/>
              <w:bottom w:val="single" w:color="auto" w:sz="4" w:space="0"/>
              <w:right w:val="single" w:color="auto" w:sz="4" w:space="0"/>
            </w:tcBorders>
            <w:shd w:val="clear" w:color="auto" w:fill="auto"/>
            <w:vAlign w:val="center"/>
          </w:tcPr>
          <w:p w14:paraId="38B4D960">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50" w:type="pct"/>
            <w:vMerge w:val="restart"/>
            <w:tcBorders>
              <w:top w:val="nil"/>
              <w:left w:val="single" w:color="auto" w:sz="4" w:space="0"/>
              <w:bottom w:val="single" w:color="auto" w:sz="4" w:space="0"/>
              <w:right w:val="single" w:color="auto" w:sz="4" w:space="0"/>
            </w:tcBorders>
            <w:shd w:val="clear" w:color="auto" w:fill="auto"/>
            <w:vAlign w:val="center"/>
          </w:tcPr>
          <w:p w14:paraId="3C9B6646">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161" w:type="pct"/>
            <w:vMerge w:val="restart"/>
            <w:tcBorders>
              <w:top w:val="nil"/>
              <w:left w:val="single" w:color="auto" w:sz="4" w:space="0"/>
              <w:bottom w:val="single" w:color="auto" w:sz="4" w:space="0"/>
              <w:right w:val="single" w:color="auto" w:sz="4" w:space="0"/>
            </w:tcBorders>
            <w:shd w:val="clear" w:color="auto" w:fill="auto"/>
            <w:vAlign w:val="center"/>
          </w:tcPr>
          <w:p w14:paraId="0B6EE64D">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5" w:type="pct"/>
            <w:vMerge w:val="restart"/>
            <w:tcBorders>
              <w:top w:val="nil"/>
              <w:left w:val="single" w:color="auto" w:sz="4" w:space="0"/>
              <w:bottom w:val="single" w:color="auto" w:sz="4" w:space="0"/>
              <w:right w:val="single" w:color="auto" w:sz="4" w:space="0"/>
            </w:tcBorders>
            <w:shd w:val="clear" w:color="auto" w:fill="auto"/>
            <w:vAlign w:val="center"/>
          </w:tcPr>
          <w:p w14:paraId="5721EB78">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72" w:type="pct"/>
            <w:gridSpan w:val="8"/>
            <w:tcBorders>
              <w:top w:val="single" w:color="auto" w:sz="4" w:space="0"/>
              <w:left w:val="nil"/>
              <w:bottom w:val="single" w:color="auto" w:sz="4" w:space="0"/>
              <w:right w:val="single" w:color="000000" w:sz="4" w:space="0"/>
            </w:tcBorders>
            <w:shd w:val="clear" w:color="auto" w:fill="auto"/>
            <w:vAlign w:val="center"/>
          </w:tcPr>
          <w:p w14:paraId="766A5639">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19" w:type="pct"/>
            <w:tcBorders>
              <w:top w:val="nil"/>
              <w:left w:val="single" w:color="auto" w:sz="4" w:space="0"/>
              <w:bottom w:val="single" w:color="000000" w:sz="4" w:space="0"/>
              <w:right w:val="single" w:color="auto" w:sz="4" w:space="0"/>
            </w:tcBorders>
            <w:shd w:val="clear" w:color="auto" w:fill="auto"/>
            <w:vAlign w:val="center"/>
          </w:tcPr>
          <w:p w14:paraId="6167B481">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0" w:type="pct"/>
            <w:tcBorders>
              <w:top w:val="nil"/>
              <w:left w:val="single" w:color="auto" w:sz="4" w:space="0"/>
              <w:bottom w:val="single" w:color="auto" w:sz="4" w:space="0"/>
              <w:right w:val="single" w:color="auto" w:sz="8" w:space="0"/>
            </w:tcBorders>
            <w:shd w:val="clear" w:color="auto" w:fill="auto"/>
            <w:vAlign w:val="center"/>
          </w:tcPr>
          <w:p w14:paraId="3B13C2B0">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340A1CC6">
        <w:tblPrEx>
          <w:tblCellMar>
            <w:top w:w="0" w:type="dxa"/>
            <w:left w:w="108" w:type="dxa"/>
            <w:bottom w:w="0" w:type="dxa"/>
            <w:right w:w="108" w:type="dxa"/>
          </w:tblCellMar>
        </w:tblPrEx>
        <w:trPr>
          <w:trHeight w:val="2101" w:hRule="atLeast"/>
        </w:trPr>
        <w:tc>
          <w:tcPr>
            <w:tcW w:w="181" w:type="pct"/>
            <w:vMerge w:val="continue"/>
            <w:tcBorders>
              <w:top w:val="nil"/>
              <w:left w:val="single" w:color="auto" w:sz="8" w:space="0"/>
              <w:bottom w:val="single" w:color="auto" w:sz="4" w:space="0"/>
              <w:right w:val="single" w:color="auto" w:sz="4" w:space="0"/>
            </w:tcBorders>
            <w:vAlign w:val="center"/>
          </w:tcPr>
          <w:p w14:paraId="5A3E2FE7">
            <w:pPr>
              <w:keepNext w:val="0"/>
              <w:keepLines w:val="0"/>
              <w:widowControl/>
              <w:suppressLineNumbers w:val="0"/>
              <w:spacing w:before="0" w:beforeAutospacing="0" w:after="0" w:afterAutospacing="0"/>
              <w:ind w:left="0" w:right="0"/>
              <w:jc w:val="left"/>
              <w:rPr>
                <w:rFonts w:hint="default" w:ascii="仿宋" w:hAnsi="仿宋" w:eastAsia="仿宋"/>
                <w:color w:val="000000"/>
                <w:kern w:val="0"/>
                <w:sz w:val="21"/>
                <w:szCs w:val="21"/>
                <w:highlight w:val="none"/>
              </w:rPr>
            </w:pPr>
          </w:p>
        </w:tc>
        <w:tc>
          <w:tcPr>
            <w:tcW w:w="388" w:type="pct"/>
            <w:vMerge w:val="continue"/>
            <w:tcBorders>
              <w:top w:val="nil"/>
              <w:left w:val="single" w:color="auto" w:sz="4" w:space="0"/>
              <w:bottom w:val="single" w:color="auto" w:sz="4" w:space="0"/>
              <w:right w:val="single" w:color="auto" w:sz="4" w:space="0"/>
            </w:tcBorders>
            <w:vAlign w:val="center"/>
          </w:tcPr>
          <w:p w14:paraId="1CFF77E0">
            <w:pPr>
              <w:keepNext w:val="0"/>
              <w:keepLines w:val="0"/>
              <w:widowControl/>
              <w:suppressLineNumbers w:val="0"/>
              <w:spacing w:before="0" w:beforeAutospacing="0" w:after="0" w:afterAutospacing="0"/>
              <w:ind w:left="0" w:right="0"/>
              <w:jc w:val="left"/>
              <w:rPr>
                <w:rFonts w:hint="default" w:ascii="仿宋" w:hAnsi="仿宋" w:eastAsia="仿宋"/>
                <w:color w:val="000000"/>
                <w:kern w:val="0"/>
                <w:sz w:val="21"/>
                <w:szCs w:val="21"/>
                <w:highlight w:val="none"/>
              </w:rPr>
            </w:pPr>
          </w:p>
        </w:tc>
        <w:tc>
          <w:tcPr>
            <w:tcW w:w="250" w:type="pct"/>
            <w:vMerge w:val="continue"/>
            <w:tcBorders>
              <w:top w:val="nil"/>
              <w:left w:val="single" w:color="auto" w:sz="4" w:space="0"/>
              <w:bottom w:val="single" w:color="auto" w:sz="4" w:space="0"/>
              <w:right w:val="single" w:color="auto" w:sz="4" w:space="0"/>
            </w:tcBorders>
            <w:vAlign w:val="center"/>
          </w:tcPr>
          <w:p w14:paraId="7E1AFC92">
            <w:pPr>
              <w:keepNext w:val="0"/>
              <w:keepLines w:val="0"/>
              <w:widowControl/>
              <w:suppressLineNumbers w:val="0"/>
              <w:spacing w:before="0" w:beforeAutospacing="0" w:after="0" w:afterAutospacing="0"/>
              <w:ind w:left="0" w:right="0"/>
              <w:jc w:val="left"/>
              <w:rPr>
                <w:rFonts w:hint="default" w:ascii="仿宋" w:hAnsi="仿宋" w:eastAsia="仿宋"/>
                <w:color w:val="000000"/>
                <w:kern w:val="0"/>
                <w:sz w:val="21"/>
                <w:szCs w:val="21"/>
                <w:highlight w:val="none"/>
              </w:rPr>
            </w:pPr>
          </w:p>
        </w:tc>
        <w:tc>
          <w:tcPr>
            <w:tcW w:w="161" w:type="pct"/>
            <w:vMerge w:val="continue"/>
            <w:tcBorders>
              <w:top w:val="nil"/>
              <w:left w:val="single" w:color="auto" w:sz="4" w:space="0"/>
              <w:bottom w:val="single" w:color="auto" w:sz="4" w:space="0"/>
              <w:right w:val="single" w:color="auto" w:sz="4" w:space="0"/>
            </w:tcBorders>
            <w:vAlign w:val="center"/>
          </w:tcPr>
          <w:p w14:paraId="1E6079FF">
            <w:pPr>
              <w:keepNext w:val="0"/>
              <w:keepLines w:val="0"/>
              <w:widowControl/>
              <w:suppressLineNumbers w:val="0"/>
              <w:spacing w:before="0" w:beforeAutospacing="0" w:after="0" w:afterAutospacing="0"/>
              <w:ind w:left="0" w:right="0"/>
              <w:jc w:val="left"/>
              <w:rPr>
                <w:rFonts w:hint="default" w:ascii="仿宋" w:hAnsi="仿宋" w:eastAsia="仿宋"/>
                <w:color w:val="000000"/>
                <w:kern w:val="0"/>
                <w:sz w:val="21"/>
                <w:szCs w:val="21"/>
                <w:highlight w:val="none"/>
              </w:rPr>
            </w:pPr>
          </w:p>
        </w:tc>
        <w:tc>
          <w:tcPr>
            <w:tcW w:w="235" w:type="pct"/>
            <w:vMerge w:val="continue"/>
            <w:tcBorders>
              <w:top w:val="nil"/>
              <w:left w:val="single" w:color="auto" w:sz="4" w:space="0"/>
              <w:bottom w:val="single" w:color="auto" w:sz="4" w:space="0"/>
              <w:right w:val="single" w:color="auto" w:sz="4" w:space="0"/>
            </w:tcBorders>
            <w:vAlign w:val="center"/>
          </w:tcPr>
          <w:p w14:paraId="5462810C">
            <w:pPr>
              <w:keepNext w:val="0"/>
              <w:keepLines w:val="0"/>
              <w:widowControl/>
              <w:suppressLineNumbers w:val="0"/>
              <w:spacing w:before="0" w:beforeAutospacing="0" w:after="0" w:afterAutospacing="0"/>
              <w:ind w:left="0" w:right="0"/>
              <w:jc w:val="left"/>
              <w:rPr>
                <w:rFonts w:hint="default" w:ascii="仿宋" w:hAnsi="仿宋" w:eastAsia="仿宋"/>
                <w:color w:val="000000"/>
                <w:kern w:val="0"/>
                <w:sz w:val="21"/>
                <w:szCs w:val="21"/>
                <w:highlight w:val="none"/>
              </w:rPr>
            </w:pPr>
          </w:p>
        </w:tc>
        <w:tc>
          <w:tcPr>
            <w:tcW w:w="236" w:type="pct"/>
            <w:tcBorders>
              <w:top w:val="nil"/>
              <w:left w:val="nil"/>
              <w:bottom w:val="single" w:color="auto" w:sz="4" w:space="0"/>
              <w:right w:val="single" w:color="auto" w:sz="4" w:space="0"/>
            </w:tcBorders>
            <w:shd w:val="clear" w:color="auto" w:fill="auto"/>
            <w:vAlign w:val="center"/>
          </w:tcPr>
          <w:p w14:paraId="1064F414">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6" w:type="pct"/>
            <w:tcBorders>
              <w:top w:val="nil"/>
              <w:left w:val="nil"/>
              <w:bottom w:val="single" w:color="auto" w:sz="4" w:space="0"/>
              <w:right w:val="single" w:color="auto" w:sz="4" w:space="0"/>
            </w:tcBorders>
            <w:shd w:val="clear" w:color="auto" w:fill="auto"/>
            <w:vAlign w:val="center"/>
          </w:tcPr>
          <w:p w14:paraId="4D460728">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6" w:type="pct"/>
            <w:tcBorders>
              <w:top w:val="nil"/>
              <w:left w:val="nil"/>
              <w:bottom w:val="single" w:color="auto" w:sz="4" w:space="0"/>
              <w:right w:val="single" w:color="auto" w:sz="4" w:space="0"/>
            </w:tcBorders>
            <w:shd w:val="clear" w:color="auto" w:fill="auto"/>
            <w:vAlign w:val="center"/>
          </w:tcPr>
          <w:p w14:paraId="5EF13D24">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49" w:type="pct"/>
            <w:tcBorders>
              <w:top w:val="nil"/>
              <w:left w:val="nil"/>
              <w:bottom w:val="single" w:color="auto" w:sz="4" w:space="0"/>
              <w:right w:val="single" w:color="auto" w:sz="4" w:space="0"/>
            </w:tcBorders>
            <w:shd w:val="clear" w:color="auto" w:fill="auto"/>
            <w:vAlign w:val="center"/>
          </w:tcPr>
          <w:p w14:paraId="4E64B9B5">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6" w:type="pct"/>
            <w:tcBorders>
              <w:top w:val="nil"/>
              <w:left w:val="nil"/>
              <w:bottom w:val="single" w:color="auto" w:sz="4" w:space="0"/>
              <w:right w:val="single" w:color="auto" w:sz="4" w:space="0"/>
            </w:tcBorders>
            <w:shd w:val="clear" w:color="auto" w:fill="auto"/>
            <w:vAlign w:val="center"/>
          </w:tcPr>
          <w:p w14:paraId="432C398E">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18" w:type="pct"/>
            <w:tcBorders>
              <w:top w:val="nil"/>
              <w:left w:val="nil"/>
              <w:bottom w:val="single" w:color="auto" w:sz="4" w:space="0"/>
              <w:right w:val="single" w:color="auto" w:sz="4" w:space="0"/>
            </w:tcBorders>
            <w:shd w:val="clear" w:color="auto" w:fill="auto"/>
            <w:vAlign w:val="center"/>
          </w:tcPr>
          <w:p w14:paraId="4941E72F">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6" w:type="pct"/>
            <w:tcBorders>
              <w:top w:val="nil"/>
              <w:left w:val="nil"/>
              <w:bottom w:val="single" w:color="auto" w:sz="4" w:space="0"/>
              <w:right w:val="single" w:color="auto" w:sz="4" w:space="0"/>
            </w:tcBorders>
            <w:shd w:val="clear" w:color="auto" w:fill="auto"/>
            <w:vAlign w:val="center"/>
          </w:tcPr>
          <w:p w14:paraId="1EF7D7F2">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24" w:type="pct"/>
            <w:tcBorders>
              <w:top w:val="nil"/>
              <w:left w:val="nil"/>
              <w:bottom w:val="single" w:color="auto" w:sz="4" w:space="0"/>
              <w:right w:val="single" w:color="auto" w:sz="4" w:space="0"/>
            </w:tcBorders>
            <w:shd w:val="clear" w:color="auto" w:fill="auto"/>
            <w:vAlign w:val="center"/>
          </w:tcPr>
          <w:p w14:paraId="428D1315">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19" w:type="pct"/>
            <w:tcBorders>
              <w:top w:val="nil"/>
              <w:left w:val="single" w:color="auto" w:sz="4" w:space="0"/>
              <w:bottom w:val="single" w:color="000000" w:sz="4" w:space="0"/>
              <w:right w:val="single" w:color="auto" w:sz="4" w:space="0"/>
            </w:tcBorders>
            <w:vAlign w:val="center"/>
          </w:tcPr>
          <w:p w14:paraId="7E635AC0">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0" w:type="pct"/>
            <w:tcBorders>
              <w:top w:val="nil"/>
              <w:left w:val="single" w:color="auto" w:sz="4" w:space="0"/>
              <w:bottom w:val="single" w:color="auto" w:sz="4" w:space="0"/>
              <w:right w:val="single" w:color="auto" w:sz="8" w:space="0"/>
            </w:tcBorders>
            <w:vAlign w:val="center"/>
          </w:tcPr>
          <w:p w14:paraId="0DCE0160">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r>
      <w:tr w14:paraId="155BE4DA">
        <w:tblPrEx>
          <w:tblCellMar>
            <w:top w:w="0" w:type="dxa"/>
            <w:left w:w="108" w:type="dxa"/>
            <w:bottom w:w="0" w:type="dxa"/>
            <w:right w:w="108" w:type="dxa"/>
          </w:tblCellMar>
        </w:tblPrEx>
        <w:trPr>
          <w:trHeight w:val="621" w:hRule="atLeast"/>
        </w:trPr>
        <w:tc>
          <w:tcPr>
            <w:tcW w:w="181" w:type="pct"/>
            <w:tcBorders>
              <w:top w:val="nil"/>
              <w:left w:val="single" w:color="auto" w:sz="8" w:space="0"/>
              <w:bottom w:val="single" w:color="auto" w:sz="4" w:space="0"/>
              <w:right w:val="single" w:color="auto" w:sz="4" w:space="0"/>
            </w:tcBorders>
            <w:shd w:val="clear" w:color="auto" w:fill="auto"/>
            <w:vAlign w:val="center"/>
          </w:tcPr>
          <w:p w14:paraId="3BF8CD2D">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388" w:type="pct"/>
            <w:tcBorders>
              <w:top w:val="nil"/>
              <w:left w:val="nil"/>
              <w:bottom w:val="single" w:color="auto" w:sz="4" w:space="0"/>
              <w:right w:val="single" w:color="auto" w:sz="4" w:space="0"/>
            </w:tcBorders>
            <w:shd w:val="clear" w:color="auto" w:fill="auto"/>
            <w:vAlign w:val="center"/>
          </w:tcPr>
          <w:p w14:paraId="106769E5">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default" w:ascii="仿宋" w:hAnsi="仿宋" w:eastAsia="仿宋"/>
                <w:color w:val="000000"/>
                <w:kern w:val="0"/>
                <w:sz w:val="21"/>
                <w:szCs w:val="21"/>
                <w:highlight w:val="none"/>
              </w:rPr>
              <w:t>1</w:t>
            </w:r>
          </w:p>
        </w:tc>
        <w:tc>
          <w:tcPr>
            <w:tcW w:w="250" w:type="pct"/>
            <w:tcBorders>
              <w:top w:val="nil"/>
              <w:left w:val="nil"/>
              <w:bottom w:val="single" w:color="auto" w:sz="4" w:space="0"/>
              <w:right w:val="single" w:color="auto" w:sz="4" w:space="0"/>
            </w:tcBorders>
            <w:shd w:val="clear" w:color="auto" w:fill="auto"/>
            <w:vAlign w:val="center"/>
          </w:tcPr>
          <w:p w14:paraId="4040686E">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default" w:ascii="仿宋" w:hAnsi="仿宋" w:eastAsia="仿宋"/>
                <w:color w:val="000000"/>
                <w:kern w:val="0"/>
                <w:sz w:val="21"/>
                <w:szCs w:val="21"/>
                <w:highlight w:val="none"/>
              </w:rPr>
              <w:t>2</w:t>
            </w:r>
          </w:p>
        </w:tc>
        <w:tc>
          <w:tcPr>
            <w:tcW w:w="161" w:type="pct"/>
            <w:tcBorders>
              <w:top w:val="nil"/>
              <w:left w:val="nil"/>
              <w:bottom w:val="single" w:color="auto" w:sz="4" w:space="0"/>
              <w:right w:val="single" w:color="auto" w:sz="4" w:space="0"/>
            </w:tcBorders>
            <w:shd w:val="clear" w:color="auto" w:fill="auto"/>
            <w:vAlign w:val="center"/>
          </w:tcPr>
          <w:p w14:paraId="1101206D">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default" w:ascii="仿宋" w:hAnsi="仿宋" w:eastAsia="仿宋"/>
                <w:color w:val="000000"/>
                <w:kern w:val="0"/>
                <w:sz w:val="21"/>
                <w:szCs w:val="21"/>
                <w:highlight w:val="none"/>
              </w:rPr>
              <w:t>3</w:t>
            </w:r>
          </w:p>
        </w:tc>
        <w:tc>
          <w:tcPr>
            <w:tcW w:w="235" w:type="pct"/>
            <w:tcBorders>
              <w:top w:val="nil"/>
              <w:left w:val="nil"/>
              <w:bottom w:val="single" w:color="auto" w:sz="4" w:space="0"/>
              <w:right w:val="single" w:color="auto" w:sz="4" w:space="0"/>
            </w:tcBorders>
            <w:shd w:val="clear" w:color="auto" w:fill="auto"/>
            <w:vAlign w:val="center"/>
          </w:tcPr>
          <w:p w14:paraId="5164F1C6">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default" w:ascii="仿宋" w:hAnsi="仿宋" w:eastAsia="仿宋"/>
                <w:color w:val="000000"/>
                <w:kern w:val="0"/>
                <w:sz w:val="21"/>
                <w:szCs w:val="21"/>
                <w:highlight w:val="none"/>
              </w:rPr>
              <w:t>4</w:t>
            </w:r>
          </w:p>
        </w:tc>
        <w:tc>
          <w:tcPr>
            <w:tcW w:w="236" w:type="pct"/>
            <w:tcBorders>
              <w:top w:val="nil"/>
              <w:left w:val="nil"/>
              <w:bottom w:val="single" w:color="auto" w:sz="4" w:space="0"/>
              <w:right w:val="single" w:color="auto" w:sz="4" w:space="0"/>
            </w:tcBorders>
            <w:shd w:val="clear" w:color="auto" w:fill="auto"/>
            <w:vAlign w:val="center"/>
          </w:tcPr>
          <w:p w14:paraId="3135548D">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default" w:ascii="仿宋" w:hAnsi="仿宋" w:eastAsia="仿宋"/>
                <w:color w:val="000000"/>
                <w:kern w:val="0"/>
                <w:sz w:val="21"/>
                <w:szCs w:val="21"/>
                <w:highlight w:val="none"/>
              </w:rPr>
              <w:t>6</w:t>
            </w:r>
          </w:p>
        </w:tc>
        <w:tc>
          <w:tcPr>
            <w:tcW w:w="236" w:type="pct"/>
            <w:tcBorders>
              <w:top w:val="nil"/>
              <w:left w:val="nil"/>
              <w:bottom w:val="single" w:color="auto" w:sz="4" w:space="0"/>
              <w:right w:val="single" w:color="auto" w:sz="4" w:space="0"/>
            </w:tcBorders>
            <w:shd w:val="clear" w:color="auto" w:fill="auto"/>
            <w:vAlign w:val="center"/>
          </w:tcPr>
          <w:p w14:paraId="4DDFD91A">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default" w:ascii="仿宋" w:hAnsi="仿宋" w:eastAsia="仿宋"/>
                <w:color w:val="000000"/>
                <w:kern w:val="0"/>
                <w:sz w:val="21"/>
                <w:szCs w:val="21"/>
                <w:highlight w:val="none"/>
              </w:rPr>
              <w:t>7</w:t>
            </w:r>
          </w:p>
        </w:tc>
        <w:tc>
          <w:tcPr>
            <w:tcW w:w="236" w:type="pct"/>
            <w:tcBorders>
              <w:top w:val="nil"/>
              <w:left w:val="nil"/>
              <w:bottom w:val="single" w:color="auto" w:sz="4" w:space="0"/>
              <w:right w:val="single" w:color="auto" w:sz="4" w:space="0"/>
            </w:tcBorders>
            <w:shd w:val="clear" w:color="auto" w:fill="auto"/>
            <w:vAlign w:val="center"/>
          </w:tcPr>
          <w:p w14:paraId="1A79B2E5">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default" w:ascii="仿宋" w:hAnsi="仿宋" w:eastAsia="仿宋"/>
                <w:color w:val="000000"/>
                <w:kern w:val="0"/>
                <w:sz w:val="21"/>
                <w:szCs w:val="21"/>
                <w:highlight w:val="none"/>
              </w:rPr>
              <w:t>8</w:t>
            </w:r>
          </w:p>
        </w:tc>
        <w:tc>
          <w:tcPr>
            <w:tcW w:w="349" w:type="pct"/>
            <w:tcBorders>
              <w:top w:val="nil"/>
              <w:left w:val="nil"/>
              <w:bottom w:val="single" w:color="auto" w:sz="4" w:space="0"/>
              <w:right w:val="single" w:color="auto" w:sz="4" w:space="0"/>
            </w:tcBorders>
            <w:shd w:val="clear" w:color="auto" w:fill="auto"/>
            <w:vAlign w:val="center"/>
          </w:tcPr>
          <w:p w14:paraId="237EABBC">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default" w:ascii="仿宋" w:hAnsi="仿宋" w:eastAsia="仿宋"/>
                <w:color w:val="000000"/>
                <w:kern w:val="0"/>
                <w:sz w:val="21"/>
                <w:szCs w:val="21"/>
                <w:highlight w:val="none"/>
              </w:rPr>
              <w:t>9</w:t>
            </w:r>
          </w:p>
        </w:tc>
        <w:tc>
          <w:tcPr>
            <w:tcW w:w="236" w:type="pct"/>
            <w:tcBorders>
              <w:top w:val="nil"/>
              <w:left w:val="nil"/>
              <w:bottom w:val="single" w:color="auto" w:sz="4" w:space="0"/>
              <w:right w:val="single" w:color="auto" w:sz="4" w:space="0"/>
            </w:tcBorders>
            <w:shd w:val="clear" w:color="auto" w:fill="auto"/>
            <w:vAlign w:val="center"/>
          </w:tcPr>
          <w:p w14:paraId="0BFA58EE">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default" w:ascii="仿宋" w:hAnsi="仿宋" w:eastAsia="仿宋"/>
                <w:color w:val="000000"/>
                <w:kern w:val="0"/>
                <w:sz w:val="21"/>
                <w:szCs w:val="21"/>
                <w:highlight w:val="none"/>
              </w:rPr>
              <w:t>10</w:t>
            </w:r>
          </w:p>
        </w:tc>
        <w:tc>
          <w:tcPr>
            <w:tcW w:w="518" w:type="pct"/>
            <w:tcBorders>
              <w:top w:val="nil"/>
              <w:left w:val="nil"/>
              <w:bottom w:val="single" w:color="auto" w:sz="4" w:space="0"/>
              <w:right w:val="single" w:color="auto" w:sz="4" w:space="0"/>
            </w:tcBorders>
            <w:shd w:val="clear" w:color="auto" w:fill="auto"/>
            <w:vAlign w:val="center"/>
          </w:tcPr>
          <w:p w14:paraId="163A7954">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default" w:ascii="仿宋" w:hAnsi="仿宋" w:eastAsia="仿宋"/>
                <w:color w:val="000000"/>
                <w:kern w:val="0"/>
                <w:sz w:val="21"/>
                <w:szCs w:val="21"/>
                <w:highlight w:val="none"/>
              </w:rPr>
              <w:t>11=9*10</w:t>
            </w:r>
          </w:p>
        </w:tc>
        <w:tc>
          <w:tcPr>
            <w:tcW w:w="236" w:type="pct"/>
            <w:tcBorders>
              <w:top w:val="nil"/>
              <w:left w:val="nil"/>
              <w:bottom w:val="single" w:color="auto" w:sz="4" w:space="0"/>
              <w:right w:val="single" w:color="auto" w:sz="4" w:space="0"/>
            </w:tcBorders>
            <w:shd w:val="clear" w:color="auto" w:fill="auto"/>
            <w:vAlign w:val="center"/>
          </w:tcPr>
          <w:p w14:paraId="29FA5736">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default" w:ascii="仿宋" w:hAnsi="仿宋" w:eastAsia="仿宋"/>
                <w:color w:val="000000"/>
                <w:kern w:val="0"/>
                <w:sz w:val="21"/>
                <w:szCs w:val="21"/>
                <w:highlight w:val="none"/>
              </w:rPr>
              <w:t>12</w:t>
            </w:r>
          </w:p>
        </w:tc>
        <w:tc>
          <w:tcPr>
            <w:tcW w:w="924" w:type="pct"/>
            <w:tcBorders>
              <w:top w:val="nil"/>
              <w:left w:val="nil"/>
              <w:bottom w:val="single" w:color="auto" w:sz="4" w:space="0"/>
              <w:right w:val="single" w:color="auto" w:sz="4" w:space="0"/>
            </w:tcBorders>
            <w:shd w:val="clear" w:color="auto" w:fill="auto"/>
            <w:vAlign w:val="center"/>
          </w:tcPr>
          <w:p w14:paraId="46A52CD3">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default" w:ascii="仿宋" w:hAnsi="仿宋" w:eastAsia="仿宋"/>
                <w:color w:val="000000"/>
                <w:kern w:val="0"/>
                <w:sz w:val="21"/>
                <w:szCs w:val="21"/>
                <w:highlight w:val="none"/>
              </w:rPr>
              <w:t>13=6+7+8+11+12</w:t>
            </w:r>
          </w:p>
        </w:tc>
        <w:tc>
          <w:tcPr>
            <w:tcW w:w="519" w:type="pct"/>
            <w:tcBorders>
              <w:top w:val="nil"/>
              <w:left w:val="nil"/>
              <w:bottom w:val="single" w:color="auto" w:sz="4" w:space="0"/>
              <w:right w:val="single" w:color="auto" w:sz="4" w:space="0"/>
            </w:tcBorders>
            <w:shd w:val="clear" w:color="auto" w:fill="auto"/>
            <w:vAlign w:val="center"/>
          </w:tcPr>
          <w:p w14:paraId="2AB70877">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default" w:ascii="仿宋" w:hAnsi="仿宋" w:eastAsia="仿宋"/>
                <w:color w:val="000000"/>
                <w:kern w:val="0"/>
                <w:sz w:val="21"/>
                <w:szCs w:val="21"/>
                <w:highlight w:val="none"/>
              </w:rPr>
              <w:t>14=4+13</w:t>
            </w:r>
          </w:p>
        </w:tc>
        <w:tc>
          <w:tcPr>
            <w:tcW w:w="290" w:type="pct"/>
            <w:tcBorders>
              <w:top w:val="nil"/>
              <w:left w:val="nil"/>
              <w:bottom w:val="single" w:color="auto" w:sz="4" w:space="0"/>
              <w:right w:val="single" w:color="auto" w:sz="8" w:space="0"/>
            </w:tcBorders>
            <w:shd w:val="clear" w:color="auto" w:fill="auto"/>
            <w:vAlign w:val="center"/>
          </w:tcPr>
          <w:p w14:paraId="05A6CD28">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r>
      <w:tr w14:paraId="00FE6B5D">
        <w:tblPrEx>
          <w:tblCellMar>
            <w:top w:w="0" w:type="dxa"/>
            <w:left w:w="108" w:type="dxa"/>
            <w:bottom w:w="0" w:type="dxa"/>
            <w:right w:w="108" w:type="dxa"/>
          </w:tblCellMar>
        </w:tblPrEx>
        <w:trPr>
          <w:trHeight w:val="586" w:hRule="atLeast"/>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075416C8">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default" w:ascii="仿宋" w:hAnsi="仿宋" w:eastAsia="仿宋"/>
                <w:color w:val="000000"/>
                <w:kern w:val="0"/>
                <w:sz w:val="21"/>
                <w:szCs w:val="21"/>
                <w:highlight w:val="none"/>
              </w:rPr>
              <w:t>1</w:t>
            </w:r>
          </w:p>
        </w:tc>
        <w:tc>
          <w:tcPr>
            <w:tcW w:w="388" w:type="pct"/>
            <w:tcBorders>
              <w:top w:val="single" w:color="auto" w:sz="4" w:space="0"/>
              <w:left w:val="nil"/>
              <w:bottom w:val="single" w:color="auto" w:sz="4" w:space="0"/>
              <w:right w:val="single" w:color="auto" w:sz="4" w:space="0"/>
            </w:tcBorders>
            <w:shd w:val="clear" w:color="auto" w:fill="auto"/>
            <w:noWrap/>
            <w:vAlign w:val="center"/>
          </w:tcPr>
          <w:p w14:paraId="260597F9">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olor w:val="000000"/>
                <w:kern w:val="0"/>
                <w:sz w:val="21"/>
                <w:szCs w:val="21"/>
                <w:highlight w:val="none"/>
              </w:rPr>
            </w:pPr>
            <w:r>
              <w:rPr>
                <w:rFonts w:hint="eastAsia" w:ascii="仿宋_GB2312" w:hAnsi="仿宋_GB2312" w:eastAsia="仿宋_GB2312" w:cs="仿宋_GB2312"/>
                <w:color w:val="000000"/>
                <w:kern w:val="0"/>
                <w:sz w:val="18"/>
                <w:szCs w:val="18"/>
                <w:lang w:val="en-US" w:eastAsia="zh-CN" w:bidi="ar"/>
              </w:rPr>
              <w:t>沥青混凝土</w:t>
            </w:r>
          </w:p>
        </w:tc>
        <w:tc>
          <w:tcPr>
            <w:tcW w:w="250" w:type="pct"/>
            <w:tcBorders>
              <w:top w:val="single" w:color="auto" w:sz="4" w:space="0"/>
              <w:left w:val="nil"/>
              <w:bottom w:val="single" w:color="auto" w:sz="4" w:space="0"/>
              <w:right w:val="single" w:color="auto" w:sz="4" w:space="0"/>
            </w:tcBorders>
            <w:shd w:val="clear" w:color="auto" w:fill="auto"/>
            <w:vAlign w:val="center"/>
          </w:tcPr>
          <w:p w14:paraId="24A74B2C">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olor w:val="000000"/>
                <w:kern w:val="0"/>
                <w:sz w:val="21"/>
                <w:szCs w:val="21"/>
                <w:highlight w:val="none"/>
              </w:rPr>
            </w:pPr>
            <w:r>
              <w:rPr>
                <w:rFonts w:hint="eastAsia" w:ascii="仿宋_GB2312" w:hAnsi="仿宋_GB2312" w:eastAsia="仿宋_GB2312" w:cs="仿宋_GB2312"/>
                <w:color w:val="000000"/>
                <w:kern w:val="0"/>
                <w:sz w:val="18"/>
                <w:szCs w:val="18"/>
                <w:lang w:val="en-US" w:eastAsia="zh-CN" w:bidi="ar"/>
              </w:rPr>
              <w:t>AC-25C</w:t>
            </w:r>
          </w:p>
        </w:tc>
        <w:tc>
          <w:tcPr>
            <w:tcW w:w="161" w:type="pct"/>
            <w:tcBorders>
              <w:top w:val="single" w:color="auto" w:sz="4" w:space="0"/>
              <w:left w:val="nil"/>
              <w:bottom w:val="single" w:color="auto" w:sz="4" w:space="0"/>
              <w:right w:val="single" w:color="auto" w:sz="4" w:space="0"/>
            </w:tcBorders>
            <w:shd w:val="clear" w:color="auto" w:fill="auto"/>
            <w:noWrap/>
            <w:vAlign w:val="center"/>
          </w:tcPr>
          <w:p w14:paraId="5AA4EC48">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5" w:type="pct"/>
            <w:tcBorders>
              <w:top w:val="single" w:color="auto" w:sz="4" w:space="0"/>
              <w:left w:val="nil"/>
              <w:bottom w:val="single" w:color="auto" w:sz="4" w:space="0"/>
              <w:right w:val="single" w:color="auto" w:sz="4" w:space="0"/>
            </w:tcBorders>
            <w:shd w:val="clear" w:color="auto" w:fill="auto"/>
            <w:noWrap/>
            <w:vAlign w:val="center"/>
          </w:tcPr>
          <w:p w14:paraId="1CD47B33">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42E932B5">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2594FDDD">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05E69208">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349" w:type="pct"/>
            <w:tcBorders>
              <w:top w:val="single" w:color="auto" w:sz="4" w:space="0"/>
              <w:left w:val="nil"/>
              <w:bottom w:val="single" w:color="auto" w:sz="4" w:space="0"/>
              <w:right w:val="single" w:color="auto" w:sz="4" w:space="0"/>
            </w:tcBorders>
            <w:shd w:val="clear" w:color="auto" w:fill="auto"/>
            <w:vAlign w:val="center"/>
          </w:tcPr>
          <w:p w14:paraId="287D3279">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73208A69">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518" w:type="pct"/>
            <w:tcBorders>
              <w:top w:val="single" w:color="auto" w:sz="4" w:space="0"/>
              <w:left w:val="nil"/>
              <w:bottom w:val="single" w:color="auto" w:sz="4" w:space="0"/>
              <w:right w:val="single" w:color="auto" w:sz="4" w:space="0"/>
            </w:tcBorders>
            <w:shd w:val="clear" w:color="auto" w:fill="auto"/>
            <w:vAlign w:val="center"/>
          </w:tcPr>
          <w:p w14:paraId="3256175E">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0C24FCF2">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924" w:type="pct"/>
            <w:tcBorders>
              <w:top w:val="single" w:color="auto" w:sz="4" w:space="0"/>
              <w:left w:val="nil"/>
              <w:bottom w:val="single" w:color="auto" w:sz="4" w:space="0"/>
              <w:right w:val="single" w:color="auto" w:sz="4" w:space="0"/>
            </w:tcBorders>
            <w:shd w:val="clear" w:color="auto" w:fill="auto"/>
            <w:vAlign w:val="center"/>
          </w:tcPr>
          <w:p w14:paraId="6AC34252">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519" w:type="pct"/>
            <w:tcBorders>
              <w:top w:val="single" w:color="auto" w:sz="4" w:space="0"/>
              <w:left w:val="nil"/>
              <w:bottom w:val="single" w:color="auto" w:sz="4" w:space="0"/>
              <w:right w:val="single" w:color="auto" w:sz="4" w:space="0"/>
            </w:tcBorders>
            <w:shd w:val="clear" w:color="auto" w:fill="auto"/>
            <w:vAlign w:val="center"/>
          </w:tcPr>
          <w:p w14:paraId="7D5417FF">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290" w:type="pct"/>
            <w:tcBorders>
              <w:top w:val="single" w:color="auto" w:sz="4" w:space="0"/>
              <w:left w:val="nil"/>
              <w:bottom w:val="single" w:color="auto" w:sz="4" w:space="0"/>
              <w:right w:val="single" w:color="auto" w:sz="4" w:space="0"/>
            </w:tcBorders>
            <w:shd w:val="clear" w:color="auto" w:fill="auto"/>
            <w:vAlign w:val="center"/>
          </w:tcPr>
          <w:p w14:paraId="5515B498">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r>
      <w:tr w14:paraId="17AF632A">
        <w:tblPrEx>
          <w:tblCellMar>
            <w:top w:w="0" w:type="dxa"/>
            <w:left w:w="108" w:type="dxa"/>
            <w:bottom w:w="0" w:type="dxa"/>
            <w:right w:w="108" w:type="dxa"/>
          </w:tblCellMar>
        </w:tblPrEx>
        <w:trPr>
          <w:trHeight w:val="649" w:hRule="atLeast"/>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03DC849F">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790" w:type="dxa"/>
            <w:tcBorders>
              <w:top w:val="single" w:color="auto" w:sz="4" w:space="0"/>
              <w:left w:val="nil"/>
              <w:bottom w:val="single" w:color="auto" w:sz="4" w:space="0"/>
              <w:right w:val="single" w:color="auto" w:sz="4" w:space="0"/>
            </w:tcBorders>
            <w:shd w:val="clear" w:color="auto" w:fill="auto"/>
            <w:noWrap/>
            <w:vAlign w:val="center"/>
          </w:tcPr>
          <w:p w14:paraId="1BD41ED9">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olor w:val="000000"/>
                <w:kern w:val="0"/>
                <w:sz w:val="21"/>
                <w:szCs w:val="21"/>
                <w:highlight w:val="none"/>
              </w:rPr>
            </w:pPr>
            <w:r>
              <w:rPr>
                <w:rFonts w:hint="eastAsia" w:ascii="仿宋_GB2312" w:hAnsi="仿宋_GB2312" w:eastAsia="仿宋_GB2312" w:cs="仿宋_GB2312"/>
                <w:color w:val="000000"/>
                <w:kern w:val="0"/>
                <w:sz w:val="18"/>
                <w:szCs w:val="18"/>
                <w:lang w:val="en-US" w:eastAsia="zh-CN" w:bidi="ar"/>
              </w:rPr>
              <w:t>沥青混凝土</w:t>
            </w:r>
          </w:p>
        </w:tc>
        <w:tc>
          <w:tcPr>
            <w:tcW w:w="510" w:type="dxa"/>
            <w:tcBorders>
              <w:top w:val="single" w:color="auto" w:sz="4" w:space="0"/>
              <w:left w:val="nil"/>
              <w:bottom w:val="single" w:color="auto" w:sz="4" w:space="0"/>
              <w:right w:val="single" w:color="auto" w:sz="4" w:space="0"/>
            </w:tcBorders>
            <w:shd w:val="clear" w:color="auto" w:fill="auto"/>
            <w:vAlign w:val="center"/>
          </w:tcPr>
          <w:p w14:paraId="28CB6FA3">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olor w:val="000000"/>
                <w:kern w:val="0"/>
                <w:sz w:val="21"/>
                <w:szCs w:val="21"/>
                <w:highlight w:val="none"/>
              </w:rPr>
            </w:pPr>
            <w:r>
              <w:rPr>
                <w:rFonts w:hint="eastAsia" w:ascii="仿宋_GB2312" w:hAnsi="仿宋_GB2312" w:eastAsia="仿宋_GB2312" w:cs="仿宋_GB2312"/>
                <w:color w:val="000000"/>
                <w:kern w:val="0"/>
                <w:sz w:val="18"/>
                <w:szCs w:val="18"/>
                <w:lang w:val="en-US" w:eastAsia="zh-CN" w:bidi="ar"/>
              </w:rPr>
              <w:t>AC-13C</w:t>
            </w:r>
          </w:p>
        </w:tc>
        <w:tc>
          <w:tcPr>
            <w:tcW w:w="328" w:type="dxa"/>
            <w:tcBorders>
              <w:top w:val="single" w:color="auto" w:sz="4" w:space="0"/>
              <w:left w:val="nil"/>
              <w:bottom w:val="single" w:color="auto" w:sz="4" w:space="0"/>
              <w:right w:val="single" w:color="auto" w:sz="4" w:space="0"/>
            </w:tcBorders>
            <w:shd w:val="clear" w:color="auto" w:fill="auto"/>
            <w:noWrap/>
            <w:vAlign w:val="center"/>
          </w:tcPr>
          <w:p w14:paraId="3A7ADE8D">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5" w:type="pct"/>
            <w:tcBorders>
              <w:top w:val="single" w:color="auto" w:sz="4" w:space="0"/>
              <w:left w:val="nil"/>
              <w:bottom w:val="single" w:color="auto" w:sz="4" w:space="0"/>
              <w:right w:val="single" w:color="auto" w:sz="4" w:space="0"/>
            </w:tcBorders>
            <w:shd w:val="clear" w:color="auto" w:fill="auto"/>
            <w:noWrap/>
            <w:vAlign w:val="center"/>
          </w:tcPr>
          <w:p w14:paraId="5E927F5F">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501A9F50">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46C3B6D3">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1EB0BA99">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349" w:type="pct"/>
            <w:tcBorders>
              <w:top w:val="single" w:color="auto" w:sz="4" w:space="0"/>
              <w:left w:val="nil"/>
              <w:bottom w:val="single" w:color="auto" w:sz="4" w:space="0"/>
              <w:right w:val="single" w:color="auto" w:sz="4" w:space="0"/>
            </w:tcBorders>
            <w:shd w:val="clear" w:color="auto" w:fill="auto"/>
            <w:vAlign w:val="center"/>
          </w:tcPr>
          <w:p w14:paraId="5C747F4D">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6B5F7ED0">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518" w:type="pct"/>
            <w:tcBorders>
              <w:top w:val="single" w:color="auto" w:sz="4" w:space="0"/>
              <w:left w:val="nil"/>
              <w:bottom w:val="single" w:color="auto" w:sz="4" w:space="0"/>
              <w:right w:val="single" w:color="auto" w:sz="4" w:space="0"/>
            </w:tcBorders>
            <w:shd w:val="clear" w:color="auto" w:fill="auto"/>
            <w:vAlign w:val="center"/>
          </w:tcPr>
          <w:p w14:paraId="2E295F17">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507AF993">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924" w:type="pct"/>
            <w:tcBorders>
              <w:top w:val="single" w:color="auto" w:sz="4" w:space="0"/>
              <w:left w:val="nil"/>
              <w:bottom w:val="single" w:color="auto" w:sz="4" w:space="0"/>
              <w:right w:val="single" w:color="auto" w:sz="4" w:space="0"/>
            </w:tcBorders>
            <w:shd w:val="clear" w:color="auto" w:fill="auto"/>
            <w:vAlign w:val="center"/>
          </w:tcPr>
          <w:p w14:paraId="4C18710D">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519" w:type="pct"/>
            <w:tcBorders>
              <w:top w:val="single" w:color="auto" w:sz="4" w:space="0"/>
              <w:left w:val="nil"/>
              <w:bottom w:val="single" w:color="auto" w:sz="4" w:space="0"/>
              <w:right w:val="single" w:color="auto" w:sz="4" w:space="0"/>
            </w:tcBorders>
            <w:shd w:val="clear" w:color="auto" w:fill="auto"/>
            <w:vAlign w:val="center"/>
          </w:tcPr>
          <w:p w14:paraId="69789EC9">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290" w:type="pct"/>
            <w:tcBorders>
              <w:top w:val="single" w:color="auto" w:sz="4" w:space="0"/>
              <w:left w:val="nil"/>
              <w:bottom w:val="single" w:color="auto" w:sz="4" w:space="0"/>
              <w:right w:val="single" w:color="auto" w:sz="4" w:space="0"/>
            </w:tcBorders>
            <w:shd w:val="clear" w:color="auto" w:fill="auto"/>
            <w:vAlign w:val="center"/>
          </w:tcPr>
          <w:p w14:paraId="5A943489">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r>
      <w:tr w14:paraId="23DDBC70">
        <w:tblPrEx>
          <w:tblCellMar>
            <w:top w:w="0" w:type="dxa"/>
            <w:left w:w="108" w:type="dxa"/>
            <w:bottom w:w="0" w:type="dxa"/>
            <w:right w:w="108" w:type="dxa"/>
          </w:tblCellMar>
        </w:tblPrEx>
        <w:trPr>
          <w:trHeight w:val="649" w:hRule="atLeast"/>
        </w:trPr>
        <w:tc>
          <w:tcPr>
            <w:tcW w:w="181" w:type="pct"/>
            <w:tcBorders>
              <w:top w:val="single" w:color="auto" w:sz="4" w:space="0"/>
              <w:left w:val="single" w:color="auto" w:sz="4" w:space="0"/>
              <w:bottom w:val="single" w:color="auto" w:sz="4" w:space="0"/>
              <w:right w:val="single" w:color="auto" w:sz="4" w:space="0"/>
            </w:tcBorders>
            <w:shd w:val="clear" w:color="auto" w:fill="auto"/>
            <w:vAlign w:val="center"/>
          </w:tcPr>
          <w:p w14:paraId="50BD0540">
            <w:pPr>
              <w:keepNext w:val="0"/>
              <w:keepLines w:val="0"/>
              <w:widowControl/>
              <w:suppressLineNumbers w:val="0"/>
              <w:spacing w:before="0" w:beforeAutospacing="0" w:after="0" w:afterAutospacing="0"/>
              <w:ind w:left="0" w:right="0"/>
              <w:jc w:val="center"/>
              <w:rPr>
                <w:rFonts w:hint="eastAsia" w:ascii="仿宋" w:hAnsi="仿宋" w:eastAsia="仿宋"/>
                <w:color w:val="000000"/>
                <w:kern w:val="0"/>
                <w:sz w:val="21"/>
                <w:szCs w:val="21"/>
                <w:highlight w:val="none"/>
                <w:lang w:val="en-US" w:eastAsia="zh-CN"/>
              </w:rPr>
            </w:pPr>
            <w:r>
              <w:rPr>
                <w:rFonts w:hint="eastAsia" w:ascii="仿宋" w:hAnsi="仿宋" w:eastAsia="仿宋"/>
                <w:color w:val="000000"/>
                <w:kern w:val="0"/>
                <w:sz w:val="21"/>
                <w:szCs w:val="21"/>
                <w:highlight w:val="none"/>
                <w:lang w:val="en-US" w:eastAsia="zh-CN"/>
              </w:rPr>
              <w:t>3</w:t>
            </w:r>
          </w:p>
        </w:tc>
        <w:tc>
          <w:tcPr>
            <w:tcW w:w="388" w:type="pct"/>
            <w:tcBorders>
              <w:top w:val="single" w:color="auto" w:sz="4" w:space="0"/>
              <w:left w:val="nil"/>
              <w:bottom w:val="single" w:color="auto" w:sz="4" w:space="0"/>
              <w:right w:val="single" w:color="auto" w:sz="4" w:space="0"/>
            </w:tcBorders>
            <w:shd w:val="clear" w:color="auto" w:fill="auto"/>
            <w:noWrap/>
            <w:vAlign w:val="center"/>
          </w:tcPr>
          <w:p w14:paraId="6A7209B4">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olor w:val="000000"/>
                <w:kern w:val="0"/>
                <w:sz w:val="21"/>
                <w:szCs w:val="21"/>
                <w:highlight w:val="none"/>
              </w:rPr>
            </w:pPr>
          </w:p>
        </w:tc>
        <w:tc>
          <w:tcPr>
            <w:tcW w:w="250" w:type="pct"/>
            <w:tcBorders>
              <w:top w:val="single" w:color="auto" w:sz="4" w:space="0"/>
              <w:left w:val="nil"/>
              <w:bottom w:val="single" w:color="auto" w:sz="4" w:space="0"/>
              <w:right w:val="single" w:color="auto" w:sz="4" w:space="0"/>
            </w:tcBorders>
            <w:shd w:val="clear" w:color="auto" w:fill="auto"/>
            <w:vAlign w:val="center"/>
          </w:tcPr>
          <w:p w14:paraId="3E958D78">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olor w:val="000000"/>
                <w:kern w:val="0"/>
                <w:sz w:val="21"/>
                <w:szCs w:val="21"/>
                <w:highlight w:val="none"/>
              </w:rPr>
            </w:pPr>
          </w:p>
        </w:tc>
        <w:tc>
          <w:tcPr>
            <w:tcW w:w="161" w:type="pct"/>
            <w:tcBorders>
              <w:top w:val="single" w:color="auto" w:sz="4" w:space="0"/>
              <w:left w:val="nil"/>
              <w:bottom w:val="single" w:color="auto" w:sz="4" w:space="0"/>
              <w:right w:val="single" w:color="auto" w:sz="4" w:space="0"/>
            </w:tcBorders>
            <w:shd w:val="clear" w:color="auto" w:fill="auto"/>
            <w:noWrap/>
            <w:vAlign w:val="center"/>
          </w:tcPr>
          <w:p w14:paraId="7CC29530">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235" w:type="pct"/>
            <w:tcBorders>
              <w:top w:val="single" w:color="auto" w:sz="4" w:space="0"/>
              <w:left w:val="nil"/>
              <w:bottom w:val="single" w:color="auto" w:sz="4" w:space="0"/>
              <w:right w:val="single" w:color="auto" w:sz="4" w:space="0"/>
            </w:tcBorders>
            <w:shd w:val="clear" w:color="auto" w:fill="auto"/>
            <w:noWrap/>
            <w:vAlign w:val="center"/>
          </w:tcPr>
          <w:p w14:paraId="24EB617B">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18C9E35D">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03D87D0C">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6A609E80">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349" w:type="pct"/>
            <w:tcBorders>
              <w:top w:val="single" w:color="auto" w:sz="4" w:space="0"/>
              <w:left w:val="nil"/>
              <w:bottom w:val="single" w:color="auto" w:sz="4" w:space="0"/>
              <w:right w:val="single" w:color="auto" w:sz="4" w:space="0"/>
            </w:tcBorders>
            <w:shd w:val="clear" w:color="auto" w:fill="auto"/>
            <w:vAlign w:val="center"/>
          </w:tcPr>
          <w:p w14:paraId="47B9FDF7">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40B1DD7C">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518" w:type="pct"/>
            <w:tcBorders>
              <w:top w:val="single" w:color="auto" w:sz="4" w:space="0"/>
              <w:left w:val="nil"/>
              <w:bottom w:val="single" w:color="auto" w:sz="4" w:space="0"/>
              <w:right w:val="single" w:color="auto" w:sz="4" w:space="0"/>
            </w:tcBorders>
            <w:shd w:val="clear" w:color="auto" w:fill="auto"/>
            <w:vAlign w:val="center"/>
          </w:tcPr>
          <w:p w14:paraId="3DD18130">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6CDC80C7">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924" w:type="pct"/>
            <w:tcBorders>
              <w:top w:val="single" w:color="auto" w:sz="4" w:space="0"/>
              <w:left w:val="nil"/>
              <w:bottom w:val="single" w:color="auto" w:sz="4" w:space="0"/>
              <w:right w:val="single" w:color="auto" w:sz="4" w:space="0"/>
            </w:tcBorders>
            <w:shd w:val="clear" w:color="auto" w:fill="auto"/>
            <w:vAlign w:val="center"/>
          </w:tcPr>
          <w:p w14:paraId="12D8DF91">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519" w:type="pct"/>
            <w:tcBorders>
              <w:top w:val="single" w:color="auto" w:sz="4" w:space="0"/>
              <w:left w:val="nil"/>
              <w:bottom w:val="single" w:color="auto" w:sz="4" w:space="0"/>
              <w:right w:val="single" w:color="auto" w:sz="4" w:space="0"/>
            </w:tcBorders>
            <w:shd w:val="clear" w:color="auto" w:fill="auto"/>
            <w:vAlign w:val="center"/>
          </w:tcPr>
          <w:p w14:paraId="315BE2E7">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c>
          <w:tcPr>
            <w:tcW w:w="290" w:type="pct"/>
            <w:tcBorders>
              <w:top w:val="single" w:color="auto" w:sz="4" w:space="0"/>
              <w:left w:val="nil"/>
              <w:bottom w:val="single" w:color="auto" w:sz="4" w:space="0"/>
              <w:right w:val="single" w:color="auto" w:sz="4" w:space="0"/>
            </w:tcBorders>
            <w:shd w:val="clear" w:color="auto" w:fill="auto"/>
            <w:vAlign w:val="center"/>
          </w:tcPr>
          <w:p w14:paraId="216ADCC9">
            <w:pPr>
              <w:keepNext w:val="0"/>
              <w:keepLines w:val="0"/>
              <w:widowControl/>
              <w:suppressLineNumbers w:val="0"/>
              <w:spacing w:before="0" w:beforeAutospacing="0" w:after="0" w:afterAutospacing="0"/>
              <w:ind w:left="0" w:right="0"/>
              <w:jc w:val="center"/>
              <w:rPr>
                <w:rFonts w:hint="default" w:ascii="仿宋" w:hAnsi="仿宋" w:eastAsia="仿宋"/>
                <w:color w:val="000000"/>
                <w:kern w:val="0"/>
                <w:sz w:val="21"/>
                <w:szCs w:val="21"/>
                <w:highlight w:val="none"/>
              </w:rPr>
            </w:pPr>
          </w:p>
        </w:tc>
      </w:tr>
    </w:tbl>
    <w:p w14:paraId="5D549B00">
      <w:pPr>
        <w:pStyle w:val="311"/>
        <w:spacing w:line="276" w:lineRule="auto"/>
        <w:ind w:firstLine="0" w:firstLineChars="0"/>
        <w:rPr>
          <w:rFonts w:hAnsi="仿宋" w:cs="仿宋_GB2312"/>
          <w:b/>
          <w:bCs/>
          <w:highlight w:val="none"/>
        </w:rPr>
      </w:pPr>
    </w:p>
    <w:p w14:paraId="0349273A">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56FFF78">
      <w:pPr>
        <w:pStyle w:val="311"/>
        <w:spacing w:line="276" w:lineRule="auto"/>
        <w:ind w:firstLine="0" w:firstLineChars="0"/>
        <w:rPr>
          <w:rFonts w:ascii="仿宋" w:hAnsi="仿宋" w:eastAsia="仿宋" w:cs="仿宋_GB2312"/>
          <w:b/>
          <w:bCs/>
          <w:highlight w:val="none"/>
        </w:rPr>
      </w:pPr>
    </w:p>
    <w:p w14:paraId="478A644A">
      <w:pPr>
        <w:pStyle w:val="311"/>
        <w:spacing w:line="276" w:lineRule="auto"/>
        <w:ind w:firstLine="0" w:firstLineChars="0"/>
        <w:rPr>
          <w:rFonts w:ascii="仿宋" w:hAnsi="仿宋" w:eastAsia="仿宋" w:cs="仿宋_GB2312"/>
          <w:b/>
          <w:bCs/>
          <w:highlight w:val="none"/>
        </w:rPr>
      </w:pPr>
    </w:p>
    <w:p w14:paraId="4733EBEE">
      <w:pPr>
        <w:pStyle w:val="311"/>
        <w:spacing w:line="276" w:lineRule="auto"/>
        <w:ind w:firstLine="0" w:firstLineChars="0"/>
        <w:rPr>
          <w:rFonts w:ascii="仿宋" w:hAnsi="仿宋" w:eastAsia="仿宋" w:cs="仿宋_GB2312"/>
          <w:b/>
          <w:bCs/>
          <w:highlight w:val="none"/>
        </w:rPr>
      </w:pPr>
    </w:p>
    <w:p w14:paraId="400C3F69">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2B9C271C">
      <w:pPr>
        <w:pStyle w:val="311"/>
        <w:spacing w:line="276" w:lineRule="auto"/>
        <w:ind w:firstLine="482"/>
        <w:jc w:val="right"/>
        <w:rPr>
          <w:rFonts w:ascii="仿宋" w:hAnsi="仿宋" w:eastAsia="仿宋" w:cs="仿宋_GB2312"/>
          <w:b/>
          <w:bCs/>
          <w:highlight w:val="none"/>
          <w:u w:val="single"/>
        </w:rPr>
      </w:pPr>
    </w:p>
    <w:p w14:paraId="70DF2E94">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E097FA1">
      <w:pPr>
        <w:pStyle w:val="311"/>
        <w:spacing w:line="276" w:lineRule="auto"/>
        <w:ind w:firstLine="0" w:firstLineChars="0"/>
        <w:rPr>
          <w:rFonts w:ascii="仿宋" w:hAnsi="仿宋" w:eastAsia="仿宋" w:cs="仿宋_GB2312"/>
          <w:b/>
          <w:bCs/>
          <w:highlight w:val="none"/>
        </w:rPr>
      </w:pPr>
    </w:p>
    <w:p w14:paraId="424A7E8F">
      <w:pPr>
        <w:pStyle w:val="311"/>
        <w:spacing w:line="276" w:lineRule="auto"/>
        <w:ind w:firstLine="0" w:firstLineChars="0"/>
        <w:rPr>
          <w:rFonts w:ascii="仿宋" w:hAnsi="仿宋" w:eastAsia="仿宋" w:cs="仿宋_GB2312"/>
          <w:b/>
          <w:bCs/>
          <w:highlight w:val="none"/>
        </w:rPr>
      </w:pPr>
    </w:p>
    <w:p w14:paraId="3FDE5FF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4"/>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w:t>
      </w:r>
      <w:r>
        <w:rPr>
          <w:rFonts w:hint="eastAsia" w:ascii="仿宋_GB2312" w:eastAsia="仿宋_GB2312" w:cs="宋体" w:hAnsiTheme="minorEastAsia"/>
          <w:sz w:val="21"/>
          <w:szCs w:val="21"/>
          <w:highlight w:val="none"/>
          <w:u w:val="single"/>
          <w:lang w:eastAsia="zh-CN"/>
        </w:rPr>
        <w:t>第四工程</w:t>
      </w:r>
      <w:r>
        <w:rPr>
          <w:rFonts w:hint="eastAsia" w:ascii="仿宋_GB2312" w:eastAsia="仿宋_GB2312" w:cs="宋体" w:hAnsiTheme="minorEastAsia"/>
          <w:sz w:val="21"/>
          <w:szCs w:val="21"/>
          <w:highlight w:val="none"/>
          <w:u w:val="single"/>
        </w:rPr>
        <w:t>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hAnsi="宋体" w:eastAsia="仿宋_GB2312" w:cs="宋体"/>
          <w:kern w:val="2"/>
          <w:sz w:val="21"/>
          <w:szCs w:val="21"/>
          <w:u w:val="single"/>
          <w:lang w:val="en-US" w:eastAsia="zh-CN" w:bidi="ar"/>
        </w:rPr>
        <w:t>国道107线东移开封境二标段（炎黄大道至许昌交界）新建工程项目</w:t>
      </w:r>
      <w:r>
        <w:rPr>
          <w:rFonts w:hint="eastAsia" w:ascii="仿宋_GB2312" w:eastAsia="仿宋_GB2312" w:cs="宋体" w:hAnsiTheme="minorEastAsia"/>
          <w:sz w:val="21"/>
          <w:szCs w:val="21"/>
          <w:highlight w:val="none"/>
          <w:u w:val="single"/>
        </w:rPr>
        <w:t>项目</w:t>
      </w:r>
      <w:r>
        <w:rPr>
          <w:rFonts w:hint="eastAsia" w:ascii="仿宋_GB2312" w:eastAsia="仿宋_GB2312" w:cs="宋体" w:hAnsiTheme="minorEastAsia"/>
          <w:sz w:val="21"/>
          <w:szCs w:val="21"/>
          <w:highlight w:val="none"/>
          <w:u w:val="single"/>
          <w:lang w:eastAsia="zh-CN"/>
        </w:rPr>
        <w:t>沥青混凝土</w:t>
      </w:r>
      <w:r>
        <w:rPr>
          <w:rFonts w:hint="eastAsia" w:ascii="仿宋_GB2312" w:eastAsia="仿宋_GB2312" w:cs="宋体" w:hAnsiTheme="minorEastAsia"/>
          <w:sz w:val="21"/>
          <w:szCs w:val="21"/>
          <w:highlight w:val="none"/>
          <w:u w:val="single"/>
        </w:rPr>
        <w:t>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rPr>
        <w:t>ZJLQSGS-FGZB-开封国道107项目-202</w:t>
      </w:r>
      <w:r>
        <w:rPr>
          <w:rFonts w:hint="eastAsia" w:ascii="仿宋_GB2312" w:eastAsia="仿宋_GB2312" w:cs="宋体" w:hAnsiTheme="minorEastAsia"/>
          <w:sz w:val="21"/>
          <w:szCs w:val="21"/>
          <w:highlight w:val="none"/>
          <w:u w:val="single"/>
          <w:lang w:val="en-US" w:eastAsia="zh-CN"/>
        </w:rPr>
        <w:t>5</w:t>
      </w:r>
      <w:r>
        <w:rPr>
          <w:rFonts w:hint="eastAsia" w:ascii="仿宋_GB2312" w:eastAsia="仿宋_GB2312" w:cs="宋体" w:hAnsiTheme="minorEastAsia"/>
          <w:sz w:val="21"/>
          <w:szCs w:val="21"/>
          <w:highlight w:val="none"/>
          <w:u w:val="single"/>
        </w:rPr>
        <w:t>001</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14:textFill>
            <w14:solidFill>
              <w14:schemeClr w14:val="tx1"/>
            </w14:solidFill>
          </w14:textFill>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14:textFill>
            <w14:solidFill>
              <w14:schemeClr w14:val="tx1"/>
            </w14:solidFill>
          </w14:textFill>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uppressLineNumbers w:val="0"/>
              <w:spacing w:beforeLines="100" w:beforeAutospacing="0" w:afterAutospacing="0" w:line="360" w:lineRule="auto"/>
              <w:ind w:right="0"/>
              <w:jc w:val="both"/>
              <w:rPr>
                <w:rFonts w:hint="default" w:hAnsiTheme="minorEastAsia"/>
                <w:b w:val="0"/>
                <w:highlight w:val="none"/>
              </w:rPr>
            </w:pPr>
            <w:r>
              <w:rPr>
                <w:rFonts w:hint="eastAsia" w:hAnsiTheme="minorEastAsia"/>
                <w:b w:val="0"/>
                <w:highlight w:val="none"/>
              </w:rPr>
              <w:t xml:space="preserve">       </w:t>
            </w:r>
          </w:p>
          <w:p w14:paraId="56140578">
            <w:pPr>
              <w:pStyle w:val="308"/>
              <w:keepNext w:val="0"/>
              <w:keepLines w:val="0"/>
              <w:suppressLineNumbers w:val="0"/>
              <w:spacing w:beforeLines="100" w:beforeAutospacing="0" w:afterAutospacing="0" w:line="360" w:lineRule="auto"/>
              <w:ind w:right="0"/>
              <w:jc w:val="both"/>
              <w:rPr>
                <w:rFonts w:hint="default"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uppressLineNumbers w:val="0"/>
              <w:spacing w:beforeLines="100" w:beforeAutospacing="0" w:afterAutospacing="0" w:line="360" w:lineRule="auto"/>
              <w:ind w:right="0"/>
              <w:jc w:val="both"/>
              <w:rPr>
                <w:rFonts w:hint="default" w:hAnsiTheme="minorEastAsia"/>
                <w:b w:val="0"/>
                <w:highlight w:val="none"/>
              </w:rPr>
            </w:pPr>
          </w:p>
          <w:p w14:paraId="559F38D1">
            <w:pPr>
              <w:pStyle w:val="308"/>
              <w:keepNext w:val="0"/>
              <w:keepLines w:val="0"/>
              <w:suppressLineNumbers w:val="0"/>
              <w:spacing w:beforeLines="100" w:beforeAutospacing="0" w:afterAutospacing="0" w:line="360" w:lineRule="auto"/>
              <w:ind w:right="0"/>
              <w:jc w:val="both"/>
              <w:rPr>
                <w:rFonts w:hint="default"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2410" w:type="dxa"/>
            <w:vAlign w:val="center"/>
          </w:tcPr>
          <w:p w14:paraId="71AD6EB3">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2409" w:type="dxa"/>
            <w:vAlign w:val="center"/>
          </w:tcPr>
          <w:p w14:paraId="103C7363">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910" w:type="dxa"/>
            <w:vAlign w:val="center"/>
          </w:tcPr>
          <w:p w14:paraId="56CAD933">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2410" w:type="dxa"/>
            <w:vAlign w:val="center"/>
          </w:tcPr>
          <w:p w14:paraId="2E39EA67">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2409" w:type="dxa"/>
            <w:vAlign w:val="center"/>
          </w:tcPr>
          <w:p w14:paraId="39400D37">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910" w:type="dxa"/>
            <w:vAlign w:val="center"/>
          </w:tcPr>
          <w:p w14:paraId="10605B16">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2410" w:type="dxa"/>
            <w:vAlign w:val="center"/>
          </w:tcPr>
          <w:p w14:paraId="4BF688DB">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2409" w:type="dxa"/>
            <w:vAlign w:val="center"/>
          </w:tcPr>
          <w:p w14:paraId="76FEDDE4">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910" w:type="dxa"/>
            <w:vAlign w:val="center"/>
          </w:tcPr>
          <w:p w14:paraId="64AB697B">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2410" w:type="dxa"/>
            <w:vAlign w:val="center"/>
          </w:tcPr>
          <w:p w14:paraId="07A7F097">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2409" w:type="dxa"/>
            <w:vAlign w:val="center"/>
          </w:tcPr>
          <w:p w14:paraId="7553E6CD">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910" w:type="dxa"/>
            <w:vAlign w:val="center"/>
          </w:tcPr>
          <w:p w14:paraId="7145BD8E">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2410" w:type="dxa"/>
            <w:vAlign w:val="center"/>
          </w:tcPr>
          <w:p w14:paraId="0E502A92">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2409" w:type="dxa"/>
            <w:vAlign w:val="center"/>
          </w:tcPr>
          <w:p w14:paraId="4BFA1ADA">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910" w:type="dxa"/>
            <w:vAlign w:val="center"/>
          </w:tcPr>
          <w:p w14:paraId="25845962">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keepNext w:val="0"/>
              <w:keepLines w:val="0"/>
              <w:suppressLineNumbers w:val="0"/>
              <w:spacing w:before="0" w:beforeAutospacing="0" w:after="0" w:afterAutospacing="0"/>
              <w:ind w:left="0" w:right="0"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keepNext w:val="0"/>
              <w:keepLines w:val="0"/>
              <w:suppressLineNumbers w:val="0"/>
              <w:spacing w:before="0" w:beforeAutospacing="0" w:after="0" w:afterAutospacing="0"/>
              <w:ind w:left="0" w:right="0"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keepNext w:val="0"/>
              <w:keepLines w:val="0"/>
              <w:suppressLineNumbers w:val="0"/>
              <w:spacing w:before="0" w:beforeAutospacing="0" w:after="0" w:afterAutospacing="0"/>
              <w:ind w:left="0" w:right="0"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996" w:type="dxa"/>
            <w:vAlign w:val="center"/>
          </w:tcPr>
          <w:p w14:paraId="5E45317B">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2100" w:type="dxa"/>
            <w:vAlign w:val="center"/>
          </w:tcPr>
          <w:p w14:paraId="40669D01">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540" w:type="dxa"/>
            <w:vAlign w:val="center"/>
          </w:tcPr>
          <w:p w14:paraId="75FB192C">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120" w:type="dxa"/>
            <w:vAlign w:val="center"/>
          </w:tcPr>
          <w:p w14:paraId="39CD2CD0">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996" w:type="dxa"/>
            <w:vAlign w:val="center"/>
          </w:tcPr>
          <w:p w14:paraId="35776A93">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2100" w:type="dxa"/>
            <w:vAlign w:val="center"/>
          </w:tcPr>
          <w:p w14:paraId="7303937C">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540" w:type="dxa"/>
            <w:vAlign w:val="center"/>
          </w:tcPr>
          <w:p w14:paraId="079A67E5">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120" w:type="dxa"/>
            <w:vAlign w:val="center"/>
          </w:tcPr>
          <w:p w14:paraId="7C640FE8">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996" w:type="dxa"/>
            <w:vAlign w:val="center"/>
          </w:tcPr>
          <w:p w14:paraId="0803BA09">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2100" w:type="dxa"/>
            <w:vAlign w:val="center"/>
          </w:tcPr>
          <w:p w14:paraId="21598075">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540" w:type="dxa"/>
            <w:vAlign w:val="center"/>
          </w:tcPr>
          <w:p w14:paraId="7ACA44A4">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120" w:type="dxa"/>
            <w:vAlign w:val="center"/>
          </w:tcPr>
          <w:p w14:paraId="36857C8F">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996" w:type="dxa"/>
            <w:vAlign w:val="center"/>
          </w:tcPr>
          <w:p w14:paraId="6D8D8073">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2100" w:type="dxa"/>
            <w:vAlign w:val="center"/>
          </w:tcPr>
          <w:p w14:paraId="4CE0AF90">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540" w:type="dxa"/>
            <w:vAlign w:val="center"/>
          </w:tcPr>
          <w:p w14:paraId="12B9BA9D">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120" w:type="dxa"/>
            <w:vAlign w:val="center"/>
          </w:tcPr>
          <w:p w14:paraId="00C60256">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996" w:type="dxa"/>
            <w:vAlign w:val="center"/>
          </w:tcPr>
          <w:p w14:paraId="2F0E3B23">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2100" w:type="dxa"/>
            <w:vAlign w:val="center"/>
          </w:tcPr>
          <w:p w14:paraId="551EEF13">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540" w:type="dxa"/>
            <w:vAlign w:val="center"/>
          </w:tcPr>
          <w:p w14:paraId="6F102D55">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c>
          <w:tcPr>
            <w:tcW w:w="1120" w:type="dxa"/>
            <w:vAlign w:val="center"/>
          </w:tcPr>
          <w:p w14:paraId="4011E4AE">
            <w:pPr>
              <w:keepNext w:val="0"/>
              <w:keepLines w:val="0"/>
              <w:suppressLineNumbers w:val="0"/>
              <w:spacing w:before="0" w:beforeAutospacing="0" w:after="0" w:afterAutospacing="0"/>
              <w:ind w:left="0" w:right="0"/>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52F5B2DE">
      <w:pPr>
        <w:keepNext w:val="0"/>
        <w:keepLines w:val="0"/>
        <w:widowControl w:val="0"/>
        <w:suppressLineNumbers w:val="0"/>
        <w:spacing w:before="0" w:beforeAutospacing="0" w:after="0" w:afterAutospacing="0" w:line="400" w:lineRule="exact"/>
        <w:ind w:right="0"/>
        <w:jc w:val="both"/>
        <w:rPr>
          <w:rFonts w:hint="eastAsia" w:ascii="仿宋_GB2312" w:hAnsi="仿宋_GB2312" w:eastAsia="仿宋_GB2312" w:cs="仿宋_GB2312"/>
          <w:color w:val="000000"/>
          <w:sz w:val="24"/>
          <w:szCs w:val="24"/>
          <w:lang w:val="en-US"/>
        </w:rPr>
      </w:pPr>
      <w:r>
        <w:rPr>
          <w:rFonts w:hint="eastAsia" w:ascii="仿宋_GB2312" w:hAnsi="仿宋_GB2312" w:eastAsia="仿宋_GB2312" w:cs="仿宋_GB2312"/>
          <w:color w:val="000000"/>
          <w:kern w:val="2"/>
          <w:sz w:val="24"/>
          <w:szCs w:val="24"/>
          <w:lang w:val="en-US" w:eastAsia="zh-CN" w:bidi="ar"/>
        </w:rPr>
        <w:t xml:space="preserve">见附件 </w:t>
      </w:r>
    </w:p>
    <w:p w14:paraId="10337439">
      <w:pPr>
        <w:keepNext w:val="0"/>
        <w:keepLines w:val="0"/>
        <w:widowControl w:val="0"/>
        <w:suppressLineNumbers w:val="0"/>
        <w:spacing w:before="0" w:beforeAutospacing="0" w:after="0" w:afterAutospacing="0"/>
        <w:ind w:left="0" w:right="0"/>
        <w:jc w:val="both"/>
        <w:rPr>
          <w:lang w:val="en-US"/>
        </w:rPr>
      </w:pPr>
    </w:p>
    <w:p w14:paraId="300D647D">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429473C"/>
    <w:rsid w:val="05B9677F"/>
    <w:rsid w:val="0714751A"/>
    <w:rsid w:val="072E5DA5"/>
    <w:rsid w:val="07464113"/>
    <w:rsid w:val="082931CB"/>
    <w:rsid w:val="09CA0C06"/>
    <w:rsid w:val="0AE10B06"/>
    <w:rsid w:val="0B4E1717"/>
    <w:rsid w:val="0C395C70"/>
    <w:rsid w:val="0C6B0A2B"/>
    <w:rsid w:val="0E1529C0"/>
    <w:rsid w:val="10E2481B"/>
    <w:rsid w:val="117711C9"/>
    <w:rsid w:val="11E91FD8"/>
    <w:rsid w:val="166F7C3D"/>
    <w:rsid w:val="16BC60CF"/>
    <w:rsid w:val="19956C70"/>
    <w:rsid w:val="19956C86"/>
    <w:rsid w:val="1B0576A7"/>
    <w:rsid w:val="1D7141FA"/>
    <w:rsid w:val="20C8798E"/>
    <w:rsid w:val="21CD2F3E"/>
    <w:rsid w:val="235B29C8"/>
    <w:rsid w:val="24F00B4F"/>
    <w:rsid w:val="25844CA4"/>
    <w:rsid w:val="27414953"/>
    <w:rsid w:val="274C623C"/>
    <w:rsid w:val="2AC854F7"/>
    <w:rsid w:val="2EC707D0"/>
    <w:rsid w:val="2F1F5FD6"/>
    <w:rsid w:val="2F6D2A2C"/>
    <w:rsid w:val="2FB971F8"/>
    <w:rsid w:val="304E5B92"/>
    <w:rsid w:val="3145400B"/>
    <w:rsid w:val="33996C28"/>
    <w:rsid w:val="33C466F0"/>
    <w:rsid w:val="34237FD8"/>
    <w:rsid w:val="36195880"/>
    <w:rsid w:val="3923637E"/>
    <w:rsid w:val="397E2222"/>
    <w:rsid w:val="39B316EF"/>
    <w:rsid w:val="3B9F6BA4"/>
    <w:rsid w:val="3E4E1ADC"/>
    <w:rsid w:val="3EEC33A9"/>
    <w:rsid w:val="3F6F0185"/>
    <w:rsid w:val="406A26BD"/>
    <w:rsid w:val="44630B78"/>
    <w:rsid w:val="4542182B"/>
    <w:rsid w:val="4552446E"/>
    <w:rsid w:val="45F665AB"/>
    <w:rsid w:val="46A95F8F"/>
    <w:rsid w:val="48F52D7E"/>
    <w:rsid w:val="4A8C758B"/>
    <w:rsid w:val="4AA24345"/>
    <w:rsid w:val="4BC230A6"/>
    <w:rsid w:val="4C8E75EA"/>
    <w:rsid w:val="52C754D9"/>
    <w:rsid w:val="561A543D"/>
    <w:rsid w:val="5B5419FF"/>
    <w:rsid w:val="5D1A3CE9"/>
    <w:rsid w:val="5D7C7A9F"/>
    <w:rsid w:val="5DE62550"/>
    <w:rsid w:val="5ED66091"/>
    <w:rsid w:val="5F4B3F83"/>
    <w:rsid w:val="609A5DE2"/>
    <w:rsid w:val="60DB1620"/>
    <w:rsid w:val="617A5F38"/>
    <w:rsid w:val="64824AEB"/>
    <w:rsid w:val="673B5B7F"/>
    <w:rsid w:val="6959186A"/>
    <w:rsid w:val="6A136F29"/>
    <w:rsid w:val="6AA33E09"/>
    <w:rsid w:val="6AB477DC"/>
    <w:rsid w:val="6BD2489F"/>
    <w:rsid w:val="6C360A47"/>
    <w:rsid w:val="6CAF0D92"/>
    <w:rsid w:val="725373AF"/>
    <w:rsid w:val="72E27EC4"/>
    <w:rsid w:val="72F42FFF"/>
    <w:rsid w:val="730602AC"/>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mbria" w:hAnsi="Cambria" w:eastAsia="Cambria" w:cs="Cambria"/>
      <w:kern w:val="2"/>
      <w:sz w:val="21"/>
      <w:szCs w:val="22"/>
    </w:rPr>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14:textFill>
        <w14:solidFill>
          <w14:schemeClr w14:val="hlink"/>
        </w14:solidFill>
      </w14:textFill>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paragraph" w:customStyle="1" w:styleId="312">
    <w:name w:val="。"/>
    <w:basedOn w:val="1"/>
    <w:qFormat/>
    <w:uiPriority w:val="0"/>
    <w:pPr>
      <w:keepNext w:val="0"/>
      <w:keepLines w:val="0"/>
      <w:widowControl w:val="0"/>
      <w:suppressLineNumbers w:val="0"/>
      <w:adjustRightInd w:val="0"/>
      <w:spacing w:before="0" w:beforeAutospacing="0" w:after="0" w:afterAutospacing="0" w:line="312" w:lineRule="atLeast"/>
      <w:ind w:left="0" w:right="679"/>
      <w:jc w:val="both"/>
    </w:pPr>
    <w:rPr>
      <w:rFonts w:hint="eastAsia" w:ascii="宋体" w:hAnsi="Calibri" w:eastAsia="宋体" w:cs="Times New Roman"/>
      <w:kern w:val="0"/>
      <w:sz w:val="20"/>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24</Pages>
  <Words>953</Words>
  <Characters>998</Characters>
  <Lines>92</Lines>
  <Paragraphs>26</Paragraphs>
  <TotalTime>39</TotalTime>
  <ScaleCrop>false</ScaleCrop>
  <LinksUpToDate>false</LinksUpToDate>
  <CharactersWithSpaces>1079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刘pa</cp:lastModifiedBy>
  <cp:lastPrinted>2020-05-07T01:04:00Z</cp:lastPrinted>
  <dcterms:modified xsi:type="dcterms:W3CDTF">2025-03-31T02:34:42Z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B0610A06618848B6A511349743BE10E6_13</vt:lpwstr>
  </property>
  <property fmtid="{D5CDD505-2E9C-101B-9397-08002B2CF9AE}" pid="4" name="KSOTemplateDocerSaveRecord">
    <vt:lpwstr>eyJoZGlkIjoiYjlkZTQ4Y2M2MzBlYjdiZTA4ZjAzOWU4ZDFjOWFlMWIiLCJ1c2VySWQiOiI0MTAyOTgxMDQifQ==</vt:lpwstr>
  </property>
</Properties>
</file>