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cs="宋体"/>
          <w:bCs/>
          <w:color w:val="000000"/>
          <w:sz w:val="22"/>
          <w:szCs w:val="22"/>
          <w:highlight w:val="none"/>
          <w:u w:val="single"/>
        </w:rPr>
        <w:t>ZJLQ-FG-拉萨营造林项目一片区-0</w:t>
      </w:r>
      <w:r>
        <w:rPr>
          <w:rFonts w:hint="eastAsia" w:ascii="宋体" w:hAnsi="宋体" w:eastAsia="宋体" w:cs="宋体"/>
          <w:bCs/>
          <w:color w:val="000000"/>
          <w:sz w:val="22"/>
          <w:szCs w:val="22"/>
          <w:highlight w:val="none"/>
          <w:u w:val="single"/>
          <w:lang w:val="en-US" w:eastAsia="zh-CN"/>
        </w:rPr>
        <w:t>16</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w:t>
      </w:r>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4"/>
        <w:rPr>
          <w:rFonts w:hint="eastAsia"/>
          <w:highlight w:val="none"/>
        </w:rPr>
      </w:pPr>
    </w:p>
    <w:p w14:paraId="5FE9DEF8">
      <w:pPr>
        <w:pStyle w:val="4"/>
        <w:rPr>
          <w:rFonts w:hint="eastAsia"/>
          <w:highlight w:val="none"/>
        </w:rPr>
      </w:pPr>
    </w:p>
    <w:p w14:paraId="0032B077">
      <w:pPr>
        <w:pStyle w:val="4"/>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柴油</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5"/>
        <w:spacing w:after="120"/>
        <w:ind w:firstLine="560"/>
        <w:rPr>
          <w:rFonts w:hint="eastAsia" w:ascii="宋体" w:hAnsi="宋体" w:cs="宋体"/>
          <w:b/>
          <w:sz w:val="28"/>
          <w:szCs w:val="28"/>
          <w:highlight w:val="none"/>
        </w:rPr>
      </w:pPr>
    </w:p>
    <w:p w14:paraId="3C3CC732">
      <w:pPr>
        <w:pStyle w:val="5"/>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3D644A1">
      <w:pPr>
        <w:spacing w:line="360" w:lineRule="auto"/>
        <w:ind w:left="1964" w:leftChars="266" w:hanging="1405" w:hangingChars="500"/>
        <w:rPr>
          <w:rFonts w:hint="eastAsia" w:ascii="仿宋_GB2312" w:hAnsi="仿宋_GB2312" w:eastAsia="仿宋_GB2312" w:cs="仿宋_GB2312"/>
          <w:b/>
          <w:color w:val="000000"/>
          <w:sz w:val="28"/>
          <w:szCs w:val="28"/>
          <w:highlight w:val="none"/>
          <w:lang w:val="en-US" w:eastAsia="zh-CN"/>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拉萨南北山2024、2025年度（山南段）营</w:t>
      </w:r>
    </w:p>
    <w:p w14:paraId="3CD1102E">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造林先造后补工程贡嘎县巩固提升工程一片区项目</w:t>
      </w:r>
      <w:r>
        <w:rPr>
          <w:rFonts w:hint="eastAsia" w:ascii="仿宋_GB2312" w:hAnsi="仿宋_GB2312" w:eastAsia="仿宋_GB2312" w:cs="仿宋_GB2312"/>
          <w:b/>
          <w:color w:val="000000"/>
          <w:sz w:val="28"/>
          <w:szCs w:val="28"/>
          <w:highlight w:val="none"/>
        </w:rPr>
        <w:t>】</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0"/>
    <w:p w14:paraId="0D0CAA60">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5"/>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5"/>
            <w:rPr>
              <w:highlight w:val="none"/>
            </w:rPr>
          </w:pPr>
        </w:p>
        <w:p w14:paraId="28E2A186">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6D6F6E3E">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2"/>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BAE9A44">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9946"/>
      <w:bookmarkStart w:id="5" w:name="_Toc640"/>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拉萨南北山2024、2025年度（山南段）营造林先造后补工程贡嘎巩固提升工程一片区项目</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西藏自治区山南市贡嘎县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2"/>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3103"/>
      <w:bookmarkStart w:id="8" w:name="_Toc6010"/>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043"/>
        <w:gridCol w:w="949"/>
        <w:gridCol w:w="440"/>
        <w:gridCol w:w="910"/>
        <w:gridCol w:w="828"/>
        <w:gridCol w:w="968"/>
        <w:gridCol w:w="540"/>
        <w:gridCol w:w="1096"/>
        <w:gridCol w:w="801"/>
        <w:gridCol w:w="517"/>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2"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2"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57"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8"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34"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86"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68"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17"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3"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0"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8"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2" w:type="pct"/>
            <w:shd w:val="clear" w:color="auto" w:fill="auto"/>
            <w:vAlign w:val="center"/>
          </w:tcPr>
          <w:p w14:paraId="30090E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1</w:t>
            </w:r>
          </w:p>
        </w:tc>
        <w:tc>
          <w:tcPr>
            <w:tcW w:w="612" w:type="pct"/>
            <w:shd w:val="clear" w:color="auto" w:fill="auto"/>
            <w:vAlign w:val="center"/>
          </w:tcPr>
          <w:p w14:paraId="3A576A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柴油</w:t>
            </w:r>
          </w:p>
        </w:tc>
        <w:tc>
          <w:tcPr>
            <w:tcW w:w="557" w:type="pct"/>
            <w:shd w:val="clear" w:color="auto" w:fill="auto"/>
            <w:vAlign w:val="center"/>
          </w:tcPr>
          <w:p w14:paraId="004F0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0#</w:t>
            </w:r>
          </w:p>
        </w:tc>
        <w:tc>
          <w:tcPr>
            <w:tcW w:w="258" w:type="pct"/>
            <w:shd w:val="clear" w:color="auto" w:fill="auto"/>
            <w:vAlign w:val="center"/>
          </w:tcPr>
          <w:p w14:paraId="6F388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升</w:t>
            </w:r>
          </w:p>
        </w:tc>
        <w:tc>
          <w:tcPr>
            <w:tcW w:w="534" w:type="pct"/>
            <w:shd w:val="clear" w:color="auto" w:fill="auto"/>
            <w:vAlign w:val="center"/>
          </w:tcPr>
          <w:p w14:paraId="38AEBA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77000</w:t>
            </w:r>
          </w:p>
        </w:tc>
        <w:tc>
          <w:tcPr>
            <w:tcW w:w="486"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8"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7"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3"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0"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8"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2" w:type="pct"/>
            <w:shd w:val="clear" w:color="auto" w:fill="auto"/>
            <w:vAlign w:val="center"/>
          </w:tcPr>
          <w:p w14:paraId="7C3D7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合计</w:t>
            </w:r>
          </w:p>
        </w:tc>
        <w:tc>
          <w:tcPr>
            <w:tcW w:w="612" w:type="pct"/>
            <w:shd w:val="clear" w:color="auto" w:fill="auto"/>
            <w:vAlign w:val="center"/>
          </w:tcPr>
          <w:p w14:paraId="1C319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57" w:type="pct"/>
            <w:shd w:val="clear" w:color="auto" w:fill="auto"/>
            <w:vAlign w:val="center"/>
          </w:tcPr>
          <w:p w14:paraId="7280D0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8" w:type="pct"/>
            <w:shd w:val="clear" w:color="auto" w:fill="auto"/>
            <w:noWrap/>
            <w:vAlign w:val="center"/>
          </w:tcPr>
          <w:p w14:paraId="19887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34" w:type="pct"/>
            <w:shd w:val="clear" w:color="auto" w:fill="auto"/>
            <w:vAlign w:val="center"/>
          </w:tcPr>
          <w:p w14:paraId="358C14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77000</w:t>
            </w:r>
          </w:p>
        </w:tc>
        <w:tc>
          <w:tcPr>
            <w:tcW w:w="486"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8"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7"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3"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0"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8"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2"/>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2"/>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2"/>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2"/>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2"/>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合同固定单价包含卸车费用                           </w:t>
      </w:r>
      <w:permEnd w:id="11"/>
    </w:p>
    <w:p w14:paraId="4F20F2F5">
      <w:pPr>
        <w:pStyle w:val="12"/>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2"/>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5703"/>
      <w:bookmarkStart w:id="12" w:name="_Toc13168"/>
      <w:bookmarkStart w:id="13"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2"/>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2"/>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4"/>
    <w:p w14:paraId="165EDFFB">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项目所在地施工现场或甲方指定的其它地点</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符合满足项目施工要求的合同清单产品</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季富通</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15294242783</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2"/>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2"/>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2447"/>
      <w:bookmarkStart w:id="17" w:name="_Toc15437"/>
      <w:bookmarkStart w:id="18" w:name="_Toc29361"/>
      <w:r>
        <w:rPr>
          <w:rFonts w:hint="eastAsia" w:ascii="仿宋_GB2312" w:hAnsi="仿宋_GB2312" w:eastAsia="仿宋_GB2312" w:cs="仿宋_GB2312"/>
          <w:b/>
          <w:bCs/>
          <w:color w:val="auto"/>
          <w:highlight w:val="none"/>
        </w:rPr>
        <w:t>货物质量</w:t>
      </w:r>
      <w:bookmarkEnd w:id="16"/>
      <w:bookmarkEnd w:id="17"/>
      <w:bookmarkEnd w:id="18"/>
    </w:p>
    <w:p w14:paraId="15B7A066">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柴油国标：《车用柴油》（GB 19147-2016）</w:t>
      </w:r>
      <w:permEnd w:id="27"/>
      <w:r>
        <w:rPr>
          <w:rFonts w:hint="eastAsia" w:ascii="仿宋_GB2312" w:hAnsi="仿宋_GB2312" w:eastAsia="仿宋_GB2312" w:cs="仿宋_GB2312"/>
          <w:color w:val="auto"/>
          <w:highlight w:val="none"/>
        </w:rPr>
        <w:t>）。</w:t>
      </w:r>
    </w:p>
    <w:p w14:paraId="0AAD8622">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满足柴油国标：《车用柴油》（GB 19147-2016）</w:t>
      </w:r>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14:paraId="3D9F0FF1">
      <w:pPr>
        <w:pStyle w:val="12"/>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6</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3621"/>
      <w:bookmarkStart w:id="20" w:name="_Toc22036"/>
      <w:bookmarkStart w:id="21"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2"/>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2"/>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2"/>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柴油按加油升数</w:t>
      </w:r>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w:t>
      </w:r>
      <w:bookmarkStart w:id="129" w:name="_GoBack"/>
      <w:bookmarkEnd w:id="129"/>
      <w:r>
        <w:rPr>
          <w:rFonts w:hint="eastAsia" w:ascii="仿宋_GB2312" w:hAnsi="仿宋_GB2312" w:eastAsia="仿宋_GB2312" w:cs="仿宋_GB2312"/>
          <w:highlight w:val="none"/>
          <w:u w:val="none"/>
        </w:rPr>
        <w:t>、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2"/>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2"/>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2"/>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双方共同认可的</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4231"/>
      <w:bookmarkStart w:id="25" w:name="_Toc22166"/>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2"/>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2"/>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2"/>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2"/>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2"/>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2"/>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2"/>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2"/>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32138"/>
      <w:bookmarkStart w:id="30"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2"/>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2"/>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一</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14:paraId="5C94878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中建路桥集团第六工程有限公司</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1305 0165 5272 0000 0297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建行邢台青青家园支行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2"/>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2"/>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2"/>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西藏山南市贡嘎县拉萨营造林一片区项目经理部</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4701"/>
      <w:bookmarkStart w:id="35" w:name="_Toc26478"/>
      <w:bookmarkStart w:id="36"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21939"/>
      <w:bookmarkStart w:id="38" w:name="_Toc31827_WPSOffice_Level1"/>
      <w:bookmarkStart w:id="39" w:name="_Toc7989"/>
      <w:bookmarkStart w:id="40" w:name="_Toc15785_WPSOffice_Level1"/>
      <w:bookmarkStart w:id="41"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2"/>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8898_WPSOffice_Level1"/>
      <w:bookmarkStart w:id="43" w:name="_Toc6163_WPSOffice_Level1"/>
      <w:bookmarkStart w:id="44" w:name="_Toc19595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779"/>
      <w:bookmarkStart w:id="46" w:name="_Toc23374"/>
      <w:bookmarkStart w:id="47"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5250_WPSOffice_Level1"/>
      <w:bookmarkStart w:id="49" w:name="_Toc3383_WPSOffice_Level1"/>
      <w:bookmarkStart w:id="50" w:name="_Toc14040"/>
      <w:bookmarkStart w:id="51" w:name="_Toc27542"/>
      <w:bookmarkStart w:id="52" w:name="_Toc1613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22730_WPSOffice_Level1"/>
      <w:bookmarkStart w:id="55" w:name="_Toc641_WPSOffice_Level1"/>
      <w:bookmarkStart w:id="56" w:name="_Toc19768_WPSOffice_Level1"/>
      <w:bookmarkStart w:id="57" w:name="_Toc3486"/>
      <w:bookmarkStart w:id="58" w:name="_Toc26596"/>
      <w:bookmarkStart w:id="59"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8260_WPSOffice_Level1"/>
      <w:bookmarkStart w:id="61" w:name="_Toc19161_WPSOffice_Level1"/>
      <w:bookmarkStart w:id="62" w:name="_Toc24584_WPSOffice_Level1"/>
      <w:bookmarkStart w:id="63" w:name="_Toc6994"/>
      <w:bookmarkStart w:id="64" w:name="_Toc459"/>
      <w:bookmarkStart w:id="65"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94E8F4F">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25426"/>
      <w:bookmarkStart w:id="67" w:name="_Toc31445"/>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拉萨南北山2024、2025年度（山南段）营造林先造后补工程贡嘎巩固提升工程一片区</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D409106">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16973"/>
      <w:bookmarkStart w:id="70" w:name="_Toc21254"/>
      <w:bookmarkStart w:id="71"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100"/>
      <w:bookmarkEnd w:id="7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拉萨南北山2024、2025年度（山南段）营造林先造后补工程贡嘎巩固提升工程一片区</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130426198612143215</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A464CAF">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20069"/>
      <w:bookmarkStart w:id="77" w:name="_Toc15118"/>
      <w:bookmarkStart w:id="78" w:name="_Toc11293"/>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4" w:edGrp="everyone"/>
      <w:bookmarkStart w:id="79"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2"/>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9726"/>
      <w:bookmarkStart w:id="82" w:name="_Toc776"/>
      <w:bookmarkStart w:id="83"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2"/>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Hlk127794870"/>
      <w:bookmarkStart w:id="92" w:name="_Toc1869"/>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2"/>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3486"/>
      <w:bookmarkStart w:id="99"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2"/>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9191"/>
      <w:bookmarkStart w:id="104" w:name="_Toc11521"/>
      <w:bookmarkStart w:id="105" w:name="_Toc2033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2"/>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2"/>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2"/>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2864"/>
      <w:bookmarkStart w:id="107" w:name="_Toc13471"/>
      <w:bookmarkStart w:id="10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2"/>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2"/>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9083"/>
      <w:bookmarkStart w:id="110" w:name="_Toc28560"/>
      <w:bookmarkStart w:id="111" w:name="_Toc23441"/>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2"/>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2"/>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2"/>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6580"/>
      <w:bookmarkStart w:id="114" w:name="_Toc24603"/>
      <w:bookmarkStart w:id="115" w:name="_Toc177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2"/>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2"/>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2"/>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2"/>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2"/>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9310"/>
      <w:bookmarkStart w:id="117" w:name="_Toc10852"/>
      <w:bookmarkStart w:id="118"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2"/>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9" w:name="_Hlk126770481"/>
      <w:bookmarkStart w:id="120" w:name="_Hlk126830485"/>
      <w:bookmarkStart w:id="121" w:name="_Toc18393"/>
      <w:bookmarkStart w:id="122" w:name="_Toc11207"/>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End w:id="119"/>
      <w:bookmarkEnd w:id="120"/>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p>
    <w:p w14:paraId="60A9FF2C">
      <w:pPr>
        <w:pStyle w:val="12"/>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2"/>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3"/>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2"/>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B115">
    <w:pPr>
      <w:pStyle w:val="7"/>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7C5172F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FFDE">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7"/>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49B8">
    <w:pPr>
      <w:pStyle w:val="8"/>
    </w:pPr>
  </w:p>
  <w:p w14:paraId="545303D8">
    <w:pPr>
      <w:pStyle w:val="8"/>
    </w:pPr>
  </w:p>
  <w:p w14:paraId="7AE5AE10">
    <w:pPr>
      <w:pStyle w:val="8"/>
    </w:pPr>
  </w:p>
  <w:p w14:paraId="0A2D9CC1">
    <w:pPr>
      <w:pStyle w:val="8"/>
    </w:pPr>
  </w:p>
  <w:p w14:paraId="1DCB81E7">
    <w:pPr>
      <w:pStyle w:val="8"/>
      <w:jc w:val="left"/>
      <w:rPr>
        <w:b/>
        <w:bCs/>
      </w:rPr>
    </w:pPr>
    <w:r>
      <w:rPr>
        <w:b/>
        <w:bCs/>
      </w:rPr>
      <w:t>CSCEC</w:t>
    </w:r>
    <w:r>
      <w:t xml:space="preserve">  </w:t>
    </w:r>
    <w:r>
      <w:rPr>
        <w:rFonts w:hint="eastAsia"/>
        <w:b/>
        <w:bCs/>
      </w:rPr>
      <w:t xml:space="preserve">                                                                                 中建</w:t>
    </w:r>
  </w:p>
  <w:p w14:paraId="3479C5C7">
    <w:pPr>
      <w:pStyle w:val="8"/>
    </w:pPr>
  </w:p>
  <w:p w14:paraId="2CB33D2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FB3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E39938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cryptProviderType="rsaFull" w:cryptAlgorithmClass="hash" w:cryptAlgorithmType="typeAny" w:cryptAlgorithmSid="4" w:cryptSpinCount="0" w:hash="EwPm7osG3BAF215cc62z1FoAiC4=" w:salt="ZN58PSHWGtDu0C+Xz0B9K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7677F35"/>
    <w:rsid w:val="07E22A1E"/>
    <w:rsid w:val="087D170E"/>
    <w:rsid w:val="09310934"/>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6C63FBB"/>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3EA80078"/>
    <w:rsid w:val="3EF518D7"/>
    <w:rsid w:val="3F41620B"/>
    <w:rsid w:val="4493311A"/>
    <w:rsid w:val="47857C94"/>
    <w:rsid w:val="4B7613B8"/>
    <w:rsid w:val="4C03387D"/>
    <w:rsid w:val="4D7E765F"/>
    <w:rsid w:val="4DAC7892"/>
    <w:rsid w:val="4F461FE7"/>
    <w:rsid w:val="4F8151E4"/>
    <w:rsid w:val="55C3101A"/>
    <w:rsid w:val="57206CE0"/>
    <w:rsid w:val="57415D69"/>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B700187"/>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1488</Words>
  <Characters>1573</Characters>
  <Lines>0</Lines>
  <Paragraphs>0</Paragraphs>
  <TotalTime>3</TotalTime>
  <ScaleCrop>false</ScaleCrop>
  <LinksUpToDate>false</LinksUpToDate>
  <CharactersWithSpaces>1908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潮</cp:lastModifiedBy>
  <dcterms:modified xsi:type="dcterms:W3CDTF">2025-05-26T08:53:58Z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312D27687BAE4D50AD02A1CABD8F669D_13</vt:lpwstr>
  </property>
  <property fmtid="{D5CDD505-2E9C-101B-9397-08002B2CF9AE}" pid="4" name="KSOTemplateDocerSaveRecord">
    <vt:lpwstr>eyJoZGlkIjoiM2NkNDA1OTRkYzUyNDUyOTg1ZDIzMzJkOWY5ZjRkZmEiLCJ1c2VySWQiOiI5NTM4MTE3NDgifQ==</vt:lpwstr>
  </property>
</Properties>
</file>