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4BB1D">
      <w:pPr>
        <w:spacing w:line="360" w:lineRule="auto"/>
        <w:jc w:val="left"/>
        <w:rPr>
          <w:rFonts w:ascii="Calibri" w:hAnsi="Calibri" w:eastAsia="仿宋_GB2312" w:cs="Times New Roman"/>
          <w:bCs/>
          <w:color w:val="000000"/>
          <w:sz w:val="24"/>
          <w:szCs w:val="24"/>
          <w:u w:val="single"/>
        </w:rPr>
      </w:pPr>
      <w:bookmarkStart w:id="0" w:name="_Hlk126831517"/>
      <w:r>
        <w:rPr>
          <w:rFonts w:hint="eastAsia" w:ascii="Calibri" w:hAnsi="Calibri" w:eastAsia="仿宋_GB2312" w:cs="Times New Roman"/>
          <w:bCs/>
          <w:color w:val="000000"/>
          <w:sz w:val="24"/>
          <w:szCs w:val="24"/>
        </w:rPr>
        <w:t>合同编号：</w:t>
      </w:r>
      <w:r>
        <w:rPr>
          <w:rFonts w:hint="eastAsia" w:ascii="Calibri" w:hAnsi="Calibri" w:eastAsia="仿宋_GB2312" w:cs="Times New Roman"/>
          <w:bCs/>
          <w:color w:val="000000"/>
          <w:sz w:val="24"/>
          <w:szCs w:val="24"/>
          <w:u w:val="single"/>
        </w:rPr>
        <w:t xml:space="preserve">  </w:t>
      </w:r>
      <w:r>
        <w:rPr>
          <w:rFonts w:ascii="宋体" w:hAnsi="宋体" w:eastAsia="宋体" w:cs="Times New Roman"/>
          <w:sz w:val="24"/>
          <w:szCs w:val="24"/>
          <w:u w:val="single"/>
        </w:rPr>
        <w:t>ZJLQ-FG-</w:t>
      </w:r>
      <w:r>
        <w:rPr>
          <w:rFonts w:hint="eastAsia" w:ascii="宋体" w:hAnsi="宋体" w:eastAsia="宋体" w:cs="Times New Roman"/>
          <w:sz w:val="24"/>
          <w:szCs w:val="24"/>
          <w:u w:val="single"/>
        </w:rPr>
        <w:t>SBCG-建发公司-001</w:t>
      </w:r>
      <w:r>
        <w:rPr>
          <w:rFonts w:hint="eastAsia" w:ascii="Calibri" w:hAnsi="Calibri" w:eastAsia="仿宋_GB2312" w:cs="Times New Roman"/>
          <w:bCs/>
          <w:color w:val="000000"/>
          <w:sz w:val="24"/>
          <w:szCs w:val="24"/>
          <w:u w:val="single"/>
        </w:rPr>
        <w:t xml:space="preserve">        </w:t>
      </w:r>
    </w:p>
    <w:p w14:paraId="444EEB94">
      <w:pPr>
        <w:wordWrap w:val="0"/>
        <w:spacing w:line="640" w:lineRule="exact"/>
        <w:rPr>
          <w:rFonts w:hint="eastAsia" w:ascii="仿宋_GB2312" w:hAnsi="仿宋" w:eastAsia="仿宋_GB2312" w:cs="仿宋"/>
          <w:color w:val="000000"/>
          <w:sz w:val="24"/>
          <w:szCs w:val="24"/>
        </w:rPr>
      </w:pPr>
      <w:r>
        <w:rPr>
          <w:rFonts w:hint="eastAsia" w:ascii="Calibri" w:hAnsi="Calibri" w:eastAsia="仿宋_GB2312" w:cs="Times New Roman"/>
          <w:bCs/>
          <w:color w:val="000000"/>
          <w:sz w:val="24"/>
          <w:szCs w:val="24"/>
        </w:rPr>
        <w:t>框架协议：</w:t>
      </w:r>
      <w:r>
        <w:rPr>
          <w:rFonts w:hint="eastAsia" w:ascii="Calibri" w:hAnsi="Calibri" w:eastAsia="仿宋_GB2312" w:cs="Times New Roman"/>
          <w:bCs/>
          <w:color w:val="000000"/>
          <w:sz w:val="24"/>
          <w:szCs w:val="24"/>
          <w:u w:val="single"/>
        </w:rPr>
        <w:t xml:space="preserve">                        </w:t>
      </w:r>
    </w:p>
    <w:p w14:paraId="19B1D1EA">
      <w:pPr>
        <w:spacing w:line="360" w:lineRule="auto"/>
        <w:jc w:val="left"/>
        <w:rPr>
          <w:rFonts w:hint="eastAsia" w:ascii="仿宋_GB2312" w:hAnsi="仿宋_GB2312" w:eastAsia="仿宋_GB2312" w:cs="仿宋_GB2312"/>
          <w:sz w:val="24"/>
          <w:szCs w:val="24"/>
        </w:rPr>
      </w:pPr>
      <w:r>
        <w:rPr>
          <w:rFonts w:hint="eastAsia" w:ascii="Calibri" w:hAnsi="Calibri"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1270000</wp:posOffset>
                </wp:positionH>
                <wp:positionV relativeFrom="paragraph">
                  <wp:posOffset>1270000</wp:posOffset>
                </wp:positionV>
                <wp:extent cx="2540000" cy="1270000"/>
                <wp:effectExtent l="3175" t="1905" r="0" b="4445"/>
                <wp:wrapNone/>
                <wp:docPr id="1924145917"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文本框 1" o:spid="_x0000_s1026" o:spt="202" type="#_x0000_t202" style="position:absolute;left:0pt;margin-left:100pt;margin-top:100pt;height:100pt;width:200pt;z-index:251659264;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7KZc1QAA&#10;AAsBAAAPAAAAAAAAAAEAIAAAACIAAABkcnMvZG93bnJldi54bWxQSwECFAAUAAAACACHTuJAJV1B&#10;GyECAAAoBAAADgAAAAAAAAABACAAAAAkAQAAZHJzL2Uyb0RvYy54bWxQSwUGAAAAAAYABgBZAQAA&#10;twUAAAAA&#10;" adj="10800">
                <v:fill on="f" focussize="0,0"/>
                <v:stroke on="f"/>
                <v:imagedata o:title=""/>
                <o:lock v:ext="edit" text="t" aspectratio="f"/>
                <v:textbox style="mso-fit-shape-to-text:t;"/>
              </v:shape>
            </w:pict>
          </mc:Fallback>
        </mc:AlternateContent>
      </w:r>
    </w:p>
    <w:p w14:paraId="377E1B1C">
      <w:pPr>
        <w:rPr>
          <w:rFonts w:ascii="Calibri" w:hAnsi="Calibri" w:eastAsia="宋体" w:cs="Times New Roman"/>
          <w:sz w:val="24"/>
          <w:szCs w:val="24"/>
        </w:rPr>
      </w:pPr>
    </w:p>
    <w:p w14:paraId="6AB7FD03">
      <w:pPr>
        <w:rPr>
          <w:rFonts w:ascii="Calibri" w:hAnsi="Calibri" w:eastAsia="宋体" w:cs="Times New Roman"/>
          <w:sz w:val="24"/>
          <w:szCs w:val="24"/>
        </w:rPr>
      </w:pPr>
    </w:p>
    <w:p w14:paraId="0DDE46A6">
      <w:pPr>
        <w:rPr>
          <w:rFonts w:ascii="Calibri" w:hAnsi="Calibri" w:eastAsia="宋体" w:cs="Times New Roman"/>
          <w:sz w:val="24"/>
          <w:szCs w:val="24"/>
        </w:rPr>
      </w:pPr>
    </w:p>
    <w:p w14:paraId="238944EF">
      <w:pPr>
        <w:spacing w:line="360" w:lineRule="auto"/>
        <w:jc w:val="center"/>
        <w:outlineLvl w:val="0"/>
        <w:rPr>
          <w:rFonts w:hint="eastAsia" w:ascii="华文中宋" w:hAnsi="华文中宋" w:eastAsia="华文中宋" w:cs="华文中宋"/>
          <w:b/>
          <w:sz w:val="24"/>
          <w:szCs w:val="24"/>
        </w:rPr>
      </w:pPr>
      <w:bookmarkStart w:id="1" w:name="_Toc4570"/>
      <w:bookmarkStart w:id="2" w:name="_Toc1303"/>
      <w:bookmarkStart w:id="3" w:name="_Toc6330"/>
      <w:bookmarkStart w:id="4" w:name="_Toc28261"/>
      <w:bookmarkStart w:id="5" w:name="_Toc16355"/>
      <w:r>
        <w:rPr>
          <w:rFonts w:hint="eastAsia" w:ascii="华文中宋" w:hAnsi="华文中宋" w:eastAsia="华文中宋" w:cs="华文中宋"/>
          <w:b/>
          <w:sz w:val="24"/>
          <w:szCs w:val="24"/>
        </w:rPr>
        <w:t>三维激光摊铺机机械设备采购合同</w:t>
      </w:r>
      <w:bookmarkEnd w:id="1"/>
      <w:bookmarkEnd w:id="2"/>
      <w:bookmarkEnd w:id="3"/>
      <w:bookmarkEnd w:id="4"/>
      <w:bookmarkEnd w:id="5"/>
    </w:p>
    <w:p w14:paraId="3E47554D">
      <w:pPr>
        <w:spacing w:line="360" w:lineRule="auto"/>
        <w:jc w:val="center"/>
        <w:rPr>
          <w:rFonts w:hint="eastAsia" w:ascii="宋体" w:hAnsi="宋体" w:eastAsia="宋体" w:cs="宋体"/>
          <w:b/>
          <w:sz w:val="24"/>
          <w:szCs w:val="24"/>
        </w:rPr>
      </w:pPr>
      <w:r>
        <w:rPr>
          <w:rFonts w:ascii="Calibri" w:hAnsi="Calibri" w:eastAsia="宋体" w:cs="Times New Roman"/>
          <w:sz w:val="24"/>
          <w:szCs w:val="24"/>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571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6">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1EF33EED">
      <w:pPr>
        <w:spacing w:line="360" w:lineRule="auto"/>
        <w:jc w:val="center"/>
        <w:rPr>
          <w:rFonts w:hint="eastAsia" w:ascii="宋体" w:hAnsi="宋体" w:eastAsia="宋体" w:cs="宋体"/>
          <w:b/>
          <w:sz w:val="24"/>
          <w:szCs w:val="24"/>
        </w:rPr>
      </w:pPr>
    </w:p>
    <w:p w14:paraId="4656A85D">
      <w:pPr>
        <w:spacing w:line="360" w:lineRule="auto"/>
        <w:jc w:val="center"/>
        <w:rPr>
          <w:rFonts w:hint="eastAsia" w:ascii="宋体" w:hAnsi="宋体" w:eastAsia="宋体" w:cs="宋体"/>
          <w:b/>
          <w:sz w:val="24"/>
          <w:szCs w:val="24"/>
        </w:rPr>
      </w:pPr>
    </w:p>
    <w:p w14:paraId="057E2DC7">
      <w:pPr>
        <w:spacing w:line="360" w:lineRule="auto"/>
        <w:jc w:val="center"/>
        <w:rPr>
          <w:rFonts w:hint="eastAsia" w:ascii="宋体" w:hAnsi="宋体" w:eastAsia="宋体" w:cs="宋体"/>
          <w:b/>
          <w:sz w:val="24"/>
          <w:szCs w:val="24"/>
        </w:rPr>
      </w:pPr>
    </w:p>
    <w:p w14:paraId="060F9EA9">
      <w:pPr>
        <w:spacing w:line="360" w:lineRule="auto"/>
        <w:jc w:val="center"/>
        <w:rPr>
          <w:rFonts w:hint="eastAsia" w:ascii="宋体" w:hAnsi="宋体" w:eastAsia="宋体" w:cs="宋体"/>
          <w:b/>
          <w:sz w:val="24"/>
          <w:szCs w:val="24"/>
        </w:rPr>
      </w:pPr>
    </w:p>
    <w:p w14:paraId="1548DBB9">
      <w:pPr>
        <w:spacing w:line="360" w:lineRule="auto"/>
        <w:rPr>
          <w:rFonts w:hint="eastAsia" w:ascii="宋体" w:hAnsi="宋体" w:eastAsia="宋体" w:cs="宋体"/>
          <w:b/>
          <w:sz w:val="24"/>
          <w:szCs w:val="24"/>
        </w:rPr>
      </w:pPr>
    </w:p>
    <w:p w14:paraId="77F3844A">
      <w:pPr>
        <w:spacing w:after="120"/>
        <w:ind w:firstLine="560"/>
        <w:rPr>
          <w:rFonts w:hint="eastAsia" w:ascii="宋体" w:hAnsi="宋体" w:eastAsia="黑体" w:cs="宋体"/>
          <w:b/>
          <w:sz w:val="24"/>
          <w:szCs w:val="24"/>
        </w:rPr>
      </w:pPr>
    </w:p>
    <w:p w14:paraId="6EC1C146">
      <w:pPr>
        <w:spacing w:after="120"/>
        <w:ind w:firstLine="560"/>
        <w:rPr>
          <w:rFonts w:hint="eastAsia" w:ascii="宋体" w:hAnsi="宋体" w:eastAsia="黑体" w:cs="宋体"/>
          <w:b/>
          <w:sz w:val="24"/>
          <w:szCs w:val="24"/>
        </w:rPr>
      </w:pPr>
    </w:p>
    <w:p w14:paraId="7C9D0AD6">
      <w:pPr>
        <w:spacing w:line="360" w:lineRule="auto"/>
        <w:rPr>
          <w:rFonts w:hint="eastAsia" w:ascii="仿宋_GB2312" w:hAnsi="仿宋_GB2312" w:eastAsia="仿宋_GB2312" w:cs="仿宋_GB2312"/>
          <w:b/>
          <w:bCs/>
          <w:sz w:val="24"/>
          <w:szCs w:val="24"/>
        </w:rPr>
      </w:pPr>
    </w:p>
    <w:p w14:paraId="2A24B7B0">
      <w:pPr>
        <w:spacing w:line="360" w:lineRule="auto"/>
        <w:ind w:firstLine="482"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项目名称：</w:t>
      </w:r>
      <w:r>
        <w:rPr>
          <w:rFonts w:hint="eastAsia" w:ascii="仿宋_GB2312" w:hAnsi="仿宋_GB2312" w:eastAsia="仿宋_GB2312" w:cs="仿宋_GB2312"/>
          <w:b/>
          <w:color w:val="000000"/>
          <w:sz w:val="24"/>
          <w:szCs w:val="24"/>
        </w:rPr>
        <w:t>【 石太高速公路改扩建工程主体3分部 】</w:t>
      </w:r>
    </w:p>
    <w:p w14:paraId="2FA7EC70">
      <w:pPr>
        <w:spacing w:line="360" w:lineRule="auto"/>
        <w:ind w:firstLine="482" w:firstLineChars="20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sz w:val="24"/>
          <w:szCs w:val="24"/>
        </w:rPr>
        <w:t>甲    方：</w:t>
      </w:r>
      <w:r>
        <w:rPr>
          <w:rFonts w:hint="eastAsia" w:ascii="仿宋_GB2312" w:hAnsi="仿宋_GB2312" w:eastAsia="仿宋_GB2312" w:cs="仿宋_GB2312"/>
          <w:b/>
          <w:color w:val="000000"/>
          <w:sz w:val="24"/>
          <w:szCs w:val="24"/>
        </w:rPr>
        <w:t>【   中建路桥集团建设发展有限公司   】</w:t>
      </w:r>
    </w:p>
    <w:p w14:paraId="6108358F">
      <w:pPr>
        <w:spacing w:line="360" w:lineRule="auto"/>
        <w:ind w:firstLine="482" w:firstLineChars="20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sz w:val="24"/>
          <w:szCs w:val="24"/>
        </w:rPr>
        <w:t>乙    方：</w:t>
      </w:r>
      <w:r>
        <w:rPr>
          <w:rFonts w:hint="eastAsia" w:ascii="仿宋_GB2312" w:hAnsi="仿宋_GB2312" w:eastAsia="仿宋_GB2312" w:cs="仿宋_GB2312"/>
          <w:b/>
          <w:color w:val="000000"/>
          <w:sz w:val="24"/>
          <w:szCs w:val="24"/>
        </w:rPr>
        <w:t>【                                  】</w:t>
      </w:r>
    </w:p>
    <w:p w14:paraId="54D5531F">
      <w:pPr>
        <w:spacing w:line="360" w:lineRule="auto"/>
        <w:ind w:firstLine="482"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签订时间：</w:t>
      </w:r>
      <w:r>
        <w:rPr>
          <w:rFonts w:hint="eastAsia" w:ascii="仿宋_GB2312" w:hAnsi="仿宋_GB2312" w:eastAsia="仿宋_GB2312" w:cs="仿宋_GB2312"/>
          <w:b/>
          <w:color w:val="000000"/>
          <w:sz w:val="24"/>
          <w:szCs w:val="24"/>
        </w:rPr>
        <w:t>【                                  】</w:t>
      </w:r>
    </w:p>
    <w:p w14:paraId="5EDBF975">
      <w:pPr>
        <w:spacing w:line="360" w:lineRule="auto"/>
        <w:ind w:firstLine="482" w:firstLineChars="20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sz w:val="24"/>
          <w:szCs w:val="24"/>
        </w:rPr>
        <w:t>签订地点：</w:t>
      </w:r>
      <w:r>
        <w:rPr>
          <w:rFonts w:hint="eastAsia" w:ascii="仿宋_GB2312" w:hAnsi="仿宋_GB2312" w:eastAsia="仿宋_GB2312" w:cs="仿宋_GB2312"/>
          <w:b/>
          <w:color w:val="000000"/>
          <w:sz w:val="24"/>
          <w:szCs w:val="24"/>
        </w:rPr>
        <w:t>【            石家庄市桥西区        】</w:t>
      </w:r>
    </w:p>
    <w:bookmarkEnd w:id="0"/>
    <w:p w14:paraId="376AD48F">
      <w:pPr>
        <w:spacing w:line="480" w:lineRule="auto"/>
        <w:ind w:firstLine="960" w:firstLineChars="400"/>
        <w:jc w:val="center"/>
        <w:textAlignment w:val="baseline"/>
        <w:rPr>
          <w:rFonts w:hint="eastAsia" w:ascii="仿宋_GB2312" w:hAnsi="仿宋" w:eastAsia="仿宋_GB2312" w:cs="仿宋"/>
          <w:bCs/>
          <w:color w:val="000000"/>
          <w:sz w:val="24"/>
          <w:szCs w:val="24"/>
          <w:u w:val="single"/>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p w14:paraId="683BBEB2">
      <w:pPr>
        <w:spacing w:after="192" w:afterLines="80" w:line="360" w:lineRule="exact"/>
        <w:rPr>
          <w:rFonts w:hint="eastAsia" w:ascii="黑体" w:hAnsi="黑体" w:eastAsia="黑体" w:cs="黑体"/>
          <w:b/>
          <w:sz w:val="24"/>
          <w:szCs w:val="24"/>
        </w:rPr>
      </w:pPr>
    </w:p>
    <w:sdt>
      <w:sdtPr>
        <w:rPr>
          <w:rFonts w:ascii="宋体" w:hAnsi="宋体" w:eastAsia="宋体" w:cs="Times New Roman"/>
          <w:sz w:val="24"/>
          <w:szCs w:val="24"/>
        </w:rPr>
        <w:id w:val="147459589"/>
        <w15:color w:val="DBDBDB"/>
        <w:docPartObj>
          <w:docPartGallery w:val="Table of Contents"/>
          <w:docPartUnique/>
        </w:docPartObj>
      </w:sdtPr>
      <w:sdtEndPr>
        <w:rPr>
          <w:rFonts w:hint="eastAsia" w:ascii="黑体" w:hAnsi="黑体" w:eastAsia="黑体" w:cs="黑体"/>
          <w:b/>
          <w:sz w:val="24"/>
          <w:szCs w:val="24"/>
        </w:rPr>
      </w:sdtEndPr>
      <w:sdtContent>
        <w:p w14:paraId="65EF05F1">
          <w:pPr>
            <w:jc w:val="center"/>
            <w:rPr>
              <w:rFonts w:ascii="Calibri" w:hAnsi="Calibri" w:eastAsia="宋体" w:cs="Times New Roman"/>
              <w:sz w:val="24"/>
              <w:szCs w:val="24"/>
            </w:rPr>
          </w:pPr>
          <w:r>
            <w:rPr>
              <w:rFonts w:ascii="宋体" w:hAnsi="宋体" w:eastAsia="宋体" w:cs="Times New Roman"/>
              <w:sz w:val="24"/>
              <w:szCs w:val="24"/>
            </w:rPr>
            <w:t>目录</w:t>
          </w:r>
        </w:p>
        <w:p w14:paraId="1BDA3223">
          <w:pPr>
            <w:tabs>
              <w:tab w:val="right" w:leader="dot" w:pos="8306"/>
            </w:tabs>
            <w:rPr>
              <w:rFonts w:ascii="Calibri" w:hAnsi="Calibri" w:eastAsia="宋体" w:cs="Times New Roman"/>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TOC \o "1-2" \h \u </w:instrText>
          </w:r>
          <w:r>
            <w:rPr>
              <w:rFonts w:hint="eastAsia" w:ascii="黑体" w:hAnsi="黑体" w:eastAsia="黑体" w:cs="黑体"/>
              <w:b/>
              <w:sz w:val="24"/>
              <w:szCs w:val="24"/>
            </w:rPr>
            <w:fldChar w:fldCharType="separate"/>
          </w:r>
        </w:p>
        <w:p w14:paraId="66CE835E">
          <w:pPr>
            <w:tabs>
              <w:tab w:val="right" w:leader="dot" w:pos="8306"/>
            </w:tabs>
            <w:rPr>
              <w:rFonts w:ascii="Calibri" w:hAnsi="Calibri" w:eastAsia="宋体" w:cs="Times New Roman"/>
              <w:sz w:val="24"/>
              <w:szCs w:val="24"/>
            </w:rPr>
          </w:pPr>
          <w:r>
            <w:fldChar w:fldCharType="begin"/>
          </w:r>
          <w:r>
            <w:instrText xml:space="preserve"> HYPERLINK \l "_Toc19289" </w:instrText>
          </w:r>
          <w:r>
            <w:fldChar w:fldCharType="separate"/>
          </w:r>
          <w:r>
            <w:rPr>
              <w:rFonts w:hint="eastAsia" w:ascii="黑体" w:hAnsi="黑体" w:eastAsia="黑体" w:cs="黑体"/>
              <w:sz w:val="24"/>
              <w:szCs w:val="24"/>
            </w:rPr>
            <w:t>第一部分 合同协议书</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_Toc19289 \h </w:instrText>
          </w:r>
          <w:r>
            <w:rPr>
              <w:rFonts w:ascii="Calibri" w:hAnsi="Calibri" w:eastAsia="宋体" w:cs="Times New Roman"/>
              <w:sz w:val="24"/>
              <w:szCs w:val="24"/>
            </w:rPr>
            <w:fldChar w:fldCharType="separate"/>
          </w:r>
          <w:r>
            <w:rPr>
              <w:rFonts w:ascii="Calibri" w:hAnsi="Calibri" w:eastAsia="宋体" w:cs="Times New Roman"/>
              <w:sz w:val="24"/>
              <w:szCs w:val="24"/>
            </w:rPr>
            <w:t>1</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6C72B28">
          <w:pPr>
            <w:tabs>
              <w:tab w:val="right" w:leader="dot" w:pos="8306"/>
            </w:tabs>
            <w:ind w:left="420" w:leftChars="200"/>
            <w:rPr>
              <w:rFonts w:ascii="Calibri" w:hAnsi="Calibri" w:eastAsia="宋体" w:cs="Times New Roman"/>
              <w:sz w:val="24"/>
              <w:szCs w:val="24"/>
            </w:rPr>
          </w:pPr>
          <w:r>
            <w:fldChar w:fldCharType="begin"/>
          </w:r>
          <w:r>
            <w:instrText xml:space="preserve"> HYPERLINK \l "_Toc24813" </w:instrText>
          </w:r>
          <w:r>
            <w:fldChar w:fldCharType="separate"/>
          </w:r>
          <w:r>
            <w:rPr>
              <w:rFonts w:hint="eastAsia" w:ascii="仿宋" w:hAnsi="仿宋" w:eastAsia="仿宋" w:cs="仿宋"/>
              <w:w w:val="90"/>
              <w:sz w:val="24"/>
              <w:szCs w:val="24"/>
            </w:rPr>
            <w:t>一、供货清单及价格</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_Toc24813 \h </w:instrText>
          </w:r>
          <w:r>
            <w:rPr>
              <w:rFonts w:ascii="Calibri" w:hAnsi="Calibri" w:eastAsia="宋体" w:cs="Times New Roman"/>
              <w:sz w:val="24"/>
              <w:szCs w:val="24"/>
            </w:rPr>
            <w:fldChar w:fldCharType="separate"/>
          </w:r>
          <w:r>
            <w:rPr>
              <w:rFonts w:ascii="Calibri" w:hAnsi="Calibri" w:eastAsia="宋体" w:cs="Times New Roman"/>
              <w:sz w:val="24"/>
              <w:szCs w:val="24"/>
            </w:rPr>
            <w:t>1</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633BC0F">
          <w:pPr>
            <w:tabs>
              <w:tab w:val="right" w:leader="dot" w:pos="8306"/>
            </w:tabs>
            <w:ind w:left="420" w:leftChars="200"/>
            <w:rPr>
              <w:rFonts w:ascii="Calibri" w:hAnsi="Calibri" w:eastAsia="宋体" w:cs="Times New Roman"/>
              <w:sz w:val="24"/>
              <w:szCs w:val="24"/>
            </w:rPr>
          </w:pPr>
          <w:r>
            <w:fldChar w:fldCharType="begin"/>
          </w:r>
          <w:r>
            <w:instrText xml:space="preserve"> HYPERLINK \l "_Toc16915" </w:instrText>
          </w:r>
          <w:r>
            <w:fldChar w:fldCharType="separate"/>
          </w:r>
          <w:r>
            <w:rPr>
              <w:rFonts w:hint="eastAsia" w:ascii="仿宋_GB2312" w:hAnsi="仿宋_GB2312" w:eastAsia="仿宋_GB2312" w:cs="仿宋_GB2312"/>
              <w:bCs/>
              <w:sz w:val="24"/>
              <w:szCs w:val="24"/>
            </w:rPr>
            <w:t>二、供货周期</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_Toc16915 \h </w:instrText>
          </w:r>
          <w:r>
            <w:rPr>
              <w:rFonts w:ascii="Calibri" w:hAnsi="Calibri" w:eastAsia="宋体" w:cs="Times New Roman"/>
              <w:sz w:val="24"/>
              <w:szCs w:val="24"/>
            </w:rPr>
            <w:fldChar w:fldCharType="separate"/>
          </w:r>
          <w:r>
            <w:rPr>
              <w:rFonts w:ascii="Calibri" w:hAnsi="Calibri" w:eastAsia="宋体" w:cs="Times New Roman"/>
              <w:sz w:val="24"/>
              <w:szCs w:val="24"/>
            </w:rPr>
            <w:t>1</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32662160">
          <w:pPr>
            <w:tabs>
              <w:tab w:val="right" w:leader="dot" w:pos="8306"/>
            </w:tabs>
            <w:ind w:left="420" w:leftChars="200"/>
            <w:rPr>
              <w:rFonts w:ascii="Calibri" w:hAnsi="Calibri" w:eastAsia="宋体" w:cs="Times New Roman"/>
              <w:sz w:val="24"/>
              <w:szCs w:val="24"/>
            </w:rPr>
          </w:pPr>
          <w:r>
            <w:fldChar w:fldCharType="begin"/>
          </w:r>
          <w:r>
            <w:instrText xml:space="preserve"> HYPERLINK \l "_Toc26668" </w:instrText>
          </w:r>
          <w:r>
            <w:fldChar w:fldCharType="separate"/>
          </w:r>
          <w:r>
            <w:rPr>
              <w:rFonts w:hint="eastAsia" w:ascii="仿宋_GB2312" w:hAnsi="仿宋_GB2312" w:eastAsia="仿宋_GB2312" w:cs="仿宋_GB2312"/>
              <w:bCs/>
              <w:sz w:val="24"/>
              <w:szCs w:val="24"/>
            </w:rPr>
            <w:t>三、设备交货地点</w:t>
          </w:r>
          <w:r>
            <w:rPr>
              <w:rFonts w:hint="eastAsia" w:ascii="仿宋_GB2312" w:hAnsi="仿宋_GB2312" w:eastAsia="仿宋_GB2312" w:cs="仿宋_GB2312"/>
              <w:sz w:val="24"/>
              <w:szCs w:val="24"/>
            </w:rPr>
            <w:t>：</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_Toc26668 \h </w:instrText>
          </w:r>
          <w:r>
            <w:rPr>
              <w:rFonts w:ascii="Calibri" w:hAnsi="Calibri" w:eastAsia="宋体" w:cs="Times New Roman"/>
              <w:sz w:val="24"/>
              <w:szCs w:val="24"/>
            </w:rPr>
            <w:fldChar w:fldCharType="separate"/>
          </w:r>
          <w:r>
            <w:rPr>
              <w:rFonts w:ascii="Calibri" w:hAnsi="Calibri" w:eastAsia="宋体" w:cs="Times New Roman"/>
              <w:sz w:val="24"/>
              <w:szCs w:val="24"/>
            </w:rPr>
            <w:t>1</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E231C30">
          <w:pPr>
            <w:tabs>
              <w:tab w:val="right" w:leader="dot" w:pos="8306"/>
            </w:tabs>
            <w:ind w:left="420" w:leftChars="200"/>
            <w:rPr>
              <w:rFonts w:ascii="Calibri" w:hAnsi="Calibri" w:eastAsia="宋体" w:cs="Times New Roman"/>
              <w:sz w:val="24"/>
              <w:szCs w:val="24"/>
            </w:rPr>
          </w:pPr>
          <w:r>
            <w:fldChar w:fldCharType="begin"/>
          </w:r>
          <w:r>
            <w:instrText xml:space="preserve"> HYPERLINK \l "_Toc19380" </w:instrText>
          </w:r>
          <w:r>
            <w:fldChar w:fldCharType="separate"/>
          </w:r>
          <w:r>
            <w:rPr>
              <w:rFonts w:hint="eastAsia" w:ascii="仿宋_GB2312" w:hAnsi="仿宋_GB2312" w:eastAsia="仿宋_GB2312" w:cs="仿宋_GB2312"/>
              <w:bCs/>
              <w:sz w:val="24"/>
              <w:szCs w:val="24"/>
            </w:rPr>
            <w:t>四、设备款的支付</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_Toc19380 \h </w:instrText>
          </w:r>
          <w:r>
            <w:rPr>
              <w:rFonts w:ascii="Calibri" w:hAnsi="Calibri" w:eastAsia="宋体" w:cs="Times New Roman"/>
              <w:sz w:val="24"/>
              <w:szCs w:val="24"/>
            </w:rPr>
            <w:fldChar w:fldCharType="separate"/>
          </w:r>
          <w:r>
            <w:rPr>
              <w:rFonts w:ascii="Calibri" w:hAnsi="Calibri" w:eastAsia="宋体" w:cs="Times New Roman"/>
              <w:sz w:val="24"/>
              <w:szCs w:val="24"/>
            </w:rPr>
            <w:t>1</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038A78D5">
          <w:pPr>
            <w:tabs>
              <w:tab w:val="right" w:leader="dot" w:pos="8306"/>
            </w:tabs>
            <w:ind w:left="420" w:leftChars="200"/>
            <w:rPr>
              <w:rFonts w:ascii="Calibri" w:hAnsi="Calibri" w:eastAsia="宋体" w:cs="Times New Roman"/>
              <w:sz w:val="24"/>
              <w:szCs w:val="24"/>
            </w:rPr>
          </w:pPr>
          <w:r>
            <w:fldChar w:fldCharType="begin"/>
          </w:r>
          <w:r>
            <w:instrText xml:space="preserve"> HYPERLINK \l "_Toc18515" </w:instrText>
          </w:r>
          <w:r>
            <w:fldChar w:fldCharType="separate"/>
          </w:r>
          <w:r>
            <w:rPr>
              <w:rFonts w:hint="eastAsia" w:ascii="仿宋_GB2312" w:hAnsi="仿宋_GB2312" w:eastAsia="仿宋_GB2312" w:cs="仿宋_GB2312"/>
              <w:bCs/>
              <w:sz w:val="24"/>
              <w:szCs w:val="24"/>
            </w:rPr>
            <w:t>五、交货联系人</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_Toc18515 \h </w:instrText>
          </w:r>
          <w:r>
            <w:rPr>
              <w:rFonts w:ascii="Calibri" w:hAnsi="Calibri" w:eastAsia="宋体" w:cs="Times New Roman"/>
              <w:sz w:val="24"/>
              <w:szCs w:val="24"/>
            </w:rPr>
            <w:fldChar w:fldCharType="separate"/>
          </w:r>
          <w:r>
            <w:rPr>
              <w:rFonts w:ascii="Calibri" w:hAnsi="Calibri" w:eastAsia="宋体" w:cs="Times New Roman"/>
              <w:sz w:val="24"/>
              <w:szCs w:val="24"/>
            </w:rPr>
            <w:t>3</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0804C00">
          <w:pPr>
            <w:tabs>
              <w:tab w:val="right" w:leader="dot" w:pos="8306"/>
            </w:tabs>
            <w:ind w:left="420" w:leftChars="200"/>
            <w:rPr>
              <w:rFonts w:ascii="Calibri" w:hAnsi="Calibri" w:eastAsia="宋体" w:cs="Times New Roman"/>
              <w:sz w:val="24"/>
              <w:szCs w:val="24"/>
            </w:rPr>
          </w:pPr>
          <w:r>
            <w:fldChar w:fldCharType="begin"/>
          </w:r>
          <w:r>
            <w:instrText xml:space="preserve"> HYPERLINK \l "_Toc8892" </w:instrText>
          </w:r>
          <w:r>
            <w:fldChar w:fldCharType="separate"/>
          </w:r>
          <w:r>
            <w:rPr>
              <w:rFonts w:hint="eastAsia" w:ascii="仿宋_GB2312" w:hAnsi="仿宋_GB2312" w:eastAsia="仿宋_GB2312" w:cs="仿宋_GB2312"/>
              <w:bCs/>
              <w:sz w:val="24"/>
              <w:szCs w:val="24"/>
            </w:rPr>
            <w:t>六、设备运输方式为：</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_Toc8892 \h </w:instrText>
          </w:r>
          <w:r>
            <w:rPr>
              <w:rFonts w:ascii="Calibri" w:hAnsi="Calibri" w:eastAsia="宋体" w:cs="Times New Roman"/>
              <w:sz w:val="24"/>
              <w:szCs w:val="24"/>
            </w:rPr>
            <w:fldChar w:fldCharType="separate"/>
          </w:r>
          <w:r>
            <w:rPr>
              <w:rFonts w:ascii="Calibri" w:hAnsi="Calibri" w:eastAsia="宋体" w:cs="Times New Roman"/>
              <w:sz w:val="24"/>
              <w:szCs w:val="24"/>
            </w:rPr>
            <w:t>3</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66BBA3C">
          <w:pPr>
            <w:tabs>
              <w:tab w:val="right" w:leader="dot" w:pos="8306"/>
            </w:tabs>
            <w:ind w:left="420" w:leftChars="200"/>
            <w:rPr>
              <w:rFonts w:ascii="Calibri" w:hAnsi="Calibri" w:eastAsia="宋体" w:cs="Times New Roman"/>
              <w:sz w:val="24"/>
              <w:szCs w:val="24"/>
            </w:rPr>
          </w:pPr>
          <w:r>
            <w:fldChar w:fldCharType="begin"/>
          </w:r>
          <w:r>
            <w:instrText xml:space="preserve"> HYPERLINK \l "_Toc4319" </w:instrText>
          </w:r>
          <w:r>
            <w:fldChar w:fldCharType="separate"/>
          </w:r>
          <w:r>
            <w:rPr>
              <w:rFonts w:hint="eastAsia" w:ascii="仿宋_GB2312" w:hAnsi="仿宋_GB2312" w:eastAsia="仿宋_GB2312" w:cs="仿宋_GB2312"/>
              <w:bCs/>
              <w:sz w:val="24"/>
              <w:szCs w:val="24"/>
            </w:rPr>
            <w:t>七、设备颜色约定</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_Toc4319 \h </w:instrText>
          </w:r>
          <w:r>
            <w:rPr>
              <w:rFonts w:ascii="Calibri" w:hAnsi="Calibri" w:eastAsia="宋体" w:cs="Times New Roman"/>
              <w:sz w:val="24"/>
              <w:szCs w:val="24"/>
            </w:rPr>
            <w:fldChar w:fldCharType="separate"/>
          </w:r>
          <w:r>
            <w:rPr>
              <w:rFonts w:ascii="Calibri" w:hAnsi="Calibri" w:eastAsia="宋体" w:cs="Times New Roman"/>
              <w:sz w:val="24"/>
              <w:szCs w:val="24"/>
            </w:rPr>
            <w:t>3</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DDE9CD1">
          <w:pPr>
            <w:tabs>
              <w:tab w:val="right" w:leader="dot" w:pos="8306"/>
            </w:tabs>
            <w:ind w:left="420" w:leftChars="200"/>
            <w:rPr>
              <w:rFonts w:ascii="Calibri" w:hAnsi="Calibri" w:eastAsia="宋体" w:cs="Times New Roman"/>
              <w:sz w:val="24"/>
              <w:szCs w:val="24"/>
            </w:rPr>
          </w:pPr>
          <w:r>
            <w:fldChar w:fldCharType="begin"/>
          </w:r>
          <w:r>
            <w:instrText xml:space="preserve"> HYPERLINK \l "_Toc17354" </w:instrText>
          </w:r>
          <w:r>
            <w:fldChar w:fldCharType="separate"/>
          </w:r>
          <w:r>
            <w:rPr>
              <w:rFonts w:hint="eastAsia" w:ascii="仿宋_GB2312" w:hAnsi="仿宋_GB2312" w:eastAsia="仿宋_GB2312" w:cs="仿宋_GB2312"/>
              <w:bCs/>
              <w:sz w:val="24"/>
              <w:szCs w:val="24"/>
            </w:rPr>
            <w:t>八、培训要求：</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_Toc17354 \h </w:instrText>
          </w:r>
          <w:r>
            <w:rPr>
              <w:rFonts w:ascii="Calibri" w:hAnsi="Calibri" w:eastAsia="宋体" w:cs="Times New Roman"/>
              <w:sz w:val="24"/>
              <w:szCs w:val="24"/>
            </w:rPr>
            <w:fldChar w:fldCharType="separate"/>
          </w:r>
          <w:r>
            <w:rPr>
              <w:rFonts w:ascii="Calibri" w:hAnsi="Calibri" w:eastAsia="宋体" w:cs="Times New Roman"/>
              <w:sz w:val="24"/>
              <w:szCs w:val="24"/>
            </w:rPr>
            <w:t>3</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56849E3">
          <w:pPr>
            <w:tabs>
              <w:tab w:val="right" w:leader="dot" w:pos="8306"/>
            </w:tabs>
            <w:ind w:left="420" w:leftChars="200"/>
            <w:rPr>
              <w:rFonts w:ascii="Calibri" w:hAnsi="Calibri" w:eastAsia="宋体" w:cs="Times New Roman"/>
              <w:sz w:val="24"/>
              <w:szCs w:val="24"/>
            </w:rPr>
          </w:pPr>
          <w:r>
            <w:fldChar w:fldCharType="begin"/>
          </w:r>
          <w:r>
            <w:instrText xml:space="preserve"> HYPERLINK \l "_Toc4797" </w:instrText>
          </w:r>
          <w:r>
            <w:fldChar w:fldCharType="separate"/>
          </w:r>
          <w:r>
            <w:rPr>
              <w:rFonts w:hint="eastAsia" w:ascii="仿宋_GB2312" w:hAnsi="仿宋_GB2312" w:eastAsia="仿宋_GB2312" w:cs="仿宋_GB2312"/>
              <w:bCs/>
              <w:sz w:val="24"/>
              <w:szCs w:val="24"/>
            </w:rPr>
            <w:t>九、合同份数：</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_Toc4797 \h </w:instrText>
          </w:r>
          <w:r>
            <w:rPr>
              <w:rFonts w:ascii="Calibri" w:hAnsi="Calibri" w:eastAsia="宋体" w:cs="Times New Roman"/>
              <w:sz w:val="24"/>
              <w:szCs w:val="24"/>
            </w:rPr>
            <w:fldChar w:fldCharType="separate"/>
          </w:r>
          <w:r>
            <w:rPr>
              <w:rFonts w:ascii="Calibri" w:hAnsi="Calibri" w:eastAsia="宋体" w:cs="Times New Roman"/>
              <w:sz w:val="24"/>
              <w:szCs w:val="24"/>
            </w:rPr>
            <w:t>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0BAA11C3">
          <w:pPr>
            <w:tabs>
              <w:tab w:val="right" w:leader="dot" w:pos="8306"/>
            </w:tabs>
            <w:rPr>
              <w:rFonts w:ascii="Calibri" w:hAnsi="Calibri" w:eastAsia="宋体" w:cs="Times New Roman"/>
              <w:sz w:val="24"/>
              <w:szCs w:val="24"/>
            </w:rPr>
          </w:pPr>
          <w:r>
            <w:fldChar w:fldCharType="begin"/>
          </w:r>
          <w:r>
            <w:instrText xml:space="preserve"> HYPERLINK \l "_Toc4027" </w:instrText>
          </w:r>
          <w:r>
            <w:fldChar w:fldCharType="separate"/>
          </w:r>
          <w:r>
            <w:rPr>
              <w:rFonts w:hint="eastAsia" w:ascii="黑体" w:hAnsi="黑体" w:eastAsia="黑体" w:cs="黑体"/>
              <w:sz w:val="24"/>
              <w:szCs w:val="24"/>
            </w:rPr>
            <w:t>第二部分 通用合同条款</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_Toc4027 \h </w:instrText>
          </w:r>
          <w:r>
            <w:rPr>
              <w:rFonts w:ascii="Calibri" w:hAnsi="Calibri" w:eastAsia="宋体" w:cs="Times New Roman"/>
              <w:sz w:val="24"/>
              <w:szCs w:val="24"/>
            </w:rPr>
            <w:fldChar w:fldCharType="separate"/>
          </w:r>
          <w:r>
            <w:rPr>
              <w:rFonts w:ascii="Calibri" w:hAnsi="Calibri" w:eastAsia="宋体" w:cs="Times New Roman"/>
              <w:sz w:val="24"/>
              <w:szCs w:val="24"/>
            </w:rPr>
            <w:t>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B80651F">
          <w:pPr>
            <w:tabs>
              <w:tab w:val="right" w:leader="dot" w:pos="8306"/>
            </w:tabs>
            <w:ind w:left="420" w:leftChars="200"/>
            <w:rPr>
              <w:rFonts w:ascii="Calibri" w:hAnsi="Calibri" w:eastAsia="宋体" w:cs="Times New Roman"/>
              <w:sz w:val="24"/>
              <w:szCs w:val="24"/>
            </w:rPr>
          </w:pPr>
          <w:r>
            <w:fldChar w:fldCharType="begin"/>
          </w:r>
          <w:r>
            <w:instrText xml:space="preserve"> HYPERLINK \l "_Toc14448" </w:instrText>
          </w:r>
          <w:r>
            <w:fldChar w:fldCharType="separate"/>
          </w:r>
          <w:r>
            <w:rPr>
              <w:rFonts w:hint="eastAsia" w:ascii="仿宋" w:hAnsi="仿宋" w:eastAsia="仿宋" w:cs="仿宋"/>
              <w:bCs/>
              <w:sz w:val="24"/>
              <w:szCs w:val="24"/>
            </w:rPr>
            <w:t>一、适用法律法规</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_Toc14448 \h </w:instrText>
          </w:r>
          <w:r>
            <w:rPr>
              <w:rFonts w:ascii="Calibri" w:hAnsi="Calibri" w:eastAsia="宋体" w:cs="Times New Roman"/>
              <w:sz w:val="24"/>
              <w:szCs w:val="24"/>
            </w:rPr>
            <w:fldChar w:fldCharType="separate"/>
          </w:r>
          <w:r>
            <w:rPr>
              <w:rFonts w:ascii="Calibri" w:hAnsi="Calibri" w:eastAsia="宋体" w:cs="Times New Roman"/>
              <w:sz w:val="24"/>
              <w:szCs w:val="24"/>
            </w:rPr>
            <w:t>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63331C9E">
          <w:pPr>
            <w:tabs>
              <w:tab w:val="right" w:leader="dot" w:pos="8306"/>
            </w:tabs>
            <w:ind w:left="420" w:leftChars="200"/>
            <w:rPr>
              <w:rFonts w:ascii="Calibri" w:hAnsi="Calibri" w:eastAsia="宋体" w:cs="Times New Roman"/>
              <w:sz w:val="24"/>
              <w:szCs w:val="24"/>
            </w:rPr>
          </w:pPr>
          <w:r>
            <w:fldChar w:fldCharType="begin"/>
          </w:r>
          <w:r>
            <w:instrText xml:space="preserve"> HYPERLINK \l "_Toc1971" </w:instrText>
          </w:r>
          <w:r>
            <w:fldChar w:fldCharType="separate"/>
          </w:r>
          <w:r>
            <w:rPr>
              <w:rFonts w:hint="eastAsia" w:ascii="仿宋_GB2312" w:hAnsi="仿宋_GB2312" w:eastAsia="仿宋_GB2312" w:cs="仿宋_GB2312"/>
              <w:bCs/>
              <w:sz w:val="24"/>
              <w:szCs w:val="24"/>
            </w:rPr>
            <w:t>二、合同文件组成及解释顺序</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_Toc1971 \h </w:instrText>
          </w:r>
          <w:r>
            <w:rPr>
              <w:rFonts w:ascii="Calibri" w:hAnsi="Calibri" w:eastAsia="宋体" w:cs="Times New Roman"/>
              <w:sz w:val="24"/>
              <w:szCs w:val="24"/>
            </w:rPr>
            <w:fldChar w:fldCharType="separate"/>
          </w:r>
          <w:r>
            <w:rPr>
              <w:rFonts w:ascii="Calibri" w:hAnsi="Calibri" w:eastAsia="宋体" w:cs="Times New Roman"/>
              <w:sz w:val="24"/>
              <w:szCs w:val="24"/>
            </w:rPr>
            <w:t>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E835B33">
          <w:pPr>
            <w:tabs>
              <w:tab w:val="right" w:leader="dot" w:pos="8306"/>
            </w:tabs>
            <w:ind w:left="420" w:leftChars="200"/>
            <w:rPr>
              <w:rFonts w:ascii="Calibri" w:hAnsi="Calibri" w:eastAsia="宋体" w:cs="Times New Roman"/>
              <w:sz w:val="24"/>
              <w:szCs w:val="24"/>
            </w:rPr>
          </w:pPr>
          <w:r>
            <w:fldChar w:fldCharType="begin"/>
          </w:r>
          <w:r>
            <w:instrText xml:space="preserve"> HYPERLINK \l "_Toc1142" </w:instrText>
          </w:r>
          <w:r>
            <w:fldChar w:fldCharType="separate"/>
          </w:r>
          <w:r>
            <w:rPr>
              <w:rFonts w:hint="eastAsia" w:ascii="仿宋_GB2312" w:hAnsi="仿宋_GB2312" w:eastAsia="仿宋_GB2312" w:cs="仿宋_GB2312"/>
              <w:bCs/>
              <w:sz w:val="24"/>
              <w:szCs w:val="24"/>
            </w:rPr>
            <w:t>三、本合同所用名词定义</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_Toc1142 \h </w:instrText>
          </w:r>
          <w:r>
            <w:rPr>
              <w:rFonts w:ascii="Calibri" w:hAnsi="Calibri" w:eastAsia="宋体" w:cs="Times New Roman"/>
              <w:sz w:val="24"/>
              <w:szCs w:val="24"/>
            </w:rPr>
            <w:fldChar w:fldCharType="separate"/>
          </w:r>
          <w:r>
            <w:rPr>
              <w:rFonts w:ascii="Calibri" w:hAnsi="Calibri" w:eastAsia="宋体" w:cs="Times New Roman"/>
              <w:sz w:val="24"/>
              <w:szCs w:val="24"/>
            </w:rPr>
            <w:t>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6D935C65">
          <w:pPr>
            <w:tabs>
              <w:tab w:val="right" w:leader="dot" w:pos="8306"/>
            </w:tabs>
            <w:ind w:left="420" w:leftChars="200"/>
            <w:rPr>
              <w:rFonts w:ascii="Calibri" w:hAnsi="Calibri" w:eastAsia="宋体" w:cs="Times New Roman"/>
              <w:sz w:val="24"/>
              <w:szCs w:val="24"/>
            </w:rPr>
          </w:pPr>
          <w:r>
            <w:fldChar w:fldCharType="begin"/>
          </w:r>
          <w:r>
            <w:instrText xml:space="preserve"> HYPERLINK \l "_Toc14973" </w:instrText>
          </w:r>
          <w:r>
            <w:fldChar w:fldCharType="separate"/>
          </w:r>
          <w:r>
            <w:rPr>
              <w:rFonts w:hint="eastAsia" w:ascii="仿宋_GB2312" w:hAnsi="仿宋_GB2312" w:eastAsia="仿宋_GB2312" w:cs="仿宋_GB2312"/>
              <w:bCs/>
              <w:sz w:val="24"/>
              <w:szCs w:val="24"/>
            </w:rPr>
            <w:t>四、质量保证与索赔</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_Toc14973 \h </w:instrText>
          </w:r>
          <w:r>
            <w:rPr>
              <w:rFonts w:ascii="Calibri" w:hAnsi="Calibri" w:eastAsia="宋体" w:cs="Times New Roman"/>
              <w:sz w:val="24"/>
              <w:szCs w:val="24"/>
            </w:rPr>
            <w:fldChar w:fldCharType="separate"/>
          </w:r>
          <w:r>
            <w:rPr>
              <w:rFonts w:ascii="Calibri" w:hAnsi="Calibri" w:eastAsia="宋体" w:cs="Times New Roman"/>
              <w:sz w:val="24"/>
              <w:szCs w:val="24"/>
            </w:rPr>
            <w:t>5</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32093E4">
          <w:pPr>
            <w:tabs>
              <w:tab w:val="right" w:leader="dot" w:pos="8306"/>
            </w:tabs>
            <w:ind w:left="420" w:leftChars="200"/>
            <w:rPr>
              <w:rFonts w:ascii="Calibri" w:hAnsi="Calibri" w:eastAsia="宋体" w:cs="Times New Roman"/>
              <w:sz w:val="24"/>
              <w:szCs w:val="24"/>
            </w:rPr>
          </w:pPr>
          <w:r>
            <w:fldChar w:fldCharType="begin"/>
          </w:r>
          <w:r>
            <w:instrText xml:space="preserve"> HYPERLINK \l "_Toc4004" </w:instrText>
          </w:r>
          <w:r>
            <w:fldChar w:fldCharType="separate"/>
          </w:r>
          <w:r>
            <w:rPr>
              <w:rFonts w:hint="eastAsia" w:ascii="仿宋_GB2312" w:hAnsi="仿宋_GB2312" w:eastAsia="仿宋_GB2312" w:cs="仿宋_GB2312"/>
              <w:bCs/>
              <w:sz w:val="24"/>
              <w:szCs w:val="24"/>
            </w:rPr>
            <w:t>五、资料提供</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_Toc4004 \h </w:instrText>
          </w:r>
          <w:r>
            <w:rPr>
              <w:rFonts w:ascii="Calibri" w:hAnsi="Calibri" w:eastAsia="宋体" w:cs="Times New Roman"/>
              <w:sz w:val="24"/>
              <w:szCs w:val="24"/>
            </w:rPr>
            <w:fldChar w:fldCharType="separate"/>
          </w:r>
          <w:r>
            <w:rPr>
              <w:rFonts w:ascii="Calibri" w:hAnsi="Calibri" w:eastAsia="宋体" w:cs="Times New Roman"/>
              <w:sz w:val="24"/>
              <w:szCs w:val="24"/>
            </w:rPr>
            <w:t>7</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C494E97">
          <w:pPr>
            <w:tabs>
              <w:tab w:val="right" w:leader="dot" w:pos="8306"/>
            </w:tabs>
            <w:ind w:left="420" w:leftChars="200"/>
            <w:rPr>
              <w:rFonts w:ascii="Calibri" w:hAnsi="Calibri" w:eastAsia="宋体" w:cs="Times New Roman"/>
              <w:sz w:val="24"/>
              <w:szCs w:val="24"/>
            </w:rPr>
          </w:pPr>
          <w:r>
            <w:fldChar w:fldCharType="begin"/>
          </w:r>
          <w:r>
            <w:instrText xml:space="preserve"> HYPERLINK \l "_Toc30187" </w:instrText>
          </w:r>
          <w:r>
            <w:fldChar w:fldCharType="separate"/>
          </w:r>
          <w:r>
            <w:rPr>
              <w:rFonts w:hint="eastAsia" w:ascii="仿宋_GB2312" w:hAnsi="仿宋_GB2312" w:eastAsia="仿宋_GB2312" w:cs="仿宋_GB2312"/>
              <w:bCs/>
              <w:sz w:val="24"/>
              <w:szCs w:val="24"/>
            </w:rPr>
            <w:t>六、合同价格</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_Toc30187 \h </w:instrText>
          </w:r>
          <w:r>
            <w:rPr>
              <w:rFonts w:ascii="Calibri" w:hAnsi="Calibri" w:eastAsia="宋体" w:cs="Times New Roman"/>
              <w:sz w:val="24"/>
              <w:szCs w:val="24"/>
            </w:rPr>
            <w:fldChar w:fldCharType="separate"/>
          </w:r>
          <w:r>
            <w:rPr>
              <w:rFonts w:ascii="Calibri" w:hAnsi="Calibri" w:eastAsia="宋体" w:cs="Times New Roman"/>
              <w:sz w:val="24"/>
              <w:szCs w:val="24"/>
            </w:rPr>
            <w:t>7</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39A14391">
          <w:pPr>
            <w:tabs>
              <w:tab w:val="right" w:leader="dot" w:pos="8306"/>
            </w:tabs>
            <w:ind w:left="420" w:leftChars="200"/>
            <w:rPr>
              <w:rFonts w:ascii="Calibri" w:hAnsi="Calibri" w:eastAsia="宋体" w:cs="Times New Roman"/>
              <w:sz w:val="24"/>
              <w:szCs w:val="24"/>
            </w:rPr>
          </w:pPr>
          <w:r>
            <w:fldChar w:fldCharType="begin"/>
          </w:r>
          <w:r>
            <w:instrText xml:space="preserve"> HYPERLINK \l "_Toc28564" </w:instrText>
          </w:r>
          <w:r>
            <w:fldChar w:fldCharType="separate"/>
          </w:r>
          <w:r>
            <w:rPr>
              <w:rFonts w:hint="eastAsia" w:ascii="仿宋_GB2312" w:hAnsi="仿宋_GB2312" w:eastAsia="仿宋_GB2312" w:cs="仿宋_GB2312"/>
              <w:bCs/>
              <w:sz w:val="24"/>
              <w:szCs w:val="24"/>
            </w:rPr>
            <w:t>七、结算及货款支付</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_Toc28564 \h </w:instrText>
          </w:r>
          <w:r>
            <w:rPr>
              <w:rFonts w:ascii="Calibri" w:hAnsi="Calibri" w:eastAsia="宋体" w:cs="Times New Roman"/>
              <w:sz w:val="24"/>
              <w:szCs w:val="24"/>
            </w:rPr>
            <w:fldChar w:fldCharType="separate"/>
          </w:r>
          <w:r>
            <w:rPr>
              <w:rFonts w:ascii="Calibri" w:hAnsi="Calibri" w:eastAsia="宋体" w:cs="Times New Roman"/>
              <w:sz w:val="24"/>
              <w:szCs w:val="24"/>
            </w:rPr>
            <w:t>8</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8554DE3">
          <w:pPr>
            <w:tabs>
              <w:tab w:val="right" w:leader="dot" w:pos="8306"/>
            </w:tabs>
            <w:ind w:left="420" w:leftChars="200"/>
            <w:rPr>
              <w:rFonts w:ascii="Calibri" w:hAnsi="Calibri" w:eastAsia="宋体" w:cs="Times New Roman"/>
              <w:sz w:val="24"/>
              <w:szCs w:val="24"/>
            </w:rPr>
          </w:pPr>
          <w:r>
            <w:fldChar w:fldCharType="begin"/>
          </w:r>
          <w:r>
            <w:instrText xml:space="preserve"> HYPERLINK \l "_Toc9234" </w:instrText>
          </w:r>
          <w:r>
            <w:fldChar w:fldCharType="separate"/>
          </w:r>
          <w:r>
            <w:rPr>
              <w:rFonts w:hint="eastAsia" w:ascii="仿宋_GB2312" w:hAnsi="仿宋_GB2312" w:eastAsia="仿宋_GB2312" w:cs="仿宋_GB2312"/>
              <w:bCs/>
              <w:sz w:val="24"/>
              <w:szCs w:val="24"/>
            </w:rPr>
            <w:t>八、运输及保险</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_Toc9234 \h </w:instrText>
          </w:r>
          <w:r>
            <w:rPr>
              <w:rFonts w:ascii="Calibri" w:hAnsi="Calibri" w:eastAsia="宋体" w:cs="Times New Roman"/>
              <w:sz w:val="24"/>
              <w:szCs w:val="24"/>
            </w:rPr>
            <w:fldChar w:fldCharType="separate"/>
          </w:r>
          <w:r>
            <w:rPr>
              <w:rFonts w:ascii="Calibri" w:hAnsi="Calibri" w:eastAsia="宋体" w:cs="Times New Roman"/>
              <w:sz w:val="24"/>
              <w:szCs w:val="24"/>
            </w:rPr>
            <w:t>8</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9F46BAD">
          <w:pPr>
            <w:tabs>
              <w:tab w:val="right" w:leader="dot" w:pos="8306"/>
            </w:tabs>
            <w:ind w:left="420" w:leftChars="200"/>
            <w:rPr>
              <w:rFonts w:ascii="Calibri" w:hAnsi="Calibri" w:eastAsia="宋体" w:cs="Times New Roman"/>
              <w:sz w:val="24"/>
              <w:szCs w:val="24"/>
            </w:rPr>
          </w:pPr>
          <w:r>
            <w:fldChar w:fldCharType="begin"/>
          </w:r>
          <w:r>
            <w:instrText xml:space="preserve"> HYPERLINK \l "_Toc27997" </w:instrText>
          </w:r>
          <w:r>
            <w:fldChar w:fldCharType="separate"/>
          </w:r>
          <w:r>
            <w:rPr>
              <w:rFonts w:hint="eastAsia" w:ascii="仿宋_GB2312" w:hAnsi="仿宋_GB2312" w:eastAsia="仿宋_GB2312" w:cs="仿宋_GB2312"/>
              <w:bCs/>
              <w:sz w:val="24"/>
              <w:szCs w:val="24"/>
            </w:rPr>
            <w:t>九、包装与标记</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_Toc27997 \h </w:instrText>
          </w:r>
          <w:r>
            <w:rPr>
              <w:rFonts w:ascii="Calibri" w:hAnsi="Calibri" w:eastAsia="宋体" w:cs="Times New Roman"/>
              <w:sz w:val="24"/>
              <w:szCs w:val="24"/>
            </w:rPr>
            <w:fldChar w:fldCharType="separate"/>
          </w:r>
          <w:r>
            <w:rPr>
              <w:rFonts w:ascii="Calibri" w:hAnsi="Calibri" w:eastAsia="宋体" w:cs="Times New Roman"/>
              <w:sz w:val="24"/>
              <w:szCs w:val="24"/>
            </w:rPr>
            <w:t>8</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65E6BF08">
          <w:pPr>
            <w:tabs>
              <w:tab w:val="right" w:leader="dot" w:pos="8306"/>
            </w:tabs>
            <w:ind w:left="420" w:leftChars="200"/>
            <w:rPr>
              <w:rFonts w:ascii="Calibri" w:hAnsi="Calibri" w:eastAsia="宋体" w:cs="Times New Roman"/>
              <w:sz w:val="24"/>
              <w:szCs w:val="24"/>
            </w:rPr>
          </w:pPr>
          <w:r>
            <w:fldChar w:fldCharType="begin"/>
          </w:r>
          <w:r>
            <w:instrText xml:space="preserve"> HYPERLINK \l "_Toc15260" </w:instrText>
          </w:r>
          <w:r>
            <w:fldChar w:fldCharType="separate"/>
          </w:r>
          <w:r>
            <w:rPr>
              <w:rFonts w:hint="eastAsia" w:ascii="仿宋_GB2312" w:hAnsi="仿宋_GB2312" w:eastAsia="仿宋_GB2312" w:cs="仿宋_GB2312"/>
              <w:bCs/>
              <w:sz w:val="24"/>
              <w:szCs w:val="24"/>
            </w:rPr>
            <w:t>十、技术服务和培训</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_Toc15260 \h </w:instrText>
          </w:r>
          <w:r>
            <w:rPr>
              <w:rFonts w:ascii="Calibri" w:hAnsi="Calibri" w:eastAsia="宋体" w:cs="Times New Roman"/>
              <w:sz w:val="24"/>
              <w:szCs w:val="24"/>
            </w:rPr>
            <w:fldChar w:fldCharType="separate"/>
          </w:r>
          <w:r>
            <w:rPr>
              <w:rFonts w:ascii="Calibri" w:hAnsi="Calibri" w:eastAsia="宋体" w:cs="Times New Roman"/>
              <w:sz w:val="24"/>
              <w:szCs w:val="24"/>
            </w:rPr>
            <w:t>8</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6216AA3">
          <w:pPr>
            <w:tabs>
              <w:tab w:val="right" w:leader="dot" w:pos="8306"/>
            </w:tabs>
            <w:ind w:left="420" w:leftChars="200"/>
            <w:rPr>
              <w:rFonts w:ascii="Calibri" w:hAnsi="Calibri" w:eastAsia="宋体" w:cs="Times New Roman"/>
              <w:sz w:val="24"/>
              <w:szCs w:val="24"/>
            </w:rPr>
          </w:pPr>
          <w:r>
            <w:fldChar w:fldCharType="begin"/>
          </w:r>
          <w:r>
            <w:instrText xml:space="preserve"> HYPERLINK \l "_Toc30506" </w:instrText>
          </w:r>
          <w:r>
            <w:fldChar w:fldCharType="separate"/>
          </w:r>
          <w:r>
            <w:rPr>
              <w:rFonts w:hint="eastAsia" w:ascii="仿宋_GB2312" w:hAnsi="仿宋_GB2312" w:eastAsia="仿宋_GB2312" w:cs="仿宋_GB2312"/>
              <w:bCs/>
              <w:sz w:val="24"/>
              <w:szCs w:val="24"/>
            </w:rPr>
            <w:t>十一、监造</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_Toc30506 \h </w:instrText>
          </w:r>
          <w:r>
            <w:rPr>
              <w:rFonts w:ascii="Calibri" w:hAnsi="Calibri" w:eastAsia="宋体" w:cs="Times New Roman"/>
              <w:sz w:val="24"/>
              <w:szCs w:val="24"/>
            </w:rPr>
            <w:fldChar w:fldCharType="separate"/>
          </w:r>
          <w:r>
            <w:rPr>
              <w:rFonts w:ascii="Calibri" w:hAnsi="Calibri" w:eastAsia="宋体" w:cs="Times New Roman"/>
              <w:sz w:val="24"/>
              <w:szCs w:val="24"/>
            </w:rPr>
            <w:t>9</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724BA175">
          <w:pPr>
            <w:tabs>
              <w:tab w:val="right" w:leader="dot" w:pos="8306"/>
            </w:tabs>
            <w:ind w:left="420" w:leftChars="200"/>
            <w:rPr>
              <w:rFonts w:ascii="Calibri" w:hAnsi="Calibri" w:eastAsia="宋体" w:cs="Times New Roman"/>
              <w:sz w:val="24"/>
              <w:szCs w:val="24"/>
            </w:rPr>
          </w:pPr>
          <w:r>
            <w:fldChar w:fldCharType="begin"/>
          </w:r>
          <w:r>
            <w:instrText xml:space="preserve"> HYPERLINK \l "_Toc9101" </w:instrText>
          </w:r>
          <w:r>
            <w:fldChar w:fldCharType="separate"/>
          </w:r>
          <w:r>
            <w:rPr>
              <w:rFonts w:hint="eastAsia" w:ascii="仿宋_GB2312" w:hAnsi="仿宋_GB2312" w:eastAsia="仿宋_GB2312" w:cs="仿宋_GB2312"/>
              <w:bCs/>
              <w:sz w:val="24"/>
              <w:szCs w:val="24"/>
            </w:rPr>
            <w:t>十二、安装调试及检验验收</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_Toc9101 \h </w:instrText>
          </w:r>
          <w:r>
            <w:rPr>
              <w:rFonts w:ascii="Calibri" w:hAnsi="Calibri" w:eastAsia="宋体" w:cs="Times New Roman"/>
              <w:sz w:val="24"/>
              <w:szCs w:val="24"/>
            </w:rPr>
            <w:fldChar w:fldCharType="separate"/>
          </w:r>
          <w:r>
            <w:rPr>
              <w:rFonts w:ascii="Calibri" w:hAnsi="Calibri" w:eastAsia="宋体" w:cs="Times New Roman"/>
              <w:sz w:val="24"/>
              <w:szCs w:val="24"/>
            </w:rPr>
            <w:t>10</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005B985E">
          <w:pPr>
            <w:tabs>
              <w:tab w:val="right" w:leader="dot" w:pos="8306"/>
            </w:tabs>
            <w:ind w:left="420" w:leftChars="200"/>
            <w:rPr>
              <w:rFonts w:ascii="Calibri" w:hAnsi="Calibri" w:eastAsia="宋体" w:cs="Times New Roman"/>
              <w:sz w:val="24"/>
              <w:szCs w:val="24"/>
            </w:rPr>
          </w:pPr>
          <w:r>
            <w:fldChar w:fldCharType="begin"/>
          </w:r>
          <w:r>
            <w:instrText xml:space="preserve"> HYPERLINK \l "_Toc19309" </w:instrText>
          </w:r>
          <w:r>
            <w:fldChar w:fldCharType="separate"/>
          </w:r>
          <w:r>
            <w:rPr>
              <w:rFonts w:hint="eastAsia" w:ascii="仿宋_GB2312" w:hAnsi="仿宋_GB2312" w:eastAsia="仿宋_GB2312" w:cs="仿宋_GB2312"/>
              <w:bCs/>
              <w:sz w:val="24"/>
              <w:szCs w:val="24"/>
            </w:rPr>
            <w:t>十三、风险及所有权转移</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_Toc19309 \h </w:instrText>
          </w:r>
          <w:r>
            <w:rPr>
              <w:rFonts w:ascii="Calibri" w:hAnsi="Calibri" w:eastAsia="宋体" w:cs="Times New Roman"/>
              <w:sz w:val="24"/>
              <w:szCs w:val="24"/>
            </w:rPr>
            <w:fldChar w:fldCharType="separate"/>
          </w:r>
          <w:r>
            <w:rPr>
              <w:rFonts w:ascii="Calibri" w:hAnsi="Calibri" w:eastAsia="宋体" w:cs="Times New Roman"/>
              <w:sz w:val="24"/>
              <w:szCs w:val="24"/>
            </w:rPr>
            <w:t>11</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44051A2">
          <w:pPr>
            <w:tabs>
              <w:tab w:val="right" w:leader="dot" w:pos="8306"/>
            </w:tabs>
            <w:ind w:left="420" w:leftChars="200"/>
            <w:rPr>
              <w:rFonts w:ascii="Calibri" w:hAnsi="Calibri" w:eastAsia="宋体" w:cs="Times New Roman"/>
              <w:sz w:val="24"/>
              <w:szCs w:val="24"/>
            </w:rPr>
          </w:pPr>
          <w:r>
            <w:fldChar w:fldCharType="begin"/>
          </w:r>
          <w:r>
            <w:instrText xml:space="preserve"> HYPERLINK \l "_Toc11808" </w:instrText>
          </w:r>
          <w:r>
            <w:fldChar w:fldCharType="separate"/>
          </w:r>
          <w:r>
            <w:rPr>
              <w:rFonts w:hint="eastAsia" w:ascii="仿宋_GB2312" w:hAnsi="仿宋_GB2312" w:eastAsia="仿宋_GB2312" w:cs="仿宋_GB2312"/>
              <w:bCs/>
              <w:sz w:val="24"/>
              <w:szCs w:val="24"/>
            </w:rPr>
            <w:t>十四、合同的生效、变更和终止</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_Toc11808 \h </w:instrText>
          </w:r>
          <w:r>
            <w:rPr>
              <w:rFonts w:ascii="Calibri" w:hAnsi="Calibri" w:eastAsia="宋体" w:cs="Times New Roman"/>
              <w:sz w:val="24"/>
              <w:szCs w:val="24"/>
            </w:rPr>
            <w:fldChar w:fldCharType="separate"/>
          </w:r>
          <w:r>
            <w:rPr>
              <w:rFonts w:ascii="Calibri" w:hAnsi="Calibri" w:eastAsia="宋体" w:cs="Times New Roman"/>
              <w:sz w:val="24"/>
              <w:szCs w:val="24"/>
            </w:rPr>
            <w:t>12</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356A324A">
          <w:pPr>
            <w:tabs>
              <w:tab w:val="right" w:leader="dot" w:pos="8306"/>
            </w:tabs>
            <w:ind w:left="420" w:leftChars="200"/>
            <w:rPr>
              <w:rFonts w:ascii="Calibri" w:hAnsi="Calibri" w:eastAsia="宋体" w:cs="Times New Roman"/>
              <w:sz w:val="24"/>
              <w:szCs w:val="24"/>
            </w:rPr>
          </w:pPr>
          <w:r>
            <w:fldChar w:fldCharType="begin"/>
          </w:r>
          <w:r>
            <w:instrText xml:space="preserve"> HYPERLINK \l "_Toc4799" </w:instrText>
          </w:r>
          <w:r>
            <w:fldChar w:fldCharType="separate"/>
          </w:r>
          <w:r>
            <w:rPr>
              <w:rFonts w:hint="eastAsia" w:ascii="仿宋_GB2312" w:hAnsi="仿宋_GB2312" w:eastAsia="仿宋_GB2312" w:cs="仿宋_GB2312"/>
              <w:bCs/>
              <w:sz w:val="24"/>
              <w:szCs w:val="24"/>
            </w:rPr>
            <w:t>十五、知识产权保护</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_Toc4799 \h </w:instrText>
          </w:r>
          <w:r>
            <w:rPr>
              <w:rFonts w:ascii="Calibri" w:hAnsi="Calibri" w:eastAsia="宋体" w:cs="Times New Roman"/>
              <w:sz w:val="24"/>
              <w:szCs w:val="24"/>
            </w:rPr>
            <w:fldChar w:fldCharType="separate"/>
          </w:r>
          <w:r>
            <w:rPr>
              <w:rFonts w:ascii="Calibri" w:hAnsi="Calibri" w:eastAsia="宋体" w:cs="Times New Roman"/>
              <w:sz w:val="24"/>
              <w:szCs w:val="24"/>
            </w:rPr>
            <w:t>13</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71CEC3EA">
          <w:pPr>
            <w:tabs>
              <w:tab w:val="right" w:leader="dot" w:pos="8306"/>
            </w:tabs>
            <w:ind w:left="420" w:leftChars="200"/>
            <w:rPr>
              <w:rFonts w:ascii="Calibri" w:hAnsi="Calibri" w:eastAsia="宋体" w:cs="Times New Roman"/>
              <w:sz w:val="24"/>
              <w:szCs w:val="24"/>
            </w:rPr>
          </w:pPr>
          <w:r>
            <w:fldChar w:fldCharType="begin"/>
          </w:r>
          <w:r>
            <w:instrText xml:space="preserve"> HYPERLINK \l "_Toc11182" </w:instrText>
          </w:r>
          <w:r>
            <w:fldChar w:fldCharType="separate"/>
          </w:r>
          <w:r>
            <w:rPr>
              <w:rFonts w:hint="eastAsia" w:ascii="仿宋_GB2312" w:hAnsi="仿宋_GB2312" w:eastAsia="仿宋_GB2312" w:cs="仿宋_GB2312"/>
              <w:bCs/>
              <w:sz w:val="24"/>
              <w:szCs w:val="24"/>
            </w:rPr>
            <w:t>十六、保密义务</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_Toc11182 \h </w:instrText>
          </w:r>
          <w:r>
            <w:rPr>
              <w:rFonts w:ascii="Calibri" w:hAnsi="Calibri" w:eastAsia="宋体" w:cs="Times New Roman"/>
              <w:sz w:val="24"/>
              <w:szCs w:val="24"/>
            </w:rPr>
            <w:fldChar w:fldCharType="separate"/>
          </w:r>
          <w:r>
            <w:rPr>
              <w:rFonts w:ascii="Calibri" w:hAnsi="Calibri" w:eastAsia="宋体" w:cs="Times New Roman"/>
              <w:sz w:val="24"/>
              <w:szCs w:val="24"/>
            </w:rPr>
            <w:t>13</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6CB8755C">
          <w:pPr>
            <w:tabs>
              <w:tab w:val="right" w:leader="dot" w:pos="8306"/>
            </w:tabs>
            <w:ind w:left="420" w:leftChars="200"/>
            <w:rPr>
              <w:rFonts w:ascii="Calibri" w:hAnsi="Calibri" w:eastAsia="宋体" w:cs="Times New Roman"/>
              <w:sz w:val="24"/>
              <w:szCs w:val="24"/>
            </w:rPr>
          </w:pPr>
          <w:r>
            <w:fldChar w:fldCharType="begin"/>
          </w:r>
          <w:r>
            <w:instrText xml:space="preserve"> HYPERLINK \l "_Toc1452" </w:instrText>
          </w:r>
          <w:r>
            <w:fldChar w:fldCharType="separate"/>
          </w:r>
          <w:r>
            <w:rPr>
              <w:rFonts w:hint="eastAsia" w:ascii="仿宋_GB2312" w:hAnsi="仿宋_GB2312" w:eastAsia="仿宋_GB2312" w:cs="仿宋_GB2312"/>
              <w:bCs/>
              <w:sz w:val="24"/>
              <w:szCs w:val="24"/>
            </w:rPr>
            <w:t>十七、不可抗力</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_Toc1452 \h </w:instrText>
          </w:r>
          <w:r>
            <w:rPr>
              <w:rFonts w:ascii="Calibri" w:hAnsi="Calibri" w:eastAsia="宋体" w:cs="Times New Roman"/>
              <w:sz w:val="24"/>
              <w:szCs w:val="24"/>
            </w:rPr>
            <w:fldChar w:fldCharType="separate"/>
          </w:r>
          <w:r>
            <w:rPr>
              <w:rFonts w:ascii="Calibri" w:hAnsi="Calibri" w:eastAsia="宋体" w:cs="Times New Roman"/>
              <w:sz w:val="24"/>
              <w:szCs w:val="24"/>
            </w:rPr>
            <w:t>14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A9FBB1D">
          <w:pPr>
            <w:tabs>
              <w:tab w:val="right" w:leader="dot" w:pos="8306"/>
            </w:tabs>
            <w:ind w:left="420" w:leftChars="200"/>
            <w:rPr>
              <w:rFonts w:ascii="Calibri" w:hAnsi="Calibri" w:eastAsia="宋体" w:cs="Times New Roman"/>
              <w:sz w:val="24"/>
              <w:szCs w:val="24"/>
            </w:rPr>
          </w:pPr>
          <w:r>
            <w:fldChar w:fldCharType="begin"/>
          </w:r>
          <w:r>
            <w:instrText xml:space="preserve"> HYPERLINK \l "_Toc24001" </w:instrText>
          </w:r>
          <w:r>
            <w:fldChar w:fldCharType="separate"/>
          </w:r>
          <w:r>
            <w:rPr>
              <w:rFonts w:hint="eastAsia" w:ascii="仿宋_GB2312" w:hAnsi="仿宋_GB2312" w:eastAsia="仿宋_GB2312" w:cs="仿宋_GB2312"/>
              <w:bCs/>
              <w:sz w:val="24"/>
              <w:szCs w:val="24"/>
            </w:rPr>
            <w:t>十八、补充协议</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_Toc24001 \h </w:instrText>
          </w:r>
          <w:r>
            <w:rPr>
              <w:rFonts w:ascii="Calibri" w:hAnsi="Calibri" w:eastAsia="宋体" w:cs="Times New Roman"/>
              <w:sz w:val="24"/>
              <w:szCs w:val="24"/>
            </w:rPr>
            <w:fldChar w:fldCharType="separate"/>
          </w:r>
          <w:r>
            <w:rPr>
              <w:rFonts w:ascii="Calibri" w:hAnsi="Calibri" w:eastAsia="宋体" w:cs="Times New Roman"/>
              <w:sz w:val="24"/>
              <w:szCs w:val="24"/>
            </w:rPr>
            <w:t>14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31FF51D3">
          <w:pPr>
            <w:tabs>
              <w:tab w:val="right" w:leader="dot" w:pos="8306"/>
            </w:tabs>
            <w:ind w:left="420" w:leftChars="200"/>
            <w:rPr>
              <w:rFonts w:ascii="Calibri" w:hAnsi="Calibri" w:eastAsia="宋体" w:cs="Times New Roman"/>
              <w:sz w:val="24"/>
              <w:szCs w:val="24"/>
            </w:rPr>
          </w:pPr>
          <w:r>
            <w:fldChar w:fldCharType="begin"/>
          </w:r>
          <w:r>
            <w:instrText xml:space="preserve"> HYPERLINK \l "_Toc26111" </w:instrText>
          </w:r>
          <w:r>
            <w:fldChar w:fldCharType="separate"/>
          </w:r>
          <w:r>
            <w:rPr>
              <w:rFonts w:hint="eastAsia" w:ascii="仿宋_GB2312" w:hAnsi="仿宋_GB2312" w:eastAsia="仿宋_GB2312" w:cs="仿宋_GB2312"/>
              <w:bCs/>
              <w:sz w:val="24"/>
              <w:szCs w:val="24"/>
            </w:rPr>
            <w:t>十九、合同争议的解决</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_Toc26111 \h </w:instrText>
          </w:r>
          <w:r>
            <w:rPr>
              <w:rFonts w:ascii="Calibri" w:hAnsi="Calibri" w:eastAsia="宋体" w:cs="Times New Roman"/>
              <w:sz w:val="24"/>
              <w:szCs w:val="24"/>
            </w:rPr>
            <w:fldChar w:fldCharType="separate"/>
          </w:r>
          <w:r>
            <w:rPr>
              <w:rFonts w:ascii="Calibri" w:hAnsi="Calibri" w:eastAsia="宋体" w:cs="Times New Roman"/>
              <w:sz w:val="24"/>
              <w:szCs w:val="24"/>
            </w:rPr>
            <w:t>14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3D51681E">
          <w:pPr>
            <w:tabs>
              <w:tab w:val="right" w:leader="dot" w:pos="8306"/>
            </w:tabs>
            <w:ind w:left="420" w:leftChars="200"/>
            <w:rPr>
              <w:rFonts w:ascii="Calibri" w:hAnsi="Calibri" w:eastAsia="宋体" w:cs="Times New Roman"/>
              <w:sz w:val="24"/>
              <w:szCs w:val="24"/>
            </w:rPr>
          </w:pPr>
          <w:r>
            <w:fldChar w:fldCharType="begin"/>
          </w:r>
          <w:r>
            <w:instrText xml:space="preserve"> HYPERLINK \l "_Toc5054" </w:instrText>
          </w:r>
          <w:r>
            <w:fldChar w:fldCharType="separate"/>
          </w:r>
          <w:r>
            <w:rPr>
              <w:rFonts w:hint="eastAsia" w:ascii="仿宋_GB2312" w:hAnsi="仿宋_GB2312" w:eastAsia="仿宋_GB2312" w:cs="仿宋_GB2312"/>
              <w:bCs/>
              <w:sz w:val="24"/>
              <w:szCs w:val="24"/>
            </w:rPr>
            <w:t>二十、附件</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_Toc5054 \h </w:instrText>
          </w:r>
          <w:r>
            <w:rPr>
              <w:rFonts w:ascii="Calibri" w:hAnsi="Calibri" w:eastAsia="宋体" w:cs="Times New Roman"/>
              <w:sz w:val="24"/>
              <w:szCs w:val="24"/>
            </w:rPr>
            <w:fldChar w:fldCharType="separate"/>
          </w:r>
          <w:r>
            <w:rPr>
              <w:rFonts w:ascii="Calibri" w:hAnsi="Calibri" w:eastAsia="宋体" w:cs="Times New Roman"/>
              <w:sz w:val="24"/>
              <w:szCs w:val="24"/>
            </w:rPr>
            <w:t>14</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0DF4E007">
          <w:pPr>
            <w:tabs>
              <w:tab w:val="right" w:leader="dot" w:pos="8306"/>
            </w:tabs>
            <w:rPr>
              <w:rFonts w:ascii="Calibri" w:hAnsi="Calibri" w:eastAsia="宋体" w:cs="Times New Roman"/>
              <w:sz w:val="24"/>
              <w:szCs w:val="24"/>
            </w:rPr>
          </w:pPr>
          <w:r>
            <w:fldChar w:fldCharType="begin"/>
          </w:r>
          <w:r>
            <w:instrText xml:space="preserve"> HYPERLINK \l "_Toc17860" </w:instrText>
          </w:r>
          <w:r>
            <w:fldChar w:fldCharType="separate"/>
          </w:r>
          <w:r>
            <w:rPr>
              <w:rFonts w:hint="eastAsia" w:ascii="黑体" w:hAnsi="黑体" w:eastAsia="黑体" w:cs="黑体"/>
              <w:sz w:val="24"/>
              <w:szCs w:val="24"/>
            </w:rPr>
            <w:t>第三部分 专用合同条款</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_Toc17860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4A4E68F">
          <w:pPr>
            <w:tabs>
              <w:tab w:val="right" w:leader="dot" w:pos="8306"/>
            </w:tabs>
            <w:ind w:left="420" w:leftChars="200"/>
            <w:rPr>
              <w:rFonts w:ascii="Calibri" w:hAnsi="Calibri" w:eastAsia="宋体" w:cs="Times New Roman"/>
              <w:sz w:val="24"/>
              <w:szCs w:val="24"/>
            </w:rPr>
          </w:pPr>
          <w:r>
            <w:fldChar w:fldCharType="begin"/>
          </w:r>
          <w:r>
            <w:instrText xml:space="preserve"> HYPERLINK \l "_Toc16561" </w:instrText>
          </w:r>
          <w:r>
            <w:fldChar w:fldCharType="separate"/>
          </w:r>
          <w:r>
            <w:rPr>
              <w:rFonts w:hint="eastAsia" w:ascii="仿宋" w:hAnsi="仿宋" w:eastAsia="仿宋" w:cs="仿宋"/>
              <w:sz w:val="24"/>
              <w:szCs w:val="24"/>
            </w:rPr>
            <w:t>一、适用法律法规</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_Toc16561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035B8ADC">
          <w:pPr>
            <w:tabs>
              <w:tab w:val="right" w:leader="dot" w:pos="8306"/>
            </w:tabs>
            <w:ind w:left="420" w:leftChars="200"/>
            <w:rPr>
              <w:rFonts w:ascii="Calibri" w:hAnsi="Calibri" w:eastAsia="宋体" w:cs="Times New Roman"/>
              <w:sz w:val="24"/>
              <w:szCs w:val="24"/>
            </w:rPr>
          </w:pPr>
          <w:r>
            <w:fldChar w:fldCharType="begin"/>
          </w:r>
          <w:r>
            <w:instrText xml:space="preserve"> HYPERLINK \l "_Toc26555" </w:instrText>
          </w:r>
          <w:r>
            <w:fldChar w:fldCharType="separate"/>
          </w:r>
          <w:r>
            <w:rPr>
              <w:rFonts w:hint="eastAsia" w:ascii="仿宋" w:hAnsi="仿宋" w:eastAsia="仿宋" w:cs="仿宋"/>
              <w:sz w:val="24"/>
              <w:szCs w:val="24"/>
            </w:rPr>
            <w:t>二、合同文件组成及解释顺序</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_Toc26555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49322D2">
          <w:pPr>
            <w:tabs>
              <w:tab w:val="right" w:leader="dot" w:pos="8306"/>
            </w:tabs>
            <w:ind w:left="420" w:leftChars="200"/>
            <w:rPr>
              <w:rFonts w:ascii="Calibri" w:hAnsi="Calibri" w:eastAsia="宋体" w:cs="Times New Roman"/>
              <w:sz w:val="24"/>
              <w:szCs w:val="24"/>
            </w:rPr>
          </w:pPr>
          <w:r>
            <w:fldChar w:fldCharType="begin"/>
          </w:r>
          <w:r>
            <w:instrText xml:space="preserve"> HYPERLINK \l "_Toc4701" </w:instrText>
          </w:r>
          <w:r>
            <w:fldChar w:fldCharType="separate"/>
          </w:r>
          <w:r>
            <w:rPr>
              <w:rFonts w:hint="eastAsia" w:ascii="仿宋" w:hAnsi="仿宋" w:eastAsia="仿宋" w:cs="仿宋"/>
              <w:w w:val="90"/>
              <w:sz w:val="24"/>
              <w:szCs w:val="24"/>
            </w:rPr>
            <w:t>三、</w:t>
          </w:r>
          <w:r>
            <w:rPr>
              <w:rFonts w:hint="eastAsia" w:ascii="仿宋" w:hAnsi="仿宋" w:eastAsia="仿宋" w:cs="仿宋"/>
              <w:sz w:val="24"/>
              <w:szCs w:val="24"/>
            </w:rPr>
            <w:t>本合同所用名词</w:t>
          </w:r>
          <w:r>
            <w:rPr>
              <w:rFonts w:hint="eastAsia" w:ascii="仿宋" w:hAnsi="仿宋" w:eastAsia="仿宋" w:cs="仿宋"/>
              <w:w w:val="90"/>
              <w:sz w:val="24"/>
              <w:szCs w:val="24"/>
            </w:rPr>
            <w:t>定义</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_Toc4701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0472109">
          <w:pPr>
            <w:tabs>
              <w:tab w:val="right" w:leader="dot" w:pos="8306"/>
            </w:tabs>
            <w:ind w:left="420" w:leftChars="200"/>
            <w:rPr>
              <w:rFonts w:ascii="Calibri" w:hAnsi="Calibri" w:eastAsia="宋体" w:cs="Times New Roman"/>
              <w:sz w:val="24"/>
              <w:szCs w:val="24"/>
            </w:rPr>
          </w:pPr>
          <w:r>
            <w:fldChar w:fldCharType="begin"/>
          </w:r>
          <w:r>
            <w:instrText xml:space="preserve"> HYPERLINK \l "_Toc15783" </w:instrText>
          </w:r>
          <w:r>
            <w:fldChar w:fldCharType="separate"/>
          </w:r>
          <w:r>
            <w:rPr>
              <w:rFonts w:hint="eastAsia" w:ascii="仿宋" w:hAnsi="仿宋" w:eastAsia="仿宋" w:cs="仿宋"/>
              <w:sz w:val="24"/>
              <w:szCs w:val="24"/>
            </w:rPr>
            <w:t>四、质量保证与索赔</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_Toc15783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39A67985">
          <w:pPr>
            <w:tabs>
              <w:tab w:val="right" w:leader="dot" w:pos="8306"/>
            </w:tabs>
            <w:ind w:left="420" w:leftChars="200"/>
            <w:rPr>
              <w:rFonts w:ascii="Calibri" w:hAnsi="Calibri" w:eastAsia="宋体" w:cs="Times New Roman"/>
              <w:sz w:val="24"/>
              <w:szCs w:val="24"/>
            </w:rPr>
          </w:pPr>
          <w:r>
            <w:fldChar w:fldCharType="begin"/>
          </w:r>
          <w:r>
            <w:instrText xml:space="preserve"> HYPERLINK \l "_Toc23273" </w:instrText>
          </w:r>
          <w:r>
            <w:fldChar w:fldCharType="separate"/>
          </w:r>
          <w:r>
            <w:rPr>
              <w:rFonts w:hint="eastAsia" w:ascii="仿宋" w:hAnsi="仿宋" w:eastAsia="仿宋" w:cs="仿宋"/>
              <w:sz w:val="24"/>
              <w:szCs w:val="24"/>
            </w:rPr>
            <w:t>五、资料提供</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_Toc23273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3F3EE67">
          <w:pPr>
            <w:tabs>
              <w:tab w:val="right" w:leader="dot" w:pos="8306"/>
            </w:tabs>
            <w:ind w:left="420" w:leftChars="200"/>
            <w:rPr>
              <w:rFonts w:ascii="Calibri" w:hAnsi="Calibri" w:eastAsia="宋体" w:cs="Times New Roman"/>
              <w:sz w:val="24"/>
              <w:szCs w:val="24"/>
            </w:rPr>
          </w:pPr>
          <w:r>
            <w:fldChar w:fldCharType="begin"/>
          </w:r>
          <w:r>
            <w:instrText xml:space="preserve"> HYPERLINK \l "_Toc949" </w:instrText>
          </w:r>
          <w:r>
            <w:fldChar w:fldCharType="separate"/>
          </w:r>
          <w:r>
            <w:rPr>
              <w:rFonts w:hint="eastAsia" w:ascii="仿宋" w:hAnsi="仿宋" w:eastAsia="仿宋" w:cs="仿宋"/>
              <w:sz w:val="24"/>
              <w:szCs w:val="24"/>
            </w:rPr>
            <w:t>六、合同价格</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_Toc949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43DEFCB">
          <w:pPr>
            <w:tabs>
              <w:tab w:val="right" w:leader="dot" w:pos="8306"/>
            </w:tabs>
            <w:ind w:left="420" w:leftChars="200"/>
            <w:rPr>
              <w:rFonts w:ascii="Calibri" w:hAnsi="Calibri" w:eastAsia="宋体" w:cs="Times New Roman"/>
              <w:sz w:val="24"/>
              <w:szCs w:val="24"/>
            </w:rPr>
          </w:pPr>
          <w:r>
            <w:fldChar w:fldCharType="begin"/>
          </w:r>
          <w:r>
            <w:instrText xml:space="preserve"> HYPERLINK \l "_Toc11718" </w:instrText>
          </w:r>
          <w:r>
            <w:fldChar w:fldCharType="separate"/>
          </w:r>
          <w:r>
            <w:rPr>
              <w:rFonts w:hint="eastAsia" w:ascii="仿宋" w:hAnsi="仿宋" w:eastAsia="仿宋" w:cs="仿宋"/>
              <w:sz w:val="24"/>
              <w:szCs w:val="24"/>
            </w:rPr>
            <w:t>七、结算及货款支付</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_Toc11718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3D2FF379">
          <w:pPr>
            <w:tabs>
              <w:tab w:val="right" w:leader="dot" w:pos="8306"/>
            </w:tabs>
            <w:ind w:left="420" w:leftChars="200"/>
            <w:rPr>
              <w:rFonts w:ascii="Calibri" w:hAnsi="Calibri" w:eastAsia="宋体" w:cs="Times New Roman"/>
              <w:sz w:val="24"/>
              <w:szCs w:val="24"/>
            </w:rPr>
          </w:pPr>
          <w:r>
            <w:fldChar w:fldCharType="begin"/>
          </w:r>
          <w:r>
            <w:instrText xml:space="preserve"> HYPERLINK \l "_Toc4006" </w:instrText>
          </w:r>
          <w:r>
            <w:fldChar w:fldCharType="separate"/>
          </w:r>
          <w:r>
            <w:rPr>
              <w:rFonts w:hint="eastAsia" w:ascii="仿宋" w:hAnsi="仿宋" w:eastAsia="仿宋" w:cs="仿宋"/>
              <w:sz w:val="24"/>
              <w:szCs w:val="24"/>
            </w:rPr>
            <w:t>八、运输及保险</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_Toc4006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82E81A6">
          <w:pPr>
            <w:tabs>
              <w:tab w:val="right" w:leader="dot" w:pos="8306"/>
            </w:tabs>
            <w:ind w:left="420" w:leftChars="200"/>
            <w:rPr>
              <w:rFonts w:ascii="Calibri" w:hAnsi="Calibri" w:eastAsia="宋体" w:cs="Times New Roman"/>
              <w:sz w:val="24"/>
              <w:szCs w:val="24"/>
            </w:rPr>
          </w:pPr>
          <w:r>
            <w:fldChar w:fldCharType="begin"/>
          </w:r>
          <w:r>
            <w:instrText xml:space="preserve"> HYPERLINK \l "_Toc8575" </w:instrText>
          </w:r>
          <w:r>
            <w:fldChar w:fldCharType="separate"/>
          </w:r>
          <w:r>
            <w:rPr>
              <w:rFonts w:hint="eastAsia" w:ascii="仿宋" w:hAnsi="仿宋" w:eastAsia="仿宋" w:cs="仿宋"/>
              <w:sz w:val="24"/>
              <w:szCs w:val="24"/>
            </w:rPr>
            <w:t>九、包装与标记</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_Toc8575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6D7EC03B">
          <w:pPr>
            <w:tabs>
              <w:tab w:val="right" w:leader="dot" w:pos="8306"/>
            </w:tabs>
            <w:ind w:left="420" w:leftChars="200"/>
            <w:rPr>
              <w:rFonts w:hint="eastAsia" w:ascii="黑体" w:hAnsi="黑体" w:eastAsia="黑体" w:cs="黑体"/>
              <w:sz w:val="24"/>
              <w:szCs w:val="24"/>
            </w:rPr>
            <w:sectPr>
              <w:headerReference r:id="rId7" w:type="default"/>
              <w:footerReference r:id="rId8" w:type="default"/>
              <w:pgSz w:w="11906" w:h="16838"/>
              <w:pgMar w:top="1440" w:right="1800" w:bottom="1440" w:left="1800" w:header="850" w:footer="975" w:gutter="0"/>
              <w:pgNumType w:start="1"/>
              <w:cols w:space="720" w:num="1"/>
              <w:docGrid w:linePitch="312" w:charSpace="0"/>
            </w:sectPr>
          </w:pPr>
        </w:p>
        <w:p w14:paraId="006AF7DA">
          <w:pPr>
            <w:tabs>
              <w:tab w:val="right" w:leader="dot" w:pos="8306"/>
            </w:tabs>
            <w:ind w:left="420" w:leftChars="200"/>
            <w:rPr>
              <w:rFonts w:ascii="Calibri" w:hAnsi="Calibri" w:eastAsia="宋体" w:cs="Times New Roman"/>
              <w:sz w:val="24"/>
              <w:szCs w:val="24"/>
            </w:rPr>
          </w:pPr>
          <w:r>
            <w:fldChar w:fldCharType="begin"/>
          </w:r>
          <w:r>
            <w:instrText xml:space="preserve"> HYPERLINK \l "_Toc32376" </w:instrText>
          </w:r>
          <w:r>
            <w:fldChar w:fldCharType="separate"/>
          </w:r>
          <w:r>
            <w:rPr>
              <w:rFonts w:hint="eastAsia" w:ascii="仿宋" w:hAnsi="仿宋" w:eastAsia="仿宋" w:cs="仿宋"/>
              <w:sz w:val="24"/>
              <w:szCs w:val="24"/>
            </w:rPr>
            <w:t>十、技术服务和培训</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_Toc32376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79EC163">
          <w:pPr>
            <w:tabs>
              <w:tab w:val="right" w:leader="dot" w:pos="8306"/>
            </w:tabs>
            <w:ind w:left="420" w:leftChars="200"/>
            <w:rPr>
              <w:rFonts w:ascii="Calibri" w:hAnsi="Calibri" w:eastAsia="宋体" w:cs="Times New Roman"/>
              <w:sz w:val="24"/>
              <w:szCs w:val="24"/>
            </w:rPr>
          </w:pPr>
          <w:r>
            <w:fldChar w:fldCharType="begin"/>
          </w:r>
          <w:r>
            <w:instrText xml:space="preserve"> HYPERLINK \l "_Toc17714" </w:instrText>
          </w:r>
          <w:r>
            <w:fldChar w:fldCharType="separate"/>
          </w:r>
          <w:r>
            <w:rPr>
              <w:rFonts w:hint="eastAsia" w:ascii="仿宋" w:hAnsi="仿宋" w:eastAsia="仿宋" w:cs="仿宋"/>
              <w:sz w:val="24"/>
              <w:szCs w:val="24"/>
            </w:rPr>
            <w:t>十一、监造</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_Toc17714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E1F5C37">
          <w:pPr>
            <w:tabs>
              <w:tab w:val="right" w:leader="dot" w:pos="8306"/>
            </w:tabs>
            <w:ind w:left="420" w:leftChars="200"/>
            <w:rPr>
              <w:rFonts w:ascii="Calibri" w:hAnsi="Calibri" w:eastAsia="宋体" w:cs="Times New Roman"/>
              <w:sz w:val="24"/>
              <w:szCs w:val="24"/>
            </w:rPr>
          </w:pPr>
          <w:r>
            <w:fldChar w:fldCharType="begin"/>
          </w:r>
          <w:r>
            <w:instrText xml:space="preserve"> HYPERLINK \l "_Toc22660" </w:instrText>
          </w:r>
          <w:r>
            <w:fldChar w:fldCharType="separate"/>
          </w:r>
          <w:r>
            <w:rPr>
              <w:rFonts w:hint="eastAsia" w:ascii="仿宋" w:hAnsi="仿宋" w:eastAsia="仿宋" w:cs="仿宋"/>
              <w:sz w:val="24"/>
              <w:szCs w:val="24"/>
            </w:rPr>
            <w:t>十二、安装调试及检验验收</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_Toc22660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977F61E">
          <w:pPr>
            <w:tabs>
              <w:tab w:val="right" w:leader="dot" w:pos="8306"/>
            </w:tabs>
            <w:ind w:left="420" w:leftChars="200"/>
            <w:rPr>
              <w:rFonts w:ascii="Calibri" w:hAnsi="Calibri" w:eastAsia="宋体" w:cs="Times New Roman"/>
              <w:sz w:val="24"/>
              <w:szCs w:val="24"/>
            </w:rPr>
          </w:pPr>
          <w:r>
            <w:fldChar w:fldCharType="begin"/>
          </w:r>
          <w:r>
            <w:instrText xml:space="preserve"> HYPERLINK \l "_Toc9919" </w:instrText>
          </w:r>
          <w:r>
            <w:fldChar w:fldCharType="separate"/>
          </w:r>
          <w:r>
            <w:rPr>
              <w:rFonts w:hint="eastAsia" w:ascii="仿宋" w:hAnsi="仿宋" w:eastAsia="仿宋" w:cs="仿宋"/>
              <w:sz w:val="24"/>
              <w:szCs w:val="24"/>
            </w:rPr>
            <w:t>十三、风险及所有权转移</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_Toc9919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D1ABB8D">
          <w:pPr>
            <w:tabs>
              <w:tab w:val="right" w:leader="dot" w:pos="8306"/>
            </w:tabs>
            <w:ind w:left="420" w:leftChars="200"/>
            <w:rPr>
              <w:rFonts w:ascii="Calibri" w:hAnsi="Calibri" w:eastAsia="宋体" w:cs="Times New Roman"/>
              <w:sz w:val="24"/>
              <w:szCs w:val="24"/>
            </w:rPr>
          </w:pPr>
          <w:r>
            <w:fldChar w:fldCharType="begin"/>
          </w:r>
          <w:r>
            <w:instrText xml:space="preserve"> HYPERLINK \l "_Toc10091" </w:instrText>
          </w:r>
          <w:r>
            <w:fldChar w:fldCharType="separate"/>
          </w:r>
          <w:r>
            <w:rPr>
              <w:rFonts w:hint="eastAsia" w:ascii="仿宋" w:hAnsi="仿宋" w:eastAsia="仿宋" w:cs="仿宋"/>
              <w:sz w:val="24"/>
              <w:szCs w:val="24"/>
            </w:rPr>
            <w:t>十四、合同的生效、变更和终止</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_Toc10091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207FE7EA">
          <w:pPr>
            <w:tabs>
              <w:tab w:val="right" w:leader="dot" w:pos="8306"/>
            </w:tabs>
            <w:ind w:left="420" w:leftChars="200"/>
            <w:rPr>
              <w:rFonts w:ascii="Calibri" w:hAnsi="Calibri" w:eastAsia="宋体" w:cs="Times New Roman"/>
              <w:sz w:val="24"/>
              <w:szCs w:val="24"/>
            </w:rPr>
          </w:pPr>
          <w:r>
            <w:fldChar w:fldCharType="begin"/>
          </w:r>
          <w:r>
            <w:instrText xml:space="preserve"> HYPERLINK \l "_Toc6010" </w:instrText>
          </w:r>
          <w:r>
            <w:fldChar w:fldCharType="separate"/>
          </w:r>
          <w:r>
            <w:rPr>
              <w:rFonts w:hint="eastAsia" w:ascii="仿宋" w:hAnsi="仿宋" w:eastAsia="仿宋" w:cs="仿宋"/>
              <w:sz w:val="24"/>
              <w:szCs w:val="24"/>
            </w:rPr>
            <w:t>十五、知识产权保护</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_Toc6010 \h </w:instrText>
          </w:r>
          <w:r>
            <w:rPr>
              <w:rFonts w:ascii="Calibri" w:hAnsi="Calibri" w:eastAsia="宋体" w:cs="Times New Roman"/>
              <w:sz w:val="24"/>
              <w:szCs w:val="24"/>
            </w:rPr>
            <w:fldChar w:fldCharType="separate"/>
          </w:r>
          <w:r>
            <w:rPr>
              <w:rFonts w:ascii="Calibri" w:hAnsi="Calibri" w:eastAsia="宋体" w:cs="Times New Roman"/>
              <w:sz w:val="24"/>
              <w:szCs w:val="24"/>
            </w:rPr>
            <w:t>16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02DB502F">
          <w:pPr>
            <w:tabs>
              <w:tab w:val="right" w:leader="dot" w:pos="8306"/>
            </w:tabs>
            <w:ind w:left="420" w:leftChars="200"/>
            <w:rPr>
              <w:rFonts w:ascii="Calibri" w:hAnsi="Calibri" w:eastAsia="宋体" w:cs="Times New Roman"/>
              <w:sz w:val="24"/>
              <w:szCs w:val="24"/>
            </w:rPr>
          </w:pPr>
          <w:r>
            <w:fldChar w:fldCharType="begin"/>
          </w:r>
          <w:r>
            <w:instrText xml:space="preserve"> HYPERLINK \l "_Toc5255" </w:instrText>
          </w:r>
          <w:r>
            <w:fldChar w:fldCharType="separate"/>
          </w:r>
          <w:r>
            <w:rPr>
              <w:rFonts w:hint="eastAsia" w:ascii="仿宋" w:hAnsi="仿宋" w:eastAsia="仿宋" w:cs="仿宋"/>
              <w:sz w:val="24"/>
              <w:szCs w:val="24"/>
            </w:rPr>
            <w:t>十六、不可抗力</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_Toc5255 \h </w:instrText>
          </w:r>
          <w:r>
            <w:rPr>
              <w:rFonts w:ascii="Calibri" w:hAnsi="Calibri" w:eastAsia="宋体" w:cs="Times New Roman"/>
              <w:sz w:val="24"/>
              <w:szCs w:val="24"/>
            </w:rPr>
            <w:fldChar w:fldCharType="separate"/>
          </w:r>
          <w:r>
            <w:rPr>
              <w:rFonts w:ascii="Calibri" w:hAnsi="Calibri" w:eastAsia="宋体" w:cs="Times New Roman"/>
              <w:sz w:val="24"/>
              <w:szCs w:val="24"/>
            </w:rPr>
            <w:t>17</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6504FAE1">
          <w:pPr>
            <w:tabs>
              <w:tab w:val="right" w:leader="dot" w:pos="8306"/>
            </w:tabs>
            <w:ind w:left="420" w:leftChars="200"/>
            <w:rPr>
              <w:rFonts w:ascii="Calibri" w:hAnsi="Calibri" w:eastAsia="宋体" w:cs="Times New Roman"/>
              <w:sz w:val="24"/>
              <w:szCs w:val="24"/>
            </w:rPr>
          </w:pPr>
          <w:r>
            <w:fldChar w:fldCharType="begin"/>
          </w:r>
          <w:r>
            <w:instrText xml:space="preserve"> HYPERLINK \l "_Toc2914" </w:instrText>
          </w:r>
          <w:r>
            <w:fldChar w:fldCharType="separate"/>
          </w:r>
          <w:r>
            <w:rPr>
              <w:rFonts w:hint="eastAsia" w:ascii="仿宋" w:hAnsi="仿宋" w:eastAsia="仿宋" w:cs="仿宋"/>
              <w:sz w:val="24"/>
              <w:szCs w:val="24"/>
            </w:rPr>
            <w:t>十七、补充协议</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_Toc2914 \h </w:instrText>
          </w:r>
          <w:r>
            <w:rPr>
              <w:rFonts w:ascii="Calibri" w:hAnsi="Calibri" w:eastAsia="宋体" w:cs="Times New Roman"/>
              <w:sz w:val="24"/>
              <w:szCs w:val="24"/>
            </w:rPr>
            <w:fldChar w:fldCharType="separate"/>
          </w:r>
          <w:r>
            <w:rPr>
              <w:rFonts w:ascii="Calibri" w:hAnsi="Calibri" w:eastAsia="宋体" w:cs="Times New Roman"/>
              <w:sz w:val="24"/>
              <w:szCs w:val="24"/>
            </w:rPr>
            <w:t>17</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787B131D">
          <w:pPr>
            <w:tabs>
              <w:tab w:val="right" w:leader="dot" w:pos="8306"/>
            </w:tabs>
            <w:ind w:left="420" w:leftChars="200"/>
            <w:rPr>
              <w:rFonts w:ascii="Calibri" w:hAnsi="Calibri" w:eastAsia="宋体" w:cs="Times New Roman"/>
              <w:sz w:val="24"/>
              <w:szCs w:val="24"/>
            </w:rPr>
          </w:pPr>
          <w:r>
            <w:fldChar w:fldCharType="begin"/>
          </w:r>
          <w:r>
            <w:instrText xml:space="preserve"> HYPERLINK \l "_Toc7096" </w:instrText>
          </w:r>
          <w:r>
            <w:fldChar w:fldCharType="separate"/>
          </w:r>
          <w:r>
            <w:rPr>
              <w:rFonts w:hint="eastAsia" w:ascii="仿宋" w:hAnsi="仿宋" w:eastAsia="仿宋" w:cs="仿宋"/>
              <w:sz w:val="24"/>
              <w:szCs w:val="24"/>
            </w:rPr>
            <w:t>十八、合同争议的解决</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_Toc7096 \h </w:instrText>
          </w:r>
          <w:r>
            <w:rPr>
              <w:rFonts w:ascii="Calibri" w:hAnsi="Calibri" w:eastAsia="宋体" w:cs="Times New Roman"/>
              <w:sz w:val="24"/>
              <w:szCs w:val="24"/>
            </w:rPr>
            <w:fldChar w:fldCharType="separate"/>
          </w:r>
          <w:r>
            <w:rPr>
              <w:rFonts w:ascii="Calibri" w:hAnsi="Calibri" w:eastAsia="宋体" w:cs="Times New Roman"/>
              <w:sz w:val="24"/>
              <w:szCs w:val="24"/>
            </w:rPr>
            <w:t>17</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08AB9FB">
          <w:pPr>
            <w:tabs>
              <w:tab w:val="right" w:leader="dot" w:pos="8306"/>
            </w:tabs>
            <w:ind w:left="420" w:leftChars="200"/>
            <w:rPr>
              <w:rFonts w:ascii="Calibri" w:hAnsi="Calibri" w:eastAsia="宋体" w:cs="Times New Roman"/>
              <w:sz w:val="24"/>
              <w:szCs w:val="24"/>
            </w:rPr>
          </w:pPr>
          <w:r>
            <w:fldChar w:fldCharType="begin"/>
          </w:r>
          <w:r>
            <w:instrText xml:space="preserve"> HYPERLINK \l "_Toc3890" </w:instrText>
          </w:r>
          <w:r>
            <w:fldChar w:fldCharType="separate"/>
          </w:r>
          <w:r>
            <w:rPr>
              <w:rFonts w:hint="eastAsia" w:ascii="仿宋" w:hAnsi="仿宋" w:eastAsia="仿宋" w:cs="仿宋"/>
              <w:sz w:val="24"/>
              <w:szCs w:val="24"/>
            </w:rPr>
            <w:t>十九、</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_Toc3890 \h </w:instrText>
          </w:r>
          <w:r>
            <w:rPr>
              <w:rFonts w:ascii="Calibri" w:hAnsi="Calibri" w:eastAsia="宋体" w:cs="Times New Roman"/>
              <w:sz w:val="24"/>
              <w:szCs w:val="24"/>
            </w:rPr>
            <w:fldChar w:fldCharType="separate"/>
          </w:r>
          <w:r>
            <w:rPr>
              <w:rFonts w:ascii="Calibri" w:hAnsi="Calibri" w:eastAsia="宋体" w:cs="Times New Roman"/>
              <w:sz w:val="24"/>
              <w:szCs w:val="24"/>
            </w:rPr>
            <w:t>17</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449C3EB">
          <w:pPr>
            <w:tabs>
              <w:tab w:val="right" w:leader="dot" w:pos="8306"/>
            </w:tabs>
            <w:rPr>
              <w:rFonts w:ascii="Calibri" w:hAnsi="Calibri" w:eastAsia="宋体" w:cs="Times New Roman"/>
              <w:sz w:val="24"/>
              <w:szCs w:val="24"/>
            </w:rPr>
          </w:pPr>
          <w:r>
            <w:fldChar w:fldCharType="begin"/>
          </w:r>
          <w:r>
            <w:instrText xml:space="preserve"> HYPERLINK \l "_Toc32197" </w:instrText>
          </w:r>
          <w:r>
            <w:fldChar w:fldCharType="separate"/>
          </w:r>
          <w:r>
            <w:rPr>
              <w:rFonts w:hint="eastAsia" w:ascii="仿宋_GB2312" w:hAnsi="仿宋_GB2312" w:eastAsia="仿宋_GB2312" w:cs="仿宋_GB2312"/>
              <w:kern w:val="0"/>
              <w:sz w:val="24"/>
              <w:szCs w:val="24"/>
            </w:rPr>
            <w:t>附件1：授权委托书</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_Toc32197 \h </w:instrText>
          </w:r>
          <w:r>
            <w:rPr>
              <w:rFonts w:ascii="Calibri" w:hAnsi="Calibri" w:eastAsia="宋体" w:cs="Times New Roman"/>
              <w:sz w:val="24"/>
              <w:szCs w:val="24"/>
            </w:rPr>
            <w:fldChar w:fldCharType="separate"/>
          </w:r>
          <w:r>
            <w:rPr>
              <w:rFonts w:ascii="Calibri" w:hAnsi="Calibri" w:eastAsia="宋体" w:cs="Times New Roman"/>
              <w:sz w:val="24"/>
              <w:szCs w:val="24"/>
            </w:rPr>
            <w:t>18</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6874AD12">
          <w:pPr>
            <w:tabs>
              <w:tab w:val="right" w:leader="dot" w:pos="8306"/>
            </w:tabs>
            <w:rPr>
              <w:rFonts w:ascii="Calibri" w:hAnsi="Calibri" w:eastAsia="宋体" w:cs="Times New Roman"/>
              <w:sz w:val="24"/>
              <w:szCs w:val="24"/>
            </w:rPr>
          </w:pPr>
          <w:r>
            <w:fldChar w:fldCharType="begin"/>
          </w:r>
          <w:r>
            <w:instrText xml:space="preserve"> HYPERLINK \l "_Toc29630" </w:instrText>
          </w:r>
          <w:r>
            <w:fldChar w:fldCharType="separate"/>
          </w:r>
          <w:r>
            <w:rPr>
              <w:rFonts w:hint="eastAsia" w:ascii="仿宋_GB2312" w:hAnsi="仿宋_GB2312" w:eastAsia="仿宋_GB2312" w:cs="仿宋_GB2312"/>
              <w:sz w:val="24"/>
              <w:szCs w:val="24"/>
            </w:rPr>
            <w:t>附件2：安全管理协议书</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_Toc29630 \h </w:instrText>
          </w:r>
          <w:r>
            <w:rPr>
              <w:rFonts w:ascii="Calibri" w:hAnsi="Calibri" w:eastAsia="宋体" w:cs="Times New Roman"/>
              <w:sz w:val="24"/>
              <w:szCs w:val="24"/>
            </w:rPr>
            <w:fldChar w:fldCharType="separate"/>
          </w:r>
          <w:r>
            <w:rPr>
              <w:rFonts w:ascii="Calibri" w:hAnsi="Calibri" w:eastAsia="宋体" w:cs="Times New Roman"/>
              <w:sz w:val="24"/>
              <w:szCs w:val="24"/>
            </w:rPr>
            <w:t>19</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7FA5A13C">
          <w:pPr>
            <w:tabs>
              <w:tab w:val="right" w:leader="dot" w:pos="8306"/>
            </w:tabs>
            <w:rPr>
              <w:rFonts w:ascii="Calibri" w:hAnsi="Calibri" w:eastAsia="宋体" w:cs="Times New Roman"/>
              <w:sz w:val="24"/>
              <w:szCs w:val="24"/>
            </w:rPr>
          </w:pPr>
          <w:r>
            <w:fldChar w:fldCharType="begin"/>
          </w:r>
          <w:r>
            <w:instrText xml:space="preserve"> HYPERLINK \l "_Toc13997" </w:instrText>
          </w:r>
          <w:r>
            <w:fldChar w:fldCharType="separate"/>
          </w:r>
          <w:r>
            <w:rPr>
              <w:rFonts w:hint="eastAsia" w:ascii="仿宋_GB2312" w:hAnsi="仿宋_GB2312" w:eastAsia="仿宋_GB2312" w:cs="仿宋_GB2312"/>
              <w:sz w:val="24"/>
              <w:szCs w:val="24"/>
            </w:rPr>
            <w:t>附件3：廉洁共建协议</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_Toc13997 \h </w:instrText>
          </w:r>
          <w:r>
            <w:rPr>
              <w:rFonts w:ascii="Calibri" w:hAnsi="Calibri" w:eastAsia="宋体" w:cs="Times New Roman"/>
              <w:sz w:val="24"/>
              <w:szCs w:val="24"/>
            </w:rPr>
            <w:fldChar w:fldCharType="separate"/>
          </w:r>
          <w:r>
            <w:rPr>
              <w:rFonts w:ascii="Calibri" w:hAnsi="Calibri" w:eastAsia="宋体" w:cs="Times New Roman"/>
              <w:sz w:val="24"/>
              <w:szCs w:val="24"/>
            </w:rPr>
            <w:t>23</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4234BD4">
          <w:pPr>
            <w:tabs>
              <w:tab w:val="right" w:leader="dot" w:pos="8306"/>
            </w:tabs>
            <w:rPr>
              <w:rFonts w:ascii="Calibri" w:hAnsi="Calibri" w:eastAsia="宋体" w:cs="Times New Roman"/>
              <w:sz w:val="24"/>
              <w:szCs w:val="24"/>
            </w:rPr>
          </w:pPr>
          <w:r>
            <w:fldChar w:fldCharType="begin"/>
          </w:r>
          <w:r>
            <w:instrText xml:space="preserve"> HYPERLINK \l "_Toc17290" </w:instrText>
          </w:r>
          <w:r>
            <w:fldChar w:fldCharType="separate"/>
          </w:r>
          <w:r>
            <w:rPr>
              <w:rFonts w:hint="eastAsia" w:ascii="仿宋_GB2312" w:hAnsi="仿宋_GB2312" w:eastAsia="仿宋_GB2312" w:cs="仿宋_GB2312"/>
              <w:sz w:val="24"/>
              <w:szCs w:val="24"/>
            </w:rPr>
            <w:t>附件4：</w:t>
          </w:r>
          <w:r>
            <w:rPr>
              <w:rFonts w:hint="eastAsia" w:ascii="仿宋_GB2312" w:hAnsi="宋体" w:eastAsia="仿宋_GB2312" w:cs="Times New Roman"/>
              <w:bCs/>
              <w:sz w:val="24"/>
              <w:szCs w:val="24"/>
            </w:rPr>
            <w:t>制造商授权书</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_Toc17290 \h </w:instrText>
          </w:r>
          <w:r>
            <w:rPr>
              <w:rFonts w:ascii="Calibri" w:hAnsi="Calibri" w:eastAsia="宋体" w:cs="Times New Roman"/>
              <w:sz w:val="24"/>
              <w:szCs w:val="24"/>
            </w:rPr>
            <w:fldChar w:fldCharType="separate"/>
          </w:r>
          <w:r>
            <w:rPr>
              <w:rFonts w:ascii="Calibri" w:hAnsi="Calibri" w:eastAsia="宋体" w:cs="Times New Roman"/>
              <w:sz w:val="24"/>
              <w:szCs w:val="24"/>
            </w:rPr>
            <w:t>26</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70545908">
          <w:pPr>
            <w:tabs>
              <w:tab w:val="right" w:leader="dot" w:pos="8306"/>
            </w:tabs>
            <w:rPr>
              <w:rFonts w:ascii="Calibri" w:hAnsi="Calibri" w:eastAsia="宋体" w:cs="Times New Roman"/>
              <w:sz w:val="24"/>
              <w:szCs w:val="24"/>
            </w:rPr>
          </w:pPr>
          <w:r>
            <w:fldChar w:fldCharType="begin"/>
          </w:r>
          <w:r>
            <w:instrText xml:space="preserve"> HYPERLINK \l "_Toc1437" </w:instrText>
          </w:r>
          <w:r>
            <w:fldChar w:fldCharType="separate"/>
          </w:r>
          <w:r>
            <w:rPr>
              <w:rFonts w:hint="eastAsia" w:ascii="仿宋_GB2312" w:hAnsi="仿宋_GB2312" w:eastAsia="仿宋_GB2312" w:cs="仿宋_GB2312"/>
              <w:sz w:val="24"/>
              <w:szCs w:val="24"/>
            </w:rPr>
            <w:t>附件5：设备配置清单</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_Toc1437 \h </w:instrText>
          </w:r>
          <w:r>
            <w:rPr>
              <w:rFonts w:ascii="Calibri" w:hAnsi="Calibri" w:eastAsia="宋体" w:cs="Times New Roman"/>
              <w:sz w:val="24"/>
              <w:szCs w:val="24"/>
            </w:rPr>
            <w:fldChar w:fldCharType="separate"/>
          </w:r>
          <w:r>
            <w:rPr>
              <w:rFonts w:ascii="Calibri" w:hAnsi="Calibri" w:eastAsia="宋体" w:cs="Times New Roman"/>
              <w:sz w:val="24"/>
              <w:szCs w:val="24"/>
            </w:rPr>
            <w:t>27</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4C25B5D">
          <w:pPr>
            <w:tabs>
              <w:tab w:val="right" w:leader="dot" w:pos="8306"/>
            </w:tabs>
            <w:rPr>
              <w:rFonts w:ascii="Calibri" w:hAnsi="Calibri" w:eastAsia="宋体" w:cs="Times New Roman"/>
              <w:sz w:val="24"/>
              <w:szCs w:val="24"/>
            </w:rPr>
          </w:pPr>
          <w:r>
            <w:fldChar w:fldCharType="begin"/>
          </w:r>
          <w:r>
            <w:instrText xml:space="preserve"> HYPERLINK \l "_Toc6933" </w:instrText>
          </w:r>
          <w:r>
            <w:fldChar w:fldCharType="separate"/>
          </w:r>
          <w:r>
            <w:rPr>
              <w:rFonts w:hint="eastAsia" w:ascii="仿宋_GB2312" w:hAnsi="仿宋_GB2312" w:eastAsia="仿宋_GB2312" w:cs="仿宋_GB2312"/>
              <w:sz w:val="24"/>
              <w:szCs w:val="24"/>
            </w:rPr>
            <w:t>附件6：</w:t>
          </w:r>
          <w:r>
            <w:rPr>
              <w:rFonts w:hint="eastAsia" w:ascii="仿宋_GB2312" w:hAnsi="宋体" w:eastAsia="仿宋_GB2312" w:cs="Times New Roman"/>
              <w:bCs/>
              <w:sz w:val="24"/>
              <w:szCs w:val="24"/>
            </w:rPr>
            <w:t>核心部件配置表</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_Toc6933 \h </w:instrText>
          </w:r>
          <w:r>
            <w:rPr>
              <w:rFonts w:ascii="Calibri" w:hAnsi="Calibri" w:eastAsia="宋体" w:cs="Times New Roman"/>
              <w:sz w:val="24"/>
              <w:szCs w:val="24"/>
            </w:rPr>
            <w:fldChar w:fldCharType="separate"/>
          </w:r>
          <w:r>
            <w:rPr>
              <w:rFonts w:ascii="Calibri" w:hAnsi="Calibri" w:eastAsia="宋体" w:cs="Times New Roman"/>
              <w:sz w:val="24"/>
              <w:szCs w:val="24"/>
            </w:rPr>
            <w:t>28</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11F42471">
          <w:pPr>
            <w:tabs>
              <w:tab w:val="right" w:leader="dot" w:pos="8306"/>
            </w:tabs>
            <w:rPr>
              <w:rFonts w:ascii="Calibri" w:hAnsi="Calibri" w:eastAsia="宋体" w:cs="Times New Roman"/>
              <w:sz w:val="24"/>
              <w:szCs w:val="24"/>
            </w:rPr>
          </w:pPr>
          <w:r>
            <w:fldChar w:fldCharType="begin"/>
          </w:r>
          <w:r>
            <w:instrText xml:space="preserve"> HYPERLINK \l "_Toc10226" </w:instrText>
          </w:r>
          <w:r>
            <w:fldChar w:fldCharType="separate"/>
          </w:r>
          <w:r>
            <w:rPr>
              <w:rFonts w:hint="eastAsia" w:ascii="仿宋_GB2312" w:hAnsi="仿宋_GB2312" w:eastAsia="仿宋_GB2312" w:cs="仿宋_GB2312"/>
              <w:sz w:val="24"/>
              <w:szCs w:val="24"/>
            </w:rPr>
            <w:t>附件7：设备主要零部件明细表</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_Toc10226 \h </w:instrText>
          </w:r>
          <w:r>
            <w:rPr>
              <w:rFonts w:ascii="Calibri" w:hAnsi="Calibri" w:eastAsia="宋体" w:cs="Times New Roman"/>
              <w:sz w:val="24"/>
              <w:szCs w:val="24"/>
            </w:rPr>
            <w:fldChar w:fldCharType="separate"/>
          </w:r>
          <w:r>
            <w:rPr>
              <w:rFonts w:ascii="Calibri" w:hAnsi="Calibri" w:eastAsia="宋体" w:cs="Times New Roman"/>
              <w:sz w:val="24"/>
              <w:szCs w:val="24"/>
            </w:rPr>
            <w:t>29</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3559BFB">
          <w:pPr>
            <w:tabs>
              <w:tab w:val="right" w:leader="dot" w:pos="8306"/>
            </w:tabs>
            <w:rPr>
              <w:rFonts w:ascii="Calibri" w:hAnsi="Calibri" w:eastAsia="宋体" w:cs="Times New Roman"/>
              <w:sz w:val="24"/>
              <w:szCs w:val="24"/>
            </w:rPr>
          </w:pPr>
          <w:r>
            <w:fldChar w:fldCharType="begin"/>
          </w:r>
          <w:r>
            <w:instrText xml:space="preserve"> HYPERLINK \l "_Toc19239" </w:instrText>
          </w:r>
          <w:r>
            <w:fldChar w:fldCharType="separate"/>
          </w:r>
          <w:r>
            <w:rPr>
              <w:rFonts w:hint="eastAsia" w:ascii="仿宋_GB2312" w:hAnsi="仿宋_GB2312" w:eastAsia="仿宋_GB2312" w:cs="仿宋_GB2312"/>
              <w:sz w:val="24"/>
              <w:szCs w:val="24"/>
            </w:rPr>
            <w:t>附件8：</w:t>
          </w:r>
          <w:r>
            <w:rPr>
              <w:rFonts w:hint="eastAsia" w:ascii="仿宋_GB2312" w:hAnsi="宋体" w:eastAsia="仿宋_GB2312" w:cs="宋体"/>
              <w:w w:val="90"/>
              <w:sz w:val="24"/>
              <w:szCs w:val="24"/>
            </w:rPr>
            <w:t>随设备备品备件一览表</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_Toc19239 \h </w:instrText>
          </w:r>
          <w:r>
            <w:rPr>
              <w:rFonts w:ascii="Calibri" w:hAnsi="Calibri" w:eastAsia="宋体" w:cs="Times New Roman"/>
              <w:sz w:val="24"/>
              <w:szCs w:val="24"/>
            </w:rPr>
            <w:fldChar w:fldCharType="separate"/>
          </w:r>
          <w:r>
            <w:rPr>
              <w:rFonts w:ascii="Calibri" w:hAnsi="Calibri" w:eastAsia="宋体" w:cs="Times New Roman"/>
              <w:sz w:val="24"/>
              <w:szCs w:val="24"/>
            </w:rPr>
            <w:t>30</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D605983">
          <w:pPr>
            <w:tabs>
              <w:tab w:val="right" w:leader="dot" w:pos="8306"/>
            </w:tabs>
            <w:rPr>
              <w:rFonts w:ascii="Calibri" w:hAnsi="Calibri" w:eastAsia="宋体" w:cs="Times New Roman"/>
              <w:sz w:val="24"/>
              <w:szCs w:val="24"/>
            </w:rPr>
          </w:pPr>
          <w:r>
            <w:fldChar w:fldCharType="begin"/>
          </w:r>
          <w:r>
            <w:instrText xml:space="preserve"> HYPERLINK \l "_Toc27951" </w:instrText>
          </w:r>
          <w:r>
            <w:fldChar w:fldCharType="separate"/>
          </w:r>
          <w:r>
            <w:rPr>
              <w:rFonts w:hint="eastAsia" w:ascii="仿宋_GB2312" w:hAnsi="仿宋_GB2312" w:eastAsia="仿宋_GB2312" w:cs="仿宋_GB2312"/>
              <w:sz w:val="24"/>
              <w:szCs w:val="24"/>
            </w:rPr>
            <w:t>附件9：</w:t>
          </w:r>
          <w:r>
            <w:rPr>
              <w:rFonts w:hint="eastAsia" w:ascii="仿宋_GB2312" w:hAnsi="宋体" w:eastAsia="仿宋_GB2312" w:cs="宋体"/>
              <w:w w:val="90"/>
              <w:sz w:val="24"/>
              <w:szCs w:val="24"/>
            </w:rPr>
            <w:t>随设备专用工具一览表</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_Toc27951 \h </w:instrText>
          </w:r>
          <w:r>
            <w:rPr>
              <w:rFonts w:ascii="Calibri" w:hAnsi="Calibri" w:eastAsia="宋体" w:cs="Times New Roman"/>
              <w:sz w:val="24"/>
              <w:szCs w:val="24"/>
            </w:rPr>
            <w:fldChar w:fldCharType="separate"/>
          </w:r>
          <w:r>
            <w:rPr>
              <w:rFonts w:ascii="Calibri" w:hAnsi="Calibri" w:eastAsia="宋体" w:cs="Times New Roman"/>
              <w:sz w:val="24"/>
              <w:szCs w:val="24"/>
            </w:rPr>
            <w:t>31</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55869052">
          <w:pPr>
            <w:tabs>
              <w:tab w:val="right" w:leader="dot" w:pos="8306"/>
            </w:tabs>
            <w:rPr>
              <w:rFonts w:ascii="Calibri" w:hAnsi="Calibri" w:eastAsia="宋体" w:cs="Times New Roman"/>
              <w:sz w:val="24"/>
              <w:szCs w:val="24"/>
            </w:rPr>
          </w:pPr>
          <w:r>
            <w:fldChar w:fldCharType="begin"/>
          </w:r>
          <w:r>
            <w:instrText xml:space="preserve"> HYPERLINK \l "_Toc15497" </w:instrText>
          </w:r>
          <w:r>
            <w:fldChar w:fldCharType="separate"/>
          </w:r>
          <w:r>
            <w:rPr>
              <w:rFonts w:hint="eastAsia" w:ascii="仿宋_GB2312" w:hAnsi="仿宋_GB2312" w:eastAsia="仿宋_GB2312" w:cs="仿宋_GB2312"/>
              <w:sz w:val="24"/>
              <w:szCs w:val="24"/>
            </w:rPr>
            <w:t>附件10：</w:t>
          </w:r>
          <w:r>
            <w:rPr>
              <w:rFonts w:hint="eastAsia" w:ascii="仿宋_GB2312" w:hAnsi="宋体" w:eastAsia="仿宋_GB2312" w:cs="Times New Roman"/>
              <w:bCs/>
              <w:sz w:val="24"/>
              <w:szCs w:val="24"/>
            </w:rPr>
            <w:t>随设备提供的技术资料或图纸一览表</w:t>
          </w:r>
          <w:r>
            <w:rPr>
              <w:rFonts w:ascii="Calibri" w:hAnsi="Calibri" w:eastAsia="宋体" w:cs="Times New Roman"/>
              <w:sz w:val="24"/>
              <w:szCs w:val="24"/>
            </w:rPr>
            <w:tab/>
          </w:r>
          <w:r>
            <w:rPr>
              <w:rFonts w:ascii="Calibri" w:hAnsi="Calibri" w:eastAsia="宋体" w:cs="Times New Roman"/>
              <w:sz w:val="24"/>
              <w:szCs w:val="24"/>
            </w:rPr>
            <w:fldChar w:fldCharType="begin"/>
          </w:r>
          <w:r>
            <w:rPr>
              <w:rFonts w:ascii="Calibri" w:hAnsi="Calibri" w:eastAsia="宋体" w:cs="Times New Roman"/>
              <w:sz w:val="24"/>
              <w:szCs w:val="24"/>
            </w:rPr>
            <w:instrText xml:space="preserve"> PAGEREF _Toc15497 \h </w:instrText>
          </w:r>
          <w:r>
            <w:rPr>
              <w:rFonts w:ascii="Calibri" w:hAnsi="Calibri" w:eastAsia="宋体" w:cs="Times New Roman"/>
              <w:sz w:val="24"/>
              <w:szCs w:val="24"/>
            </w:rPr>
            <w:fldChar w:fldCharType="separate"/>
          </w:r>
          <w:r>
            <w:rPr>
              <w:rFonts w:ascii="Calibri" w:hAnsi="Calibri" w:eastAsia="宋体" w:cs="Times New Roman"/>
              <w:sz w:val="24"/>
              <w:szCs w:val="24"/>
            </w:rPr>
            <w:t>32</w:t>
          </w:r>
          <w:r>
            <w:rPr>
              <w:rFonts w:ascii="Calibri" w:hAnsi="Calibri" w:eastAsia="宋体" w:cs="Times New Roman"/>
              <w:sz w:val="24"/>
              <w:szCs w:val="24"/>
            </w:rPr>
            <w:fldChar w:fldCharType="end"/>
          </w:r>
          <w:r>
            <w:rPr>
              <w:rFonts w:ascii="Calibri" w:hAnsi="Calibri" w:eastAsia="宋体" w:cs="Times New Roman"/>
              <w:sz w:val="24"/>
              <w:szCs w:val="24"/>
            </w:rPr>
            <w:fldChar w:fldCharType="end"/>
          </w:r>
        </w:p>
        <w:p w14:paraId="4CD84CAA">
          <w:pPr>
            <w:tabs>
              <w:tab w:val="right" w:leader="dot" w:pos="8306"/>
            </w:tabs>
            <w:rPr>
              <w:rFonts w:ascii="Calibri" w:hAnsi="Calibri" w:eastAsia="宋体" w:cs="Times New Roman"/>
              <w:sz w:val="24"/>
              <w:szCs w:val="24"/>
            </w:rPr>
          </w:pPr>
        </w:p>
        <w:p w14:paraId="5ECCB0D0">
          <w:pPr>
            <w:spacing w:after="192" w:afterLines="80" w:line="360" w:lineRule="exact"/>
            <w:jc w:val="center"/>
            <w:rPr>
              <w:rFonts w:hint="eastAsia" w:ascii="黑体" w:hAnsi="黑体" w:eastAsia="黑体" w:cs="黑体"/>
              <w:b/>
              <w:sz w:val="24"/>
              <w:szCs w:val="24"/>
            </w:rPr>
            <w:sectPr>
              <w:footerReference r:id="rId9" w:type="default"/>
              <w:pgSz w:w="11906" w:h="16838"/>
              <w:pgMar w:top="1440" w:right="1800" w:bottom="1440" w:left="1800" w:header="850" w:footer="975" w:gutter="0"/>
              <w:pgNumType w:start="1"/>
              <w:cols w:space="720" w:num="1"/>
              <w:docGrid w:linePitch="312" w:charSpace="0"/>
            </w:sectPr>
          </w:pPr>
          <w:r>
            <w:rPr>
              <w:rFonts w:hint="eastAsia" w:ascii="黑体" w:hAnsi="黑体" w:eastAsia="黑体" w:cs="黑体"/>
              <w:sz w:val="24"/>
              <w:szCs w:val="24"/>
            </w:rPr>
            <w:fldChar w:fldCharType="end"/>
          </w:r>
        </w:p>
      </w:sdtContent>
    </w:sdt>
    <w:p w14:paraId="01DBFBD3">
      <w:pPr>
        <w:spacing w:after="192" w:afterLines="80" w:line="360" w:lineRule="exact"/>
        <w:jc w:val="center"/>
        <w:outlineLvl w:val="0"/>
        <w:rPr>
          <w:rFonts w:hint="eastAsia" w:ascii="黑体" w:hAnsi="黑体" w:eastAsia="黑体" w:cs="黑体"/>
          <w:b/>
          <w:sz w:val="24"/>
          <w:szCs w:val="24"/>
        </w:rPr>
      </w:pPr>
      <w:bookmarkStart w:id="6" w:name="_Toc19289"/>
      <w:bookmarkStart w:id="7" w:name="_Toc3250"/>
      <w:r>
        <w:rPr>
          <w:rFonts w:hint="eastAsia" w:ascii="黑体" w:hAnsi="黑体" w:eastAsia="黑体" w:cs="黑体"/>
          <w:b/>
          <w:sz w:val="24"/>
          <w:szCs w:val="24"/>
        </w:rPr>
        <w:t>第一部分 合同协议书</w:t>
      </w:r>
      <w:bookmarkEnd w:id="6"/>
      <w:bookmarkEnd w:id="7"/>
    </w:p>
    <w:p w14:paraId="79CCCAE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甲方（需方）：</w:t>
      </w:r>
      <w:r>
        <w:rPr>
          <w:rFonts w:hint="eastAsia" w:ascii="仿宋_GB2312" w:hAnsi="仿宋_GB2312" w:eastAsia="仿宋_GB2312" w:cs="仿宋_GB2312"/>
          <w:color w:val="000000"/>
          <w:kern w:val="0"/>
          <w:sz w:val="24"/>
          <w:szCs w:val="24"/>
          <w:u w:val="single"/>
        </w:rPr>
        <w:t>中建路桥集团建设发展有限公司</w:t>
      </w:r>
    </w:p>
    <w:p w14:paraId="503E846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乙方（供方）：</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    </w:t>
      </w:r>
    </w:p>
    <w:p w14:paraId="0768FE14">
      <w:pPr>
        <w:numPr>
          <w:ilvl w:val="255"/>
          <w:numId w:val="0"/>
        </w:numPr>
        <w:autoSpaceDE w:val="0"/>
        <w:autoSpaceDN w:val="0"/>
        <w:adjustRightInd w:val="0"/>
        <w:spacing w:line="480" w:lineRule="exact"/>
        <w:ind w:firstLine="480" w:firstLineChars="200"/>
        <w:jc w:val="left"/>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甲乙双方根据《中华人民共和国民法典》及有关法律法规的规定，遵循公平、自愿、诚实、信用、互利的原则，在充分友好协商的基础上，就本合同内设备买卖的有关事宜达成一致，特订立本合同,双方共同遵照执行。</w:t>
      </w:r>
    </w:p>
    <w:p w14:paraId="03DBA7CC">
      <w:pPr>
        <w:snapToGrid w:val="0"/>
        <w:spacing w:line="500" w:lineRule="exact"/>
        <w:ind w:firstLine="434" w:firstLineChars="200"/>
        <w:jc w:val="left"/>
        <w:outlineLvl w:val="1"/>
        <w:rPr>
          <w:rFonts w:hint="eastAsia" w:ascii="仿宋" w:hAnsi="仿宋" w:eastAsia="仿宋" w:cs="仿宋"/>
          <w:b/>
          <w:w w:val="90"/>
          <w:sz w:val="24"/>
          <w:szCs w:val="24"/>
        </w:rPr>
      </w:pPr>
      <w:bookmarkStart w:id="8" w:name="_Toc24813"/>
      <w:r>
        <w:rPr>
          <w:rFonts w:hint="eastAsia" w:ascii="仿宋" w:hAnsi="仿宋" w:eastAsia="仿宋" w:cs="仿宋"/>
          <w:b/>
          <w:w w:val="90"/>
          <w:sz w:val="24"/>
          <w:szCs w:val="24"/>
        </w:rPr>
        <w:t>一、供货清单及价格</w:t>
      </w:r>
      <w:bookmarkEnd w:id="8"/>
    </w:p>
    <w:p w14:paraId="329054E1">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（一）清单及价格                                        单位：万元</w:t>
      </w:r>
    </w:p>
    <w:tbl>
      <w:tblPr>
        <w:tblStyle w:val="22"/>
        <w:tblW w:w="873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4"/>
        <w:gridCol w:w="1057"/>
        <w:gridCol w:w="567"/>
        <w:gridCol w:w="600"/>
        <w:gridCol w:w="1100"/>
        <w:gridCol w:w="1133"/>
        <w:gridCol w:w="595"/>
        <w:gridCol w:w="1050"/>
        <w:gridCol w:w="1077"/>
      </w:tblGrid>
      <w:tr w14:paraId="6033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dxa"/>
            <w:vAlign w:val="center"/>
          </w:tcPr>
          <w:p w14:paraId="170A1D72">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w:t>
            </w:r>
          </w:p>
          <w:p w14:paraId="2591C87B">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号</w:t>
            </w:r>
          </w:p>
        </w:tc>
        <w:tc>
          <w:tcPr>
            <w:tcW w:w="1134" w:type="dxa"/>
            <w:vAlign w:val="center"/>
          </w:tcPr>
          <w:p w14:paraId="2BD97A53">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设备</w:t>
            </w:r>
          </w:p>
          <w:p w14:paraId="714AA814">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名称</w:t>
            </w:r>
          </w:p>
        </w:tc>
        <w:tc>
          <w:tcPr>
            <w:tcW w:w="1057" w:type="dxa"/>
            <w:vAlign w:val="center"/>
          </w:tcPr>
          <w:p w14:paraId="266803E9">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规格</w:t>
            </w:r>
          </w:p>
          <w:p w14:paraId="60133A3D">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型号</w:t>
            </w:r>
          </w:p>
        </w:tc>
        <w:tc>
          <w:tcPr>
            <w:tcW w:w="567" w:type="dxa"/>
            <w:vAlign w:val="center"/>
          </w:tcPr>
          <w:p w14:paraId="2E41C82F">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600" w:type="dxa"/>
            <w:vAlign w:val="center"/>
          </w:tcPr>
          <w:p w14:paraId="1E5E3B5C">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100" w:type="dxa"/>
            <w:vAlign w:val="center"/>
          </w:tcPr>
          <w:p w14:paraId="75A169AA">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不含增值税单价</w:t>
            </w:r>
          </w:p>
        </w:tc>
        <w:tc>
          <w:tcPr>
            <w:tcW w:w="1133" w:type="dxa"/>
            <w:vAlign w:val="center"/>
          </w:tcPr>
          <w:p w14:paraId="4F16621C">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不含增值税金额</w:t>
            </w:r>
          </w:p>
        </w:tc>
        <w:tc>
          <w:tcPr>
            <w:tcW w:w="595" w:type="dxa"/>
            <w:vAlign w:val="center"/>
          </w:tcPr>
          <w:p w14:paraId="58CFB13F">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税率</w:t>
            </w:r>
          </w:p>
        </w:tc>
        <w:tc>
          <w:tcPr>
            <w:tcW w:w="1050" w:type="dxa"/>
            <w:vAlign w:val="center"/>
          </w:tcPr>
          <w:p w14:paraId="684929B9">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税额</w:t>
            </w:r>
          </w:p>
        </w:tc>
        <w:tc>
          <w:tcPr>
            <w:tcW w:w="1077" w:type="dxa"/>
            <w:vAlign w:val="center"/>
          </w:tcPr>
          <w:p w14:paraId="6DE1358E">
            <w:pPr>
              <w:widowControl/>
              <w:jc w:val="center"/>
              <w:rPr>
                <w:rFonts w:hint="eastAsia" w:ascii="仿宋" w:hAnsi="仿宋" w:eastAsia="仿宋" w:cs="仿宋"/>
                <w:sz w:val="24"/>
                <w:szCs w:val="24"/>
              </w:rPr>
            </w:pPr>
            <w:r>
              <w:rPr>
                <w:rFonts w:hint="eastAsia" w:ascii="仿宋" w:hAnsi="仿宋" w:eastAsia="仿宋" w:cs="仿宋"/>
                <w:sz w:val="24"/>
                <w:szCs w:val="24"/>
              </w:rPr>
              <w:t>价税</w:t>
            </w:r>
          </w:p>
          <w:p w14:paraId="1B7F7F1E">
            <w:pPr>
              <w:widowControl/>
              <w:jc w:val="center"/>
              <w:rPr>
                <w:rFonts w:hint="eastAsia" w:ascii="仿宋" w:hAnsi="仿宋" w:eastAsia="仿宋" w:cs="仿宋"/>
                <w:sz w:val="24"/>
                <w:szCs w:val="24"/>
              </w:rPr>
            </w:pPr>
            <w:r>
              <w:rPr>
                <w:rFonts w:hint="eastAsia" w:ascii="仿宋" w:hAnsi="仿宋" w:eastAsia="仿宋" w:cs="仿宋"/>
                <w:sz w:val="24"/>
                <w:szCs w:val="24"/>
              </w:rPr>
              <w:t>合计</w:t>
            </w:r>
          </w:p>
        </w:tc>
      </w:tr>
      <w:tr w14:paraId="62E6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dxa"/>
            <w:vAlign w:val="center"/>
          </w:tcPr>
          <w:p w14:paraId="3B0D0D57">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vAlign w:val="center"/>
          </w:tcPr>
          <w:p w14:paraId="713179EC">
            <w:pPr>
              <w:spacing w:line="360" w:lineRule="exact"/>
              <w:rPr>
                <w:rFonts w:hint="eastAsia" w:ascii="仿宋" w:hAnsi="仿宋" w:eastAsia="仿宋" w:cs="仿宋"/>
                <w:sz w:val="24"/>
                <w:szCs w:val="24"/>
              </w:rPr>
            </w:pPr>
            <w:r>
              <w:rPr>
                <w:rFonts w:hint="eastAsia" w:ascii="仿宋" w:hAnsi="仿宋" w:eastAsia="仿宋" w:cs="仿宋"/>
                <w:sz w:val="24"/>
                <w:szCs w:val="24"/>
              </w:rPr>
              <w:t>三维激光摊铺机</w:t>
            </w:r>
          </w:p>
        </w:tc>
        <w:tc>
          <w:tcPr>
            <w:tcW w:w="1057" w:type="dxa"/>
          </w:tcPr>
          <w:p w14:paraId="7C4F01D9">
            <w:pPr>
              <w:spacing w:line="360" w:lineRule="exact"/>
              <w:rPr>
                <w:rFonts w:hint="eastAsia" w:ascii="仿宋" w:hAnsi="仿宋" w:eastAsia="仿宋" w:cs="仿宋"/>
                <w:sz w:val="24"/>
                <w:szCs w:val="24"/>
              </w:rPr>
            </w:pPr>
          </w:p>
        </w:tc>
        <w:tc>
          <w:tcPr>
            <w:tcW w:w="567" w:type="dxa"/>
          </w:tcPr>
          <w:p w14:paraId="75D178D7">
            <w:pPr>
              <w:spacing w:line="360" w:lineRule="exact"/>
              <w:rPr>
                <w:rFonts w:hint="eastAsia" w:ascii="仿宋" w:hAnsi="仿宋" w:eastAsia="仿宋" w:cs="仿宋"/>
                <w:sz w:val="24"/>
                <w:szCs w:val="24"/>
              </w:rPr>
            </w:pPr>
            <w:r>
              <w:rPr>
                <w:rFonts w:hint="eastAsia" w:ascii="仿宋" w:hAnsi="仿宋" w:eastAsia="仿宋" w:cs="仿宋"/>
                <w:sz w:val="24"/>
                <w:szCs w:val="24"/>
              </w:rPr>
              <w:t>套</w:t>
            </w:r>
          </w:p>
        </w:tc>
        <w:tc>
          <w:tcPr>
            <w:tcW w:w="600" w:type="dxa"/>
          </w:tcPr>
          <w:p w14:paraId="79FD2F0D">
            <w:pPr>
              <w:spacing w:line="360" w:lineRule="exact"/>
              <w:rPr>
                <w:rFonts w:hint="eastAsia" w:ascii="仿宋" w:hAnsi="仿宋" w:eastAsia="仿宋" w:cs="仿宋"/>
                <w:sz w:val="24"/>
                <w:szCs w:val="24"/>
              </w:rPr>
            </w:pPr>
            <w:r>
              <w:rPr>
                <w:rFonts w:hint="eastAsia" w:ascii="仿宋" w:hAnsi="仿宋" w:eastAsia="仿宋" w:cs="仿宋"/>
                <w:sz w:val="24"/>
                <w:szCs w:val="24"/>
              </w:rPr>
              <w:t>1</w:t>
            </w:r>
          </w:p>
        </w:tc>
        <w:tc>
          <w:tcPr>
            <w:tcW w:w="1100" w:type="dxa"/>
          </w:tcPr>
          <w:p w14:paraId="5A86BE58">
            <w:pPr>
              <w:spacing w:line="360" w:lineRule="exact"/>
              <w:ind w:left="992"/>
              <w:rPr>
                <w:rFonts w:hint="eastAsia" w:ascii="仿宋" w:hAnsi="仿宋" w:eastAsia="仿宋" w:cs="仿宋"/>
                <w:sz w:val="24"/>
                <w:szCs w:val="24"/>
              </w:rPr>
            </w:pPr>
          </w:p>
        </w:tc>
        <w:tc>
          <w:tcPr>
            <w:tcW w:w="1133" w:type="dxa"/>
          </w:tcPr>
          <w:p w14:paraId="6D073B72">
            <w:pPr>
              <w:spacing w:line="360" w:lineRule="exact"/>
              <w:ind w:left="992"/>
              <w:rPr>
                <w:rFonts w:hint="eastAsia" w:ascii="仿宋" w:hAnsi="仿宋" w:eastAsia="仿宋" w:cs="仿宋"/>
                <w:sz w:val="24"/>
                <w:szCs w:val="24"/>
              </w:rPr>
            </w:pPr>
          </w:p>
        </w:tc>
        <w:tc>
          <w:tcPr>
            <w:tcW w:w="595" w:type="dxa"/>
          </w:tcPr>
          <w:p w14:paraId="080F4704">
            <w:pPr>
              <w:spacing w:line="360" w:lineRule="exact"/>
              <w:ind w:left="992"/>
              <w:rPr>
                <w:rFonts w:hint="eastAsia" w:ascii="仿宋" w:hAnsi="仿宋" w:eastAsia="仿宋" w:cs="仿宋"/>
                <w:sz w:val="24"/>
                <w:szCs w:val="24"/>
              </w:rPr>
            </w:pPr>
          </w:p>
        </w:tc>
        <w:tc>
          <w:tcPr>
            <w:tcW w:w="1050" w:type="dxa"/>
          </w:tcPr>
          <w:p w14:paraId="427D43AA">
            <w:pPr>
              <w:spacing w:line="360" w:lineRule="exact"/>
              <w:ind w:left="992"/>
              <w:rPr>
                <w:rFonts w:hint="eastAsia" w:ascii="仿宋" w:hAnsi="仿宋" w:eastAsia="仿宋" w:cs="仿宋"/>
                <w:sz w:val="24"/>
                <w:szCs w:val="24"/>
              </w:rPr>
            </w:pPr>
          </w:p>
        </w:tc>
        <w:tc>
          <w:tcPr>
            <w:tcW w:w="1077" w:type="dxa"/>
          </w:tcPr>
          <w:p w14:paraId="421198B6">
            <w:pPr>
              <w:widowControl/>
              <w:jc w:val="left"/>
              <w:rPr>
                <w:rFonts w:hint="eastAsia" w:ascii="仿宋" w:hAnsi="仿宋" w:eastAsia="仿宋" w:cs="仿宋"/>
                <w:sz w:val="24"/>
                <w:szCs w:val="24"/>
              </w:rPr>
            </w:pPr>
          </w:p>
        </w:tc>
      </w:tr>
      <w:tr w14:paraId="393C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vAlign w:val="center"/>
          </w:tcPr>
          <w:p w14:paraId="206C4A21">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不含增值税金额合计（大写）：                          （小写）</w:t>
            </w:r>
            <w:r>
              <w:rPr>
                <w:rFonts w:hint="eastAsia" w:ascii="仿宋" w:hAnsi="仿宋" w:eastAsia="仿宋" w:cs="仿宋"/>
                <w:color w:val="000000"/>
                <w:sz w:val="24"/>
                <w:szCs w:val="24"/>
              </w:rPr>
              <w:t>￥：</w:t>
            </w:r>
          </w:p>
        </w:tc>
      </w:tr>
      <w:tr w14:paraId="701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vAlign w:val="center"/>
          </w:tcPr>
          <w:p w14:paraId="4EC1081D">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增值税额合计（大写）：                                （小写）</w:t>
            </w:r>
            <w:r>
              <w:rPr>
                <w:rFonts w:hint="eastAsia" w:ascii="仿宋" w:hAnsi="仿宋" w:eastAsia="仿宋" w:cs="仿宋"/>
                <w:color w:val="000000"/>
                <w:sz w:val="24"/>
                <w:szCs w:val="24"/>
              </w:rPr>
              <w:t>￥：</w:t>
            </w:r>
          </w:p>
        </w:tc>
      </w:tr>
      <w:tr w14:paraId="3814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vAlign w:val="center"/>
          </w:tcPr>
          <w:p w14:paraId="64B54E09">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含增值税金额合计（大写）：                            （小写）</w:t>
            </w:r>
            <w:r>
              <w:rPr>
                <w:rFonts w:hint="eastAsia" w:ascii="仿宋" w:hAnsi="仿宋" w:eastAsia="仿宋" w:cs="仿宋"/>
                <w:color w:val="000000"/>
                <w:sz w:val="24"/>
                <w:szCs w:val="24"/>
              </w:rPr>
              <w:t>￥：</w:t>
            </w:r>
          </w:p>
        </w:tc>
      </w:tr>
    </w:tbl>
    <w:p w14:paraId="343503D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注：乙方所供设备必须为</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公司生产产品。</w:t>
      </w:r>
    </w:p>
    <w:p w14:paraId="2E8CA39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合同价格形式：固定总价合同。</w:t>
      </w:r>
    </w:p>
    <w:p w14:paraId="29361E9B">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9" w:name="_Toc16915"/>
      <w:r>
        <w:rPr>
          <w:rFonts w:hint="eastAsia" w:ascii="仿宋_GB2312" w:hAnsi="仿宋_GB2312" w:eastAsia="仿宋_GB2312" w:cs="仿宋_GB2312"/>
          <w:b/>
          <w:bCs/>
          <w:color w:val="000000"/>
          <w:kern w:val="0"/>
          <w:sz w:val="24"/>
          <w:szCs w:val="24"/>
        </w:rPr>
        <w:t>二、供货周期</w:t>
      </w:r>
      <w:bookmarkEnd w:id="9"/>
    </w:p>
    <w:p w14:paraId="36D3FD1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供货周期为日历天数</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天，合同签订后开始计算供货周期（或者以甲方通知乙方准备供货时间计算供货周期），要求最迟日历天数</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天内设备须安装调试完毕，达到正常生产能力。</w:t>
      </w:r>
    </w:p>
    <w:p w14:paraId="788DCEB3">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color w:val="000000"/>
          <w:kern w:val="0"/>
          <w:sz w:val="24"/>
          <w:szCs w:val="24"/>
          <w:u w:val="single"/>
        </w:rPr>
      </w:pPr>
      <w:bookmarkStart w:id="10" w:name="_Toc26668"/>
      <w:r>
        <w:rPr>
          <w:rFonts w:hint="eastAsia" w:ascii="仿宋_GB2312" w:hAnsi="仿宋_GB2312" w:eastAsia="仿宋_GB2312" w:cs="仿宋_GB2312"/>
          <w:b/>
          <w:bCs/>
          <w:color w:val="000000"/>
          <w:kern w:val="0"/>
          <w:sz w:val="24"/>
          <w:szCs w:val="24"/>
        </w:rPr>
        <w:t>三、设备交货地点</w:t>
      </w:r>
      <w:r>
        <w:rPr>
          <w:rFonts w:hint="eastAsia" w:ascii="仿宋_GB2312" w:hAnsi="仿宋_GB2312" w:eastAsia="仿宋_GB2312" w:cs="仿宋_GB2312"/>
          <w:color w:val="000000"/>
          <w:kern w:val="0"/>
          <w:sz w:val="24"/>
          <w:szCs w:val="24"/>
        </w:rPr>
        <w:t>：</w:t>
      </w:r>
      <w:bookmarkEnd w:id="10"/>
      <w:r>
        <w:rPr>
          <w:rFonts w:hint="eastAsia" w:ascii="仿宋_GB2312" w:hAnsi="仿宋_GB2312" w:eastAsia="仿宋_GB2312" w:cs="仿宋_GB2312"/>
          <w:color w:val="000000"/>
          <w:kern w:val="0"/>
          <w:sz w:val="24"/>
          <w:szCs w:val="24"/>
          <w:u w:val="single"/>
        </w:rPr>
        <w:t xml:space="preserve">  河北省石家庄市井陉县秀林镇马峪村中建路桥石太改扩建项目3分部                   </w:t>
      </w:r>
    </w:p>
    <w:p w14:paraId="3FB3E5E3">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11" w:name="_Toc19380"/>
      <w:r>
        <w:rPr>
          <w:rFonts w:hint="eastAsia" w:ascii="仿宋_GB2312" w:hAnsi="仿宋_GB2312" w:eastAsia="仿宋_GB2312" w:cs="仿宋_GB2312"/>
          <w:b/>
          <w:bCs/>
          <w:color w:val="000000"/>
          <w:kern w:val="0"/>
          <w:sz w:val="24"/>
          <w:szCs w:val="24"/>
        </w:rPr>
        <w:t>四、设备款的支付</w:t>
      </w:r>
      <w:bookmarkEnd w:id="11"/>
    </w:p>
    <w:p w14:paraId="5FA00FA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（一）本合同无预付款，合同签订且完成设备进场，乙方提供甲方财务认可的增值税专用发票，支付至合同总价款的</w:t>
      </w:r>
      <w:r>
        <w:rPr>
          <w:rFonts w:hint="eastAsia" w:ascii="仿宋_GB2312" w:hAnsi="仿宋_GB2312" w:eastAsia="仿宋_GB2312" w:cs="仿宋_GB2312"/>
          <w:color w:val="000000"/>
          <w:kern w:val="0"/>
          <w:sz w:val="24"/>
          <w:szCs w:val="24"/>
          <w:u w:val="single"/>
        </w:rPr>
        <w:t xml:space="preserve">  40  </w:t>
      </w:r>
      <w:r>
        <w:rPr>
          <w:rFonts w:hint="eastAsia" w:ascii="仿宋_GB2312" w:hAnsi="仿宋_GB2312" w:eastAsia="仿宋_GB2312" w:cs="仿宋_GB2312"/>
          <w:color w:val="000000"/>
          <w:kern w:val="0"/>
          <w:sz w:val="24"/>
          <w:szCs w:val="24"/>
        </w:rPr>
        <w:t>%;</w:t>
      </w:r>
    </w:p>
    <w:p w14:paraId="2F181B8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（二）设备安装调试完毕，负载验收合格后，支付至合同总价款的</w:t>
      </w:r>
      <w:r>
        <w:rPr>
          <w:rFonts w:hint="eastAsia" w:ascii="仿宋_GB2312" w:hAnsi="仿宋_GB2312" w:eastAsia="仿宋_GB2312" w:cs="仿宋_GB2312"/>
          <w:color w:val="000000"/>
          <w:kern w:val="0"/>
          <w:sz w:val="24"/>
          <w:szCs w:val="24"/>
          <w:u w:val="single"/>
        </w:rPr>
        <w:t xml:space="preserve">  70  </w:t>
      </w:r>
      <w:r>
        <w:rPr>
          <w:rFonts w:hint="eastAsia" w:ascii="仿宋_GB2312" w:hAnsi="仿宋_GB2312" w:eastAsia="仿宋_GB2312" w:cs="仿宋_GB2312"/>
          <w:color w:val="000000"/>
          <w:kern w:val="0"/>
          <w:sz w:val="24"/>
          <w:szCs w:val="24"/>
        </w:rPr>
        <w:t>%;</w:t>
      </w:r>
    </w:p>
    <w:p w14:paraId="1A62BE0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（三）进入质保期后满6个月支付至合同总价款的</w:t>
      </w:r>
      <w:r>
        <w:rPr>
          <w:rFonts w:hint="eastAsia" w:ascii="仿宋_GB2312" w:hAnsi="仿宋_GB2312" w:eastAsia="仿宋_GB2312" w:cs="仿宋_GB2312"/>
          <w:color w:val="000000"/>
          <w:kern w:val="0"/>
          <w:sz w:val="24"/>
          <w:szCs w:val="24"/>
          <w:u w:val="single"/>
        </w:rPr>
        <w:t xml:space="preserve"> 95 </w:t>
      </w:r>
      <w:r>
        <w:rPr>
          <w:rFonts w:hint="eastAsia" w:ascii="仿宋_GB2312" w:hAnsi="仿宋_GB2312" w:eastAsia="仿宋_GB2312" w:cs="仿宋_GB2312"/>
          <w:color w:val="000000"/>
          <w:kern w:val="0"/>
          <w:sz w:val="24"/>
          <w:szCs w:val="24"/>
        </w:rPr>
        <w:t>%；</w:t>
      </w:r>
    </w:p>
    <w:p w14:paraId="16A0D45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（四）甲方保留合同价款的</w:t>
      </w:r>
      <w:r>
        <w:rPr>
          <w:rFonts w:hint="eastAsia" w:ascii="仿宋_GB2312" w:hAnsi="仿宋_GB2312" w:eastAsia="仿宋_GB2312" w:cs="仿宋_GB2312"/>
          <w:color w:val="000000"/>
          <w:kern w:val="0"/>
          <w:sz w:val="24"/>
          <w:szCs w:val="24"/>
          <w:u w:val="single"/>
        </w:rPr>
        <w:t xml:space="preserve">  5  </w:t>
      </w:r>
      <w:r>
        <w:rPr>
          <w:rFonts w:hint="eastAsia" w:ascii="仿宋_GB2312" w:hAnsi="仿宋_GB2312" w:eastAsia="仿宋_GB2312" w:cs="仿宋_GB2312"/>
          <w:color w:val="000000"/>
          <w:kern w:val="0"/>
          <w:sz w:val="24"/>
          <w:szCs w:val="24"/>
        </w:rPr>
        <w:t>%的作为质量保证金，乙方按合同履行其设备质量和服务承诺，负载验收合格后开始计算质保期。质保期满，</w:t>
      </w:r>
      <w:r>
        <w:rPr>
          <w:rFonts w:hint="eastAsia" w:ascii="仿宋_GB2312" w:hAnsi="仿宋_GB2312" w:eastAsia="仿宋_GB2312" w:cs="仿宋_GB2312"/>
          <w:color w:val="000000"/>
          <w:kern w:val="0"/>
          <w:sz w:val="24"/>
          <w:szCs w:val="24"/>
          <w:u w:val="single"/>
        </w:rPr>
        <w:t xml:space="preserve">  3  </w:t>
      </w:r>
      <w:r>
        <w:rPr>
          <w:rFonts w:hint="eastAsia" w:ascii="仿宋_GB2312" w:hAnsi="仿宋_GB2312" w:eastAsia="仿宋_GB2312" w:cs="仿宋_GB2312"/>
          <w:color w:val="000000"/>
          <w:kern w:val="0"/>
          <w:sz w:val="24"/>
          <w:szCs w:val="24"/>
        </w:rPr>
        <w:t>月内甲方无息支付乙方全额质保金（扣除违约金及应扣除款项）。</w:t>
      </w:r>
    </w:p>
    <w:p w14:paraId="0765C0A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（五）支付形式：本合同付款形式适用以下第</w:t>
      </w:r>
      <w:r>
        <w:rPr>
          <w:rFonts w:hint="eastAsia" w:ascii="仿宋_GB2312" w:hAnsi="仿宋_GB2312" w:eastAsia="仿宋_GB2312" w:cs="仿宋_GB2312"/>
          <w:color w:val="000000"/>
          <w:kern w:val="0"/>
          <w:sz w:val="24"/>
          <w:szCs w:val="24"/>
          <w:u w:val="single"/>
        </w:rPr>
        <w:t xml:space="preserve">   2.2  </w:t>
      </w:r>
      <w:r>
        <w:rPr>
          <w:rFonts w:hint="eastAsia" w:ascii="仿宋_GB2312" w:hAnsi="仿宋_GB2312" w:eastAsia="仿宋_GB2312" w:cs="仿宋_GB2312"/>
          <w:color w:val="000000"/>
          <w:kern w:val="0"/>
          <w:sz w:val="24"/>
          <w:szCs w:val="24"/>
        </w:rPr>
        <w:t>条；</w:t>
      </w:r>
    </w:p>
    <w:p w14:paraId="31FE7C1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（1）货币付款。</w:t>
      </w:r>
    </w:p>
    <w:p w14:paraId="25235CE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（2）货币及其他的形式（包括且不限于支票、电汇、银行承兑汇票、商业承兑汇票、保理、信用证、供应链融资等）向乙方付款，其中非现金付款方式不低于合同总价的</w:t>
      </w:r>
      <w:r>
        <w:rPr>
          <w:rFonts w:hint="eastAsia" w:ascii="仿宋_GB2312" w:hAnsi="仿宋_GB2312" w:eastAsia="仿宋_GB2312" w:cs="仿宋_GB2312"/>
          <w:color w:val="000000"/>
          <w:kern w:val="0"/>
          <w:sz w:val="24"/>
          <w:szCs w:val="24"/>
          <w:u w:val="single"/>
        </w:rPr>
        <w:t xml:space="preserve"> 30   </w:t>
      </w:r>
      <w:r>
        <w:rPr>
          <w:rFonts w:hint="eastAsia" w:ascii="仿宋_GB2312" w:hAnsi="仿宋_GB2312" w:eastAsia="仿宋_GB2312" w:cs="仿宋_GB2312"/>
          <w:color w:val="000000"/>
          <w:kern w:val="0"/>
          <w:sz w:val="24"/>
          <w:szCs w:val="24"/>
        </w:rPr>
        <w:t>%，期限为</w:t>
      </w:r>
      <w:r>
        <w:rPr>
          <w:rFonts w:hint="eastAsia" w:ascii="仿宋_GB2312" w:hAnsi="仿宋_GB2312" w:eastAsia="仿宋_GB2312" w:cs="仿宋_GB2312"/>
          <w:color w:val="000000"/>
          <w:kern w:val="0"/>
          <w:sz w:val="24"/>
          <w:szCs w:val="24"/>
          <w:u w:val="single"/>
        </w:rPr>
        <w:t>六</w:t>
      </w:r>
      <w:r>
        <w:rPr>
          <w:rFonts w:hint="eastAsia" w:ascii="仿宋_GB2312" w:hAnsi="仿宋_GB2312" w:eastAsia="仿宋_GB2312" w:cs="仿宋_GB2312"/>
          <w:color w:val="000000"/>
          <w:kern w:val="0"/>
          <w:sz w:val="24"/>
          <w:szCs w:val="24"/>
        </w:rPr>
        <w:t>个月，因此产生的相关贴现成本由乙方承担。乙方须保证资金往来账户与本合同所约定账户一致，开票单位名称与合同约定名称一致。</w:t>
      </w:r>
    </w:p>
    <w:p w14:paraId="04480E7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七）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14:paraId="5A19790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八）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C6F7C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(九)甲方开票信息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4"/>
        <w:gridCol w:w="6324"/>
      </w:tblGrid>
      <w:tr w14:paraId="0442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ACFFC89">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甲方</w:t>
            </w:r>
          </w:p>
        </w:tc>
        <w:tc>
          <w:tcPr>
            <w:tcW w:w="1664" w:type="dxa"/>
            <w:tcBorders>
              <w:top w:val="single" w:color="auto" w:sz="12" w:space="0"/>
            </w:tcBorders>
            <w:vAlign w:val="bottom"/>
          </w:tcPr>
          <w:p w14:paraId="397C5233">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      称</w:t>
            </w:r>
          </w:p>
        </w:tc>
        <w:tc>
          <w:tcPr>
            <w:tcW w:w="6324" w:type="dxa"/>
            <w:tcBorders>
              <w:top w:val="single" w:color="auto" w:sz="12" w:space="0"/>
              <w:right w:val="single" w:color="auto" w:sz="12" w:space="0"/>
            </w:tcBorders>
          </w:tcPr>
          <w:p w14:paraId="5CBC77F3">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中建路桥集团建设发展有限公司</w:t>
            </w:r>
          </w:p>
        </w:tc>
      </w:tr>
      <w:tr w14:paraId="2916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12297C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tc>
        <w:tc>
          <w:tcPr>
            <w:tcW w:w="1664" w:type="dxa"/>
            <w:vAlign w:val="bottom"/>
          </w:tcPr>
          <w:p w14:paraId="1DC48171">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纳税人身份</w:t>
            </w:r>
          </w:p>
        </w:tc>
        <w:tc>
          <w:tcPr>
            <w:tcW w:w="6324" w:type="dxa"/>
            <w:tcBorders>
              <w:right w:val="single" w:color="auto" w:sz="12" w:space="0"/>
            </w:tcBorders>
          </w:tcPr>
          <w:p w14:paraId="6328AA7F">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一般纳税人</w:t>
            </w:r>
          </w:p>
        </w:tc>
      </w:tr>
      <w:tr w14:paraId="2166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63E467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tc>
        <w:tc>
          <w:tcPr>
            <w:tcW w:w="1664" w:type="dxa"/>
            <w:vAlign w:val="bottom"/>
          </w:tcPr>
          <w:p w14:paraId="7755F475">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纳税人识别号</w:t>
            </w:r>
          </w:p>
        </w:tc>
        <w:tc>
          <w:tcPr>
            <w:tcW w:w="6324" w:type="dxa"/>
            <w:tcBorders>
              <w:right w:val="single" w:color="auto" w:sz="12" w:space="0"/>
            </w:tcBorders>
          </w:tcPr>
          <w:p w14:paraId="7148E78F">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91130100699210510L</w:t>
            </w:r>
          </w:p>
        </w:tc>
      </w:tr>
      <w:tr w14:paraId="67B3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F381EE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tc>
        <w:tc>
          <w:tcPr>
            <w:tcW w:w="1664" w:type="dxa"/>
            <w:vAlign w:val="bottom"/>
          </w:tcPr>
          <w:p w14:paraId="417E2650">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 址、电 话</w:t>
            </w:r>
          </w:p>
        </w:tc>
        <w:tc>
          <w:tcPr>
            <w:tcW w:w="6324" w:type="dxa"/>
            <w:tcBorders>
              <w:right w:val="single" w:color="auto" w:sz="12" w:space="0"/>
            </w:tcBorders>
          </w:tcPr>
          <w:p w14:paraId="3AD2D93E">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河北省石家庄市裕华区石栾路2-1号、0311-66537383</w:t>
            </w:r>
          </w:p>
        </w:tc>
      </w:tr>
      <w:tr w14:paraId="4059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E93A10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tc>
        <w:tc>
          <w:tcPr>
            <w:tcW w:w="1664" w:type="dxa"/>
            <w:vAlign w:val="bottom"/>
          </w:tcPr>
          <w:p w14:paraId="02659192">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开户行及账号</w:t>
            </w:r>
          </w:p>
        </w:tc>
        <w:tc>
          <w:tcPr>
            <w:tcW w:w="6324" w:type="dxa"/>
            <w:tcBorders>
              <w:right w:val="single" w:color="auto" w:sz="12" w:space="0"/>
            </w:tcBorders>
          </w:tcPr>
          <w:p w14:paraId="42CC7316">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河北银行槐安路支行622012013000000258</w:t>
            </w:r>
          </w:p>
        </w:tc>
      </w:tr>
      <w:tr w14:paraId="4E30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3737F0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tc>
        <w:tc>
          <w:tcPr>
            <w:tcW w:w="1664" w:type="dxa"/>
            <w:vAlign w:val="bottom"/>
          </w:tcPr>
          <w:p w14:paraId="0FD30732">
            <w:pPr>
              <w:numPr>
                <w:ilvl w:val="255"/>
                <w:numId w:val="0"/>
              </w:numPr>
              <w:autoSpaceDE w:val="0"/>
              <w:autoSpaceDN w:val="0"/>
              <w:adjustRightInd w:val="0"/>
              <w:spacing w:line="48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      注</w:t>
            </w:r>
          </w:p>
        </w:tc>
        <w:tc>
          <w:tcPr>
            <w:tcW w:w="6324" w:type="dxa"/>
            <w:tcBorders>
              <w:right w:val="single" w:color="auto" w:sz="12" w:space="0"/>
            </w:tcBorders>
          </w:tcPr>
          <w:p w14:paraId="3D1F310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tc>
      </w:tr>
    </w:tbl>
    <w:p w14:paraId="6894A3D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（十）乙方收款信息及结算联系人</w:t>
      </w:r>
    </w:p>
    <w:p w14:paraId="30F0CC47">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1.本合同乙方设备款结算人:姓名 </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，身份证号码：</w:t>
      </w:r>
      <w:r>
        <w:rPr>
          <w:rFonts w:hint="eastAsia" w:ascii="仿宋_GB2312" w:hAnsi="仿宋_GB2312" w:eastAsia="仿宋_GB2312" w:cs="仿宋_GB2312"/>
          <w:color w:val="000000"/>
          <w:kern w:val="0"/>
          <w:sz w:val="24"/>
          <w:szCs w:val="24"/>
          <w:u w:val="single"/>
        </w:rPr>
        <w:t xml:space="preserve">                </w:t>
      </w:r>
    </w:p>
    <w:p w14:paraId="438B25C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2.乙方单位名称：</w:t>
      </w:r>
      <w:r>
        <w:rPr>
          <w:rFonts w:hint="eastAsia" w:ascii="仿宋_GB2312" w:hAnsi="仿宋_GB2312" w:eastAsia="仿宋_GB2312" w:cs="仿宋_GB2312"/>
          <w:color w:val="000000"/>
          <w:kern w:val="0"/>
          <w:sz w:val="24"/>
          <w:szCs w:val="24"/>
          <w:u w:val="single"/>
        </w:rPr>
        <w:t xml:space="preserve">                          </w:t>
      </w:r>
    </w:p>
    <w:p w14:paraId="6A4928A5">
      <w:pPr>
        <w:numPr>
          <w:ilvl w:val="255"/>
          <w:numId w:val="0"/>
        </w:numPr>
        <w:autoSpaceDE w:val="0"/>
        <w:autoSpaceDN w:val="0"/>
        <w:adjustRightInd w:val="0"/>
        <w:spacing w:line="480" w:lineRule="exact"/>
        <w:ind w:firstLine="720" w:firstLineChars="3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 xml:space="preserve">开   户   行： </w:t>
      </w:r>
      <w:r>
        <w:rPr>
          <w:rFonts w:hint="eastAsia" w:ascii="仿宋_GB2312" w:hAnsi="仿宋_GB2312" w:eastAsia="仿宋_GB2312" w:cs="仿宋_GB2312"/>
          <w:color w:val="000000"/>
          <w:kern w:val="0"/>
          <w:sz w:val="24"/>
          <w:szCs w:val="24"/>
          <w:u w:val="single"/>
        </w:rPr>
        <w:t xml:space="preserve">                         </w:t>
      </w:r>
    </w:p>
    <w:p w14:paraId="6A467025">
      <w:pPr>
        <w:numPr>
          <w:ilvl w:val="255"/>
          <w:numId w:val="0"/>
        </w:numPr>
        <w:autoSpaceDE w:val="0"/>
        <w:autoSpaceDN w:val="0"/>
        <w:adjustRightInd w:val="0"/>
        <w:spacing w:line="480" w:lineRule="exact"/>
        <w:ind w:firstLine="720" w:firstLineChars="3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账        号：</w:t>
      </w:r>
      <w:r>
        <w:rPr>
          <w:rFonts w:hint="eastAsia" w:ascii="仿宋_GB2312" w:hAnsi="仿宋_GB2312" w:eastAsia="仿宋_GB2312" w:cs="仿宋_GB2312"/>
          <w:color w:val="000000"/>
          <w:kern w:val="0"/>
          <w:sz w:val="24"/>
          <w:szCs w:val="24"/>
          <w:u w:val="single"/>
        </w:rPr>
        <w:t xml:space="preserve">                          </w:t>
      </w:r>
    </w:p>
    <w:p w14:paraId="645234A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（十一）甲方按合同指定乙方银行账户付款，乙方需保证对甲方的资金往来账户与签订合同名称一致，开票单位名称与甲方单位名称一致。</w:t>
      </w:r>
    </w:p>
    <w:p w14:paraId="75B3EF7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二）账户变动：当乙方收款银行账号发生变动时，应以函件的形式书面通知甲方，否则甲方有权拒绝付款。若甲方在收到乙方的书面通知之前已按原账号付款，则甲方不再另行支付，由此造成的一切损失均由乙方自行承担。</w:t>
      </w:r>
    </w:p>
    <w:p w14:paraId="7682B60B">
      <w:pPr>
        <w:spacing w:line="4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（十三）甲方拖欠线索受理联系人</w:t>
      </w:r>
    </w:p>
    <w:p w14:paraId="44BFEE3B">
      <w:pPr>
        <w:spacing w:line="4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项目部联系人：</w:t>
      </w:r>
      <w:r>
        <w:rPr>
          <w:rFonts w:hint="eastAsia" w:ascii="仿宋_GB2312" w:hAnsi="仿宋_GB2312" w:eastAsia="仿宋_GB2312" w:cs="仿宋_GB2312"/>
          <w:color w:val="000000"/>
          <w:sz w:val="24"/>
          <w:szCs w:val="24"/>
          <w:u w:val="single"/>
        </w:rPr>
        <w:t xml:space="preserve"> 雷扬 </w:t>
      </w: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r>
        <w:rPr>
          <w:rFonts w:ascii="仿宋_GB2312" w:hAnsi="仿宋_GB2312" w:eastAsia="仿宋_GB2312" w:cs="仿宋_GB2312"/>
          <w:color w:val="000000"/>
          <w:sz w:val="24"/>
          <w:szCs w:val="24"/>
          <w:u w:val="single"/>
        </w:rPr>
        <w:t>15531075587</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14:paraId="42F2B325">
      <w:pPr>
        <w:spacing w:line="4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公司联系人：</w:t>
      </w:r>
      <w:r>
        <w:rPr>
          <w:rFonts w:hint="eastAsia" w:ascii="仿宋_GB2312" w:hAnsi="仿宋_GB2312" w:eastAsia="仿宋_GB2312" w:cs="仿宋_GB2312"/>
          <w:color w:val="000000"/>
          <w:sz w:val="24"/>
          <w:szCs w:val="24"/>
          <w:u w:val="single"/>
        </w:rPr>
        <w:t xml:space="preserve"> 侯双全 </w:t>
      </w: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w:t>
      </w:r>
      <w:r>
        <w:rPr>
          <w:rFonts w:ascii="仿宋_GB2312" w:hAnsi="仿宋_GB2312" w:eastAsia="仿宋_GB2312" w:cs="仿宋_GB2312"/>
          <w:color w:val="000000"/>
          <w:sz w:val="24"/>
          <w:szCs w:val="24"/>
          <w:u w:val="single"/>
        </w:rPr>
        <w:t>0311-89915065</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14:paraId="60FC677C">
      <w:pPr>
        <w:spacing w:line="480" w:lineRule="exact"/>
        <w:ind w:firstLine="480" w:firstLineChars="2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公司信访投诉电话：</w:t>
      </w:r>
      <w:r>
        <w:rPr>
          <w:rFonts w:ascii="仿宋_GB2312" w:hAnsi="仿宋_GB2312" w:eastAsia="仿宋_GB2312" w:cs="仿宋_GB2312"/>
          <w:color w:val="000000"/>
          <w:sz w:val="24"/>
          <w:szCs w:val="24"/>
          <w:u w:val="single"/>
        </w:rPr>
        <w:t>0311-89915059</w:t>
      </w:r>
      <w:r>
        <w:rPr>
          <w:rFonts w:hint="eastAsia" w:ascii="仿宋_GB2312" w:hAnsi="仿宋_GB2312" w:eastAsia="仿宋_GB2312" w:cs="仿宋_GB2312"/>
          <w:color w:val="000000"/>
          <w:sz w:val="24"/>
          <w:szCs w:val="24"/>
        </w:rPr>
        <w:t>;</w:t>
      </w:r>
    </w:p>
    <w:p w14:paraId="56AF3B5B">
      <w:pPr>
        <w:spacing w:line="4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信访投诉邮箱：</w:t>
      </w:r>
      <w:r>
        <w:rPr>
          <w:rFonts w:hint="eastAsia" w:ascii="仿宋_GB2312" w:hAnsi="仿宋_GB2312" w:eastAsia="仿宋_GB2312" w:cs="仿宋_GB2312"/>
          <w:color w:val="000000"/>
          <w:sz w:val="24"/>
          <w:szCs w:val="24"/>
          <w:u w:val="single"/>
        </w:rPr>
        <w:t xml:space="preserve"> </w:t>
      </w:r>
      <w:r>
        <w:rPr>
          <w:rFonts w:ascii="仿宋_GB2312" w:hAnsi="仿宋_GB2312" w:eastAsia="仿宋_GB2312" w:cs="仿宋_GB2312"/>
          <w:color w:val="000000"/>
          <w:sz w:val="24"/>
          <w:szCs w:val="24"/>
          <w:u w:val="single"/>
        </w:rPr>
        <w:t>jsfzgsjw@163.com</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14:paraId="6483C0FC">
      <w:pPr>
        <w:spacing w:line="480" w:lineRule="exact"/>
        <w:ind w:firstLine="480" w:firstLineChars="200"/>
        <w:rPr>
          <w:rFonts w:ascii="Calibri" w:hAnsi="Calibri" w:eastAsia="宋体" w:cs="Times New Roman"/>
          <w:sz w:val="24"/>
          <w:szCs w:val="24"/>
        </w:rPr>
      </w:pPr>
      <w:r>
        <w:rPr>
          <w:rFonts w:hint="eastAsia" w:ascii="仿宋_GB2312" w:hAnsi="仿宋_GB2312" w:eastAsia="仿宋_GB2312" w:cs="仿宋_GB2312"/>
          <w:color w:val="000000"/>
          <w:sz w:val="24"/>
          <w:szCs w:val="24"/>
        </w:rPr>
        <w:t>云筑网中建系统账款投诉平台：</w:t>
      </w:r>
      <w:r>
        <w:rPr>
          <w:rFonts w:hint="eastAsia" w:ascii="仿宋_GB2312" w:hAnsi="仿宋_GB2312" w:eastAsia="仿宋_GB2312" w:cs="仿宋_GB2312"/>
          <w:color w:val="000000"/>
          <w:sz w:val="24"/>
          <w:szCs w:val="24"/>
          <w:u w:val="single"/>
        </w:rPr>
        <w:t>https://ts.yzw.cn</w:t>
      </w:r>
    </w:p>
    <w:p w14:paraId="4A53359F">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12" w:name="_Toc18515"/>
      <w:r>
        <w:rPr>
          <w:rFonts w:hint="eastAsia" w:ascii="仿宋_GB2312" w:hAnsi="仿宋_GB2312" w:eastAsia="仿宋_GB2312" w:cs="仿宋_GB2312"/>
          <w:b/>
          <w:bCs/>
          <w:color w:val="000000"/>
          <w:kern w:val="0"/>
          <w:sz w:val="24"/>
          <w:szCs w:val="24"/>
        </w:rPr>
        <w:t>五、交货联系人</w:t>
      </w:r>
      <w:bookmarkEnd w:id="12"/>
    </w:p>
    <w:p w14:paraId="4797BA0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甲方联系人：</w:t>
      </w:r>
      <w:r>
        <w:rPr>
          <w:rFonts w:hint="eastAsia" w:ascii="仿宋_GB2312" w:hAnsi="仿宋_GB2312" w:eastAsia="仿宋_GB2312" w:cs="仿宋_GB2312"/>
          <w:color w:val="000000"/>
          <w:kern w:val="0"/>
          <w:sz w:val="24"/>
          <w:szCs w:val="24"/>
          <w:u w:val="single"/>
        </w:rPr>
        <w:t xml:space="preserve"> 雷扬    </w:t>
      </w:r>
      <w:r>
        <w:rPr>
          <w:rFonts w:hint="eastAsia" w:ascii="仿宋_GB2312" w:hAnsi="仿宋_GB2312" w:eastAsia="仿宋_GB2312" w:cs="仿宋_GB2312"/>
          <w:color w:val="000000"/>
          <w:kern w:val="0"/>
          <w:sz w:val="24"/>
          <w:szCs w:val="24"/>
        </w:rPr>
        <w:t>，身份证号码</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，电话 </w:t>
      </w:r>
      <w:r>
        <w:rPr>
          <w:rFonts w:ascii="仿宋_GB2312" w:hAnsi="仿宋_GB2312" w:eastAsia="仿宋_GB2312" w:cs="仿宋_GB2312"/>
          <w:color w:val="000000"/>
          <w:kern w:val="0"/>
          <w:sz w:val="24"/>
          <w:szCs w:val="24"/>
          <w:u w:val="single"/>
        </w:rPr>
        <w:t>15531075587</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   </w:t>
      </w:r>
    </w:p>
    <w:p w14:paraId="799A986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乙方联系人：</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，身份证号码</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，电话 </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   </w:t>
      </w:r>
    </w:p>
    <w:p w14:paraId="1BAF80EA">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color w:val="000000"/>
          <w:kern w:val="0"/>
          <w:sz w:val="24"/>
          <w:szCs w:val="24"/>
          <w:u w:val="single"/>
        </w:rPr>
      </w:pPr>
      <w:bookmarkStart w:id="13" w:name="_Toc8892"/>
      <w:r>
        <w:rPr>
          <w:rFonts w:hint="eastAsia" w:ascii="仿宋_GB2312" w:hAnsi="仿宋_GB2312" w:eastAsia="仿宋_GB2312" w:cs="仿宋_GB2312"/>
          <w:b/>
          <w:bCs/>
          <w:color w:val="000000"/>
          <w:kern w:val="0"/>
          <w:sz w:val="24"/>
          <w:szCs w:val="24"/>
        </w:rPr>
        <w:t>六、设备运输方式为：</w:t>
      </w:r>
      <w:bookmarkEnd w:id="13"/>
      <w:r>
        <w:rPr>
          <w:rFonts w:hint="eastAsia" w:ascii="仿宋_GB2312" w:hAnsi="仿宋_GB2312" w:eastAsia="仿宋_GB2312" w:cs="仿宋_GB2312"/>
          <w:color w:val="000000"/>
          <w:kern w:val="0"/>
          <w:sz w:val="24"/>
          <w:szCs w:val="24"/>
          <w:u w:val="single"/>
        </w:rPr>
        <w:t xml:space="preserve">  汽运/专车           </w:t>
      </w:r>
    </w:p>
    <w:p w14:paraId="0F1BAD8C">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14" w:name="_Toc4319"/>
      <w:r>
        <w:rPr>
          <w:rFonts w:hint="eastAsia" w:ascii="仿宋_GB2312" w:hAnsi="仿宋_GB2312" w:eastAsia="仿宋_GB2312" w:cs="仿宋_GB2312"/>
          <w:b/>
          <w:bCs/>
          <w:color w:val="000000"/>
          <w:kern w:val="0"/>
          <w:sz w:val="24"/>
          <w:szCs w:val="24"/>
        </w:rPr>
        <w:t>七、设备颜色约定</w:t>
      </w:r>
      <w:bookmarkEnd w:id="14"/>
    </w:p>
    <w:p w14:paraId="5999640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（一）设备外观颜色</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，设备内饰颜色 </w:t>
      </w:r>
      <w:r>
        <w:rPr>
          <w:rFonts w:hint="eastAsia" w:ascii="仿宋_GB2312" w:hAnsi="仿宋_GB2312" w:eastAsia="仿宋_GB2312" w:cs="仿宋_GB2312"/>
          <w:color w:val="000000"/>
          <w:kern w:val="0"/>
          <w:sz w:val="24"/>
          <w:szCs w:val="24"/>
          <w:u w:val="single"/>
        </w:rPr>
        <w:t xml:space="preserve">        </w:t>
      </w:r>
    </w:p>
    <w:p w14:paraId="490A63B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（二）喷涂“中建路桥”及中建“LOGO”标志的具体要求</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 xml:space="preserve">。 </w:t>
      </w:r>
    </w:p>
    <w:p w14:paraId="41B211DB">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15" w:name="_Toc17354"/>
      <w:r>
        <w:rPr>
          <w:rFonts w:hint="eastAsia" w:ascii="仿宋_GB2312" w:hAnsi="仿宋_GB2312" w:eastAsia="仿宋_GB2312" w:cs="仿宋_GB2312"/>
          <w:b/>
          <w:bCs/>
          <w:color w:val="000000"/>
          <w:kern w:val="0"/>
          <w:sz w:val="24"/>
          <w:szCs w:val="24"/>
        </w:rPr>
        <w:t>八、培训要求：</w:t>
      </w:r>
      <w:bookmarkEnd w:id="15"/>
    </w:p>
    <w:p w14:paraId="101702B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本合同签署后</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个工作日内，乙方应免费为甲方就合同内设备相关的知识技能安排培训，具体内容如下：</w:t>
      </w:r>
    </w:p>
    <w:p w14:paraId="1235016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（一）培训课时：不低于</w:t>
      </w: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课时</w:t>
      </w:r>
    </w:p>
    <w:p w14:paraId="17AD2B7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（二）培训地点：</w:t>
      </w:r>
      <w:r>
        <w:rPr>
          <w:rFonts w:hint="eastAsia" w:ascii="仿宋_GB2312" w:hAnsi="仿宋_GB2312" w:eastAsia="仿宋_GB2312" w:cs="仿宋_GB2312"/>
          <w:color w:val="000000"/>
          <w:kern w:val="0"/>
          <w:sz w:val="24"/>
          <w:szCs w:val="24"/>
          <w:u w:val="single"/>
        </w:rPr>
        <w:t xml:space="preserve">                </w:t>
      </w:r>
    </w:p>
    <w:p w14:paraId="0124102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（三）培训内容：</w:t>
      </w:r>
      <w:r>
        <w:rPr>
          <w:rFonts w:hint="eastAsia" w:ascii="仿宋_GB2312" w:hAnsi="仿宋_GB2312" w:eastAsia="仿宋_GB2312" w:cs="仿宋_GB2312"/>
          <w:color w:val="000000"/>
          <w:kern w:val="0"/>
          <w:sz w:val="24"/>
          <w:szCs w:val="24"/>
          <w:u w:val="single"/>
        </w:rPr>
        <w:t xml:space="preserve">                </w:t>
      </w:r>
    </w:p>
    <w:p w14:paraId="0CD289E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（四）培训目的：</w:t>
      </w:r>
      <w:r>
        <w:rPr>
          <w:rFonts w:hint="eastAsia" w:ascii="仿宋_GB2312" w:hAnsi="仿宋_GB2312" w:eastAsia="仿宋_GB2312" w:cs="仿宋_GB2312"/>
          <w:color w:val="000000"/>
          <w:kern w:val="0"/>
          <w:sz w:val="24"/>
          <w:szCs w:val="24"/>
          <w:u w:val="single"/>
        </w:rPr>
        <w:t xml:space="preserve">                </w:t>
      </w:r>
    </w:p>
    <w:p w14:paraId="0ACF346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（五）培训其他约定：</w:t>
      </w:r>
      <w:r>
        <w:rPr>
          <w:rFonts w:hint="eastAsia" w:ascii="仿宋_GB2312" w:hAnsi="仿宋_GB2312" w:eastAsia="仿宋_GB2312" w:cs="仿宋_GB2312"/>
          <w:color w:val="000000"/>
          <w:kern w:val="0"/>
          <w:sz w:val="24"/>
          <w:szCs w:val="24"/>
          <w:u w:val="single"/>
        </w:rPr>
        <w:t xml:space="preserve">            </w:t>
      </w:r>
    </w:p>
    <w:p w14:paraId="72E437E0">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color w:val="000000"/>
          <w:kern w:val="0"/>
          <w:sz w:val="24"/>
          <w:szCs w:val="24"/>
        </w:rPr>
      </w:pPr>
      <w:bookmarkStart w:id="16" w:name="_Toc351203493"/>
      <w:bookmarkStart w:id="17" w:name="_Toc4797"/>
      <w:r>
        <w:rPr>
          <w:rFonts w:hint="eastAsia" w:ascii="仿宋_GB2312" w:hAnsi="仿宋_GB2312" w:eastAsia="仿宋_GB2312" w:cs="仿宋_GB2312"/>
          <w:b/>
          <w:bCs/>
          <w:color w:val="000000"/>
          <w:kern w:val="0"/>
          <w:sz w:val="24"/>
          <w:szCs w:val="24"/>
        </w:rPr>
        <w:t>九、合同份数</w:t>
      </w:r>
      <w:bookmarkEnd w:id="16"/>
      <w:r>
        <w:rPr>
          <w:rFonts w:hint="eastAsia" w:ascii="仿宋_GB2312" w:hAnsi="仿宋_GB2312" w:eastAsia="仿宋_GB2312" w:cs="仿宋_GB2312"/>
          <w:b/>
          <w:bCs/>
          <w:color w:val="000000"/>
          <w:kern w:val="0"/>
          <w:sz w:val="24"/>
          <w:szCs w:val="24"/>
        </w:rPr>
        <w:t>：</w:t>
      </w:r>
      <w:r>
        <w:rPr>
          <w:rFonts w:hint="eastAsia" w:ascii="仿宋" w:hAnsi="仿宋" w:eastAsia="仿宋" w:cs="仿宋"/>
          <w:color w:val="000000"/>
          <w:kern w:val="0"/>
          <w:sz w:val="24"/>
          <w:szCs w:val="24"/>
        </w:rPr>
        <w:t>本合同一式捌份，甲方执陆份，乙方执贰份。</w:t>
      </w:r>
      <w:bookmarkEnd w:id="17"/>
    </w:p>
    <w:p w14:paraId="0C1AD57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p w14:paraId="7742BD0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甲方：（盖章）                                乙方：（公章） </w:t>
      </w:r>
    </w:p>
    <w:p w14:paraId="2503C7A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法定代表人                                   法定代表人 </w:t>
      </w:r>
    </w:p>
    <w:p w14:paraId="6FE2085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或被委托人签字：                             或被委托人签字：</w:t>
      </w:r>
    </w:p>
    <w:p w14:paraId="5278624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                                   联系电话：</w:t>
      </w:r>
    </w:p>
    <w:p w14:paraId="16DDE855">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年</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月</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日</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年</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月</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日</w:t>
      </w:r>
      <w:r>
        <w:rPr>
          <w:rFonts w:hint="eastAsia" w:ascii="仿宋_GB2312" w:hAnsi="仿宋_GB2312" w:eastAsia="仿宋_GB2312" w:cs="仿宋_GB2312"/>
          <w:color w:val="000000"/>
          <w:kern w:val="0"/>
          <w:sz w:val="24"/>
          <w:szCs w:val="24"/>
        </w:rPr>
        <w:t xml:space="preserve">    </w:t>
      </w:r>
    </w:p>
    <w:p w14:paraId="65226CB5">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549FD61F">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082F8873">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75D19811">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50E876A5">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6CBF721E">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32A63924">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032ECCB2">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0EF4F824">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5C9953F5">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3A6DF974">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383E7A29">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4648AEDE">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09ED39A6">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495FE772">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17A65998">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2AA68966">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15BBD171">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66EE31FB">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57F7B707">
      <w:pPr>
        <w:numPr>
          <w:ilvl w:val="255"/>
          <w:numId w:val="0"/>
        </w:numPr>
        <w:autoSpaceDE w:val="0"/>
        <w:autoSpaceDN w:val="0"/>
        <w:adjustRightInd w:val="0"/>
        <w:spacing w:line="480" w:lineRule="exact"/>
        <w:ind w:firstLine="480" w:firstLineChars="200"/>
        <w:jc w:val="left"/>
        <w:rPr>
          <w:rFonts w:ascii="仿宋_GB2312" w:hAnsi="仿宋_GB2312" w:eastAsia="仿宋_GB2312" w:cs="仿宋_GB2312"/>
          <w:color w:val="000000"/>
          <w:kern w:val="0"/>
          <w:sz w:val="24"/>
          <w:szCs w:val="24"/>
        </w:rPr>
      </w:pPr>
    </w:p>
    <w:p w14:paraId="52E451FD">
      <w:pPr>
        <w:numPr>
          <w:ilvl w:val="255"/>
          <w:numId w:val="0"/>
        </w:numPr>
        <w:autoSpaceDE w:val="0"/>
        <w:autoSpaceDN w:val="0"/>
        <w:adjustRightInd w:val="0"/>
        <w:spacing w:line="480" w:lineRule="exact"/>
        <w:ind w:firstLine="480" w:firstLineChars="200"/>
        <w:jc w:val="left"/>
        <w:rPr>
          <w:rFonts w:hint="eastAsia" w:ascii="黑体" w:hAnsi="黑体" w:eastAsia="黑体" w:cs="黑体"/>
          <w:b/>
          <w:color w:val="000000"/>
          <w:kern w:val="0"/>
          <w:sz w:val="24"/>
          <w:szCs w:val="24"/>
        </w:rPr>
      </w:pPr>
      <w:r>
        <w:rPr>
          <w:rFonts w:hint="eastAsia" w:ascii="仿宋_GB2312" w:hAnsi="仿宋_GB2312" w:eastAsia="仿宋_GB2312" w:cs="仿宋_GB2312"/>
          <w:color w:val="000000"/>
          <w:kern w:val="0"/>
          <w:sz w:val="24"/>
          <w:szCs w:val="24"/>
        </w:rPr>
        <w:t xml:space="preserve">                                                                                         </w:t>
      </w:r>
    </w:p>
    <w:p w14:paraId="42D059E8">
      <w:pPr>
        <w:spacing w:line="360" w:lineRule="exact"/>
        <w:jc w:val="center"/>
        <w:outlineLvl w:val="0"/>
        <w:rPr>
          <w:rFonts w:hint="eastAsia" w:ascii="宋体" w:hAnsi="宋体" w:eastAsia="宋体" w:cs="Times New Roman"/>
          <w:b/>
          <w:sz w:val="24"/>
          <w:szCs w:val="24"/>
        </w:rPr>
      </w:pPr>
      <w:bookmarkStart w:id="18" w:name="_Toc4027"/>
      <w:bookmarkStart w:id="19" w:name="_Toc11568"/>
      <w:r>
        <w:rPr>
          <w:rFonts w:hint="eastAsia" w:ascii="黑体" w:hAnsi="黑体" w:eastAsia="黑体" w:cs="黑体"/>
          <w:b/>
          <w:sz w:val="24"/>
          <w:szCs w:val="24"/>
        </w:rPr>
        <w:t>第二部分 通用合同条款</w:t>
      </w:r>
      <w:bookmarkEnd w:id="18"/>
      <w:bookmarkEnd w:id="19"/>
    </w:p>
    <w:p w14:paraId="6B5C1E39">
      <w:pPr>
        <w:tabs>
          <w:tab w:val="left" w:pos="425"/>
        </w:tabs>
        <w:spacing w:line="400" w:lineRule="exact"/>
        <w:ind w:left="420" w:leftChars="200"/>
        <w:jc w:val="left"/>
        <w:outlineLvl w:val="1"/>
        <w:rPr>
          <w:rFonts w:hint="eastAsia" w:ascii="仿宋" w:hAnsi="仿宋" w:eastAsia="仿宋" w:cs="仿宋"/>
          <w:b/>
          <w:bCs/>
          <w:sz w:val="24"/>
          <w:szCs w:val="24"/>
        </w:rPr>
      </w:pPr>
      <w:bookmarkStart w:id="20" w:name="_Toc303538976"/>
      <w:bookmarkEnd w:id="20"/>
      <w:bookmarkStart w:id="21" w:name="_Toc303538973"/>
      <w:bookmarkEnd w:id="21"/>
      <w:bookmarkStart w:id="22" w:name="_Toc303538972"/>
      <w:bookmarkEnd w:id="22"/>
      <w:bookmarkStart w:id="23" w:name="_Toc303538974"/>
      <w:bookmarkEnd w:id="23"/>
      <w:bookmarkStart w:id="24" w:name="_Toc303538975"/>
      <w:bookmarkEnd w:id="24"/>
      <w:bookmarkStart w:id="25" w:name="_Toc14448"/>
      <w:r>
        <w:rPr>
          <w:rFonts w:hint="eastAsia" w:ascii="仿宋" w:hAnsi="仿宋" w:eastAsia="仿宋" w:cs="仿宋"/>
          <w:b/>
          <w:bCs/>
          <w:sz w:val="24"/>
          <w:szCs w:val="24"/>
        </w:rPr>
        <w:t>一、适用法律法规</w:t>
      </w:r>
      <w:bookmarkEnd w:id="25"/>
    </w:p>
    <w:p w14:paraId="4A21EDD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bookmarkStart w:id="26" w:name="A2"/>
      <w:bookmarkEnd w:id="26"/>
      <w:r>
        <w:rPr>
          <w:rFonts w:hint="eastAsia" w:ascii="仿宋_GB2312" w:hAnsi="仿宋_GB2312" w:eastAsia="仿宋_GB2312" w:cs="仿宋_GB2312"/>
          <w:color w:val="000000"/>
          <w:kern w:val="0"/>
          <w:sz w:val="24"/>
          <w:szCs w:val="24"/>
        </w:rPr>
        <w:t>1.1适用于本合同的法律包括中华人民共和国正式颁布实施的法律、行政法规、部门规章，以及设备所在地的地方法规、自治条例、单行条例和地方政府规章，包括但不限于《中华人民共和国民法典》、《中华人民共和国产品质量法》、《特种设备安全监察条例》等。</w:t>
      </w:r>
    </w:p>
    <w:p w14:paraId="603300E7">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1.2如在合同有效期内，颁布新的法律法规或修订了原有法律法规，则此后继的法律法规将自动适用于本合同。</w:t>
      </w:r>
    </w:p>
    <w:p w14:paraId="27CB8543">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27" w:name="_Toc1971"/>
      <w:r>
        <w:rPr>
          <w:rFonts w:hint="eastAsia" w:ascii="仿宋_GB2312" w:hAnsi="仿宋_GB2312" w:eastAsia="仿宋_GB2312" w:cs="仿宋_GB2312"/>
          <w:b/>
          <w:bCs/>
          <w:color w:val="000000"/>
          <w:kern w:val="0"/>
          <w:sz w:val="24"/>
          <w:szCs w:val="24"/>
        </w:rPr>
        <w:t>二、合同文件组成及解释顺序</w:t>
      </w:r>
      <w:bookmarkEnd w:id="27"/>
    </w:p>
    <w:p w14:paraId="703F74B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2.1除专用合同条款另有约定外，组成本合同的文件及优先解释顺序如下：</w:t>
      </w:r>
    </w:p>
    <w:p w14:paraId="760CADE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2.1.1.补充协议文件；</w:t>
      </w:r>
    </w:p>
    <w:p w14:paraId="57AE3CC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2.1.2.本合同；</w:t>
      </w:r>
    </w:p>
    <w:p w14:paraId="4F3ACF3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2.1.3.标准、规范及有关技术标准和要求；</w:t>
      </w:r>
    </w:p>
    <w:p w14:paraId="14573FB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2.1.4.招标文件及补遗文件；</w:t>
      </w:r>
    </w:p>
    <w:p w14:paraId="5DBC2CA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2.1.5.投标文件；</w:t>
      </w:r>
    </w:p>
    <w:p w14:paraId="7581B20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2.1.6.与本合同有关的其他文件。</w:t>
      </w:r>
    </w:p>
    <w:p w14:paraId="655A74B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2.2合同文件相互解释、互为补充说明，当合同文件与工程规范、技术要求不一致时，</w:t>
      </w:r>
    </w:p>
    <w:p w14:paraId="5265813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应按要求较高的标准执行；当上述文件出现多义性或不一致解释，应由甲方作出解释和校正。</w:t>
      </w:r>
    </w:p>
    <w:p w14:paraId="64513AF3">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28" w:name="_Toc1142"/>
      <w:bookmarkStart w:id="29" w:name="_Toc351203491"/>
      <w:r>
        <w:rPr>
          <w:rFonts w:hint="eastAsia" w:ascii="仿宋_GB2312" w:hAnsi="仿宋_GB2312" w:eastAsia="仿宋_GB2312" w:cs="仿宋_GB2312"/>
          <w:b/>
          <w:bCs/>
          <w:color w:val="000000"/>
          <w:kern w:val="0"/>
          <w:sz w:val="24"/>
          <w:szCs w:val="24"/>
        </w:rPr>
        <w:t>三、本合同所用名词定义</w:t>
      </w:r>
      <w:bookmarkEnd w:id="28"/>
    </w:p>
    <w:p w14:paraId="05343C6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3.1“合同价格”指甲方应付给乙方的因履行其全部义务的合同总价。</w:t>
      </w:r>
    </w:p>
    <w:p w14:paraId="6557A89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3.2“合同生效期”指合同签订之日至合同结束的期间。</w:t>
      </w:r>
    </w:p>
    <w:p w14:paraId="495080A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3.3“交货地”指合同约定机械设备到达甲方指定地点。</w:t>
      </w:r>
    </w:p>
    <w:p w14:paraId="7455CCA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3.4“工厂验收”指设备在工厂组装及测试完成后,甲方在工厂对设备的验收。</w:t>
      </w:r>
    </w:p>
    <w:p w14:paraId="3994C7F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3.5“空载验收”设备在施工现场安装调试后，在非工作状态下，对设备外观、重要部件、空载参数的验收。</w:t>
      </w:r>
    </w:p>
    <w:p w14:paraId="605EC84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3.6“负载验收”指设备在施工现场运行一段时间后，在负载工况下对设备工作参数、工作能力、工作精度等设备性能的验收。</w:t>
      </w:r>
    </w:p>
    <w:p w14:paraId="4380128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3.7“质保期满验收”按合同约定，产品使用过程中出现质量缺陷而免费维修时间到期后的验收。</w:t>
      </w:r>
    </w:p>
    <w:p w14:paraId="66EF964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技术资料”指合同设备及其与设备有关的技术参数、制造、监造、检验、安装、调试、开箱验收、空载验收、负载验收测试报告、操作及维修使用说明书和有关的所有文件(包括图纸、各种文字说明、标准、各种软件等)。</w:t>
      </w:r>
    </w:p>
    <w:p w14:paraId="6A5C4BA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3.8“技术培训”指乙方向甲方提供的有关设备安装、使用、性能测试、操作、保养维修及其它有关的培训。</w:t>
      </w:r>
    </w:p>
    <w:p w14:paraId="68B4EB8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3.9“技术服务”指由乙方提供的与本合同设备有关的设计、生产、监造、检验、安装、调试验收、运行、检修时相应的技术指导、技术配合、技术培训、售后等全过程的服务。</w:t>
      </w:r>
    </w:p>
    <w:p w14:paraId="1757B3D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3.10“备品备件”指根据本合同提供的合同设备所需的备用部件，包括随机备品备件和满足在保修期限内正常运行所使用的全部备品备件。</w:t>
      </w:r>
    </w:p>
    <w:p w14:paraId="3EFCCA1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3.11“质量保证期限”指从设备负载验收验收合格之日起乙方保证设备的正常、稳定运行并负责解决设备可能出现有关自身缺陷问题的期限。</w:t>
      </w:r>
    </w:p>
    <w:p w14:paraId="58FC38D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3.12“设备缺陷”指乙方因设计、制造错误或疏忽所引起的本合同设备(包括所有部件、原材料、铸锻件、原器件等)达不到本合同规定的性能、质量标准要求的情形。</w:t>
      </w:r>
    </w:p>
    <w:p w14:paraId="0368D2A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3.13“书面文件”指对本合同文件有签署权的代理人书写或打印的与本合同有关的任何文稿加盖印章或签名的文件。</w:t>
      </w:r>
    </w:p>
    <w:p w14:paraId="37472578">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0" w:name="_Toc14973"/>
      <w:r>
        <w:rPr>
          <w:rFonts w:hint="eastAsia" w:ascii="仿宋_GB2312" w:hAnsi="仿宋_GB2312" w:eastAsia="仿宋_GB2312" w:cs="仿宋_GB2312"/>
          <w:b/>
          <w:bCs/>
          <w:color w:val="000000"/>
          <w:kern w:val="0"/>
          <w:sz w:val="24"/>
          <w:szCs w:val="24"/>
        </w:rPr>
        <w:t>四、质量保证与索赔</w:t>
      </w:r>
      <w:bookmarkEnd w:id="30"/>
    </w:p>
    <w:p w14:paraId="0282622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4.1质量性能要求</w:t>
      </w:r>
    </w:p>
    <w:p w14:paraId="75C6DDA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4.1.1乙方供应的设备应满足全新、技术先进、设计合理、性能稳定、质量优良、安全可靠、经济运行和易于维护的要求。</w:t>
      </w:r>
    </w:p>
    <w:p w14:paraId="47A6539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4.1.2合同供货范围包括了所有设备及配套设备设施、完整技术资料、专用工具、备品备件，在执行合同过程中如发现有任何漏项和短缺，虽未列入发货清单中但确实是乙方供货范围中应该有的，《招标文件》中对合同设备的性能要求所必须的，均应由乙方负责将所缺的设备、技术资料、专用工具、备品备件等补上，且甲方不再另外支付费用。</w:t>
      </w:r>
    </w:p>
    <w:p w14:paraId="67EFBC8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4.1.3合同内机械设备必须满足补充协议、本合同、标准及规范、招标文件、投标文件对设备生产能力、质量、技术参数、结构形式、环保、安全的要求。</w:t>
      </w:r>
    </w:p>
    <w:p w14:paraId="53A522E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质量保证期限：设备安装调试完毕，对设备在负载工况下进行验收，双方确认设备合格具备生产能力之日起开始计算质保期，本合同内设备质保期12个月，质保期内乙方提供免费维修及服务，并提供终身服务。如乙方未提交相关证照等附随资料，则质保期限自乙方提交全部相关证照等资料之日起计算。</w:t>
      </w:r>
    </w:p>
    <w:p w14:paraId="3CD2979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在质量保证期内，如发现乙方提供的设备有缺陷或不符合合同规定时，则甲方有权向乙方提出更换、维修、违约和索赔。乙方有权就甲方提出的质量问题提出异议，但应在48小时内派人到设备所在地查明产品缺陷原因，如确属产品自身问题的，乙方应按照甲方的要求立即采取补偿措施，并负担由此产生的全部费用和风险；如乙方派员查明原因后仍有异议，甲乙双方应对设备进行商检，商检确属乙方责任的，乙方应承担本条约定的质量缺陷责任，交货期不予顺延。</w:t>
      </w:r>
    </w:p>
    <w:p w14:paraId="62F39AD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如乙方未在甲方提出质量问题后48小时内提出异议或未采取补救措施的，即认为乙方认可该质量问题，应立即对甲方无偿换货或降低货价或直接无偿退货，并负担由此产生的全部费用和风险，交货期不予顺延。乙方进行换货应不迟于收到甲方索赔文件之日起7日内完成。</w:t>
      </w:r>
    </w:p>
    <w:p w14:paraId="55E5C19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4.5质量保证金：质量保证金见第一部分第四条（4），质保期满无质量问题后质量保证金无息返还乙方（扣除违约金应扣除的款项）。</w:t>
      </w:r>
    </w:p>
    <w:p w14:paraId="489285F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4.6如乙方提供的设备由于质量问题或乙方的其他原因导致甲方或任何第三方人身或财产遭受损失的，乙方应负责赔偿。</w:t>
      </w:r>
    </w:p>
    <w:p w14:paraId="58B30D5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4.7由于乙方所供设备的主要技术参数的保证值低于技术规范的要求,应向甲方支付不超过本合同设备总价值的30%的违约金。</w:t>
      </w:r>
    </w:p>
    <w:p w14:paraId="65ED777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4.8除甲方原因及不可抗力外，乙方未能按本合同交货期交货时，乙方承担因交货迟交所造成的一切经济损失，另外甲方有权按下列比例向乙方收取违约金:</w:t>
      </w:r>
    </w:p>
    <w:p w14:paraId="6C835C6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4.8.1迟交l周,违约金金额为迟交货物金额的1%,不满1周按1周计算；</w:t>
      </w:r>
    </w:p>
    <w:p w14:paraId="2CAD581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4.8.2迟交2-3周，每周违约金金额为迟交货物金额的2%；</w:t>
      </w:r>
    </w:p>
    <w:p w14:paraId="39676BF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4.8.3迟交4周及以上，每周违约金金额为迟交货物金额的3%；</w:t>
      </w:r>
    </w:p>
    <w:p w14:paraId="54CE877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4.8.4合同设备迟交货物的违约金总金额不超过合同设备总价的20%。</w:t>
      </w:r>
    </w:p>
    <w:p w14:paraId="0F74DC7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4.9乙方支付违约金,并不解除乙方履行合同的义务。</w:t>
      </w:r>
    </w:p>
    <w:p w14:paraId="24D3DA2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4.10乙方免费提供设备正常使用一年的维修配件和备件。</w:t>
      </w:r>
    </w:p>
    <w:p w14:paraId="7AE5A8F9">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1" w:name="_Toc4004"/>
      <w:r>
        <w:rPr>
          <w:rFonts w:hint="eastAsia" w:ascii="仿宋_GB2312" w:hAnsi="仿宋_GB2312" w:eastAsia="仿宋_GB2312" w:cs="仿宋_GB2312"/>
          <w:b/>
          <w:bCs/>
          <w:color w:val="000000"/>
          <w:kern w:val="0"/>
          <w:sz w:val="24"/>
          <w:szCs w:val="24"/>
        </w:rPr>
        <w:t>五、资料提供</w:t>
      </w:r>
      <w:bookmarkEnd w:id="31"/>
    </w:p>
    <w:p w14:paraId="7803602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5.1乙方须提供设备的技术规范、技术资料以及备品备件（包括易损件）详细清单（包括名称、件号、数量）。</w:t>
      </w:r>
    </w:p>
    <w:p w14:paraId="5A51E3F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5.2乙方须免费提供纸质资料：设备说明书、操作手册、维修手册、零件目录、易损零件图册、电气系统原理图、底座图纸和线路布置图、产品合格证、质量保证书、特种设备相关资料各2套。</w:t>
      </w:r>
      <w:bookmarkStart w:id="32" w:name="12f83e15d6f440f3b428011dc786e473"/>
      <w:bookmarkEnd w:id="32"/>
    </w:p>
    <w:p w14:paraId="5DAD8234">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3" w:name="_Toc30187"/>
      <w:r>
        <w:rPr>
          <w:rFonts w:hint="eastAsia" w:ascii="仿宋_GB2312" w:hAnsi="仿宋_GB2312" w:eastAsia="仿宋_GB2312" w:cs="仿宋_GB2312"/>
          <w:b/>
          <w:bCs/>
          <w:color w:val="000000"/>
          <w:kern w:val="0"/>
          <w:sz w:val="24"/>
          <w:szCs w:val="24"/>
        </w:rPr>
        <w:t>六、合同价格</w:t>
      </w:r>
      <w:bookmarkEnd w:id="33"/>
    </w:p>
    <w:p w14:paraId="5B4CA65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6.1本合同内设备价格见第一部分中第一条。</w:t>
      </w:r>
    </w:p>
    <w:p w14:paraId="44B0D3D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本合同不含税价格为设备运至合同约定的交货地的价格，包括但不限于本合同设备及辅助设备设施的制造(含备品备件、专用工具及易损件等)、包装、安装调试、关税、商检、取证、技术资料、技术服务、设备的税费、运输费、过江过桥费、高速公路费、保险费、驻厂监造费、主机外封装、装车费、包装回收费、安装指导费、培训费、政府规费（如有）、利润、风险费、财务费、管理费、市场价格波动带来的风险、向有关部门缴纳的各项费用以及政策性文件所规定的各项应有费用、增值税以外其他税费等乙方因履行本合同所需的全部费用。除合同条款另有约定外，乙方在合同签订前和签订时已确定采用的专利、专有技术、技术秘密的使用费已包含在签约合同价中。</w:t>
      </w:r>
    </w:p>
    <w:p w14:paraId="0BEEAC4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6.3合同履行期间，若设备、材料、人工等价格和政府有关税费标准发生变化时，乙方自愿承担相应的风险，并不得请求调整合同单价或主张索赔，也不减少或免除乙方应承担本合同的义务和责任。</w:t>
      </w:r>
    </w:p>
    <w:p w14:paraId="291996DE">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4" w:name="_Toc28564"/>
      <w:r>
        <w:rPr>
          <w:rFonts w:hint="eastAsia" w:ascii="仿宋_GB2312" w:hAnsi="仿宋_GB2312" w:eastAsia="仿宋_GB2312" w:cs="仿宋_GB2312"/>
          <w:b/>
          <w:bCs/>
          <w:color w:val="000000"/>
          <w:kern w:val="0"/>
          <w:sz w:val="24"/>
          <w:szCs w:val="24"/>
        </w:rPr>
        <w:t>七、结算及货款支付</w:t>
      </w:r>
      <w:bookmarkEnd w:id="34"/>
    </w:p>
    <w:p w14:paraId="3AAF4177">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7.1本合同结算货币为人民币。</w:t>
      </w:r>
    </w:p>
    <w:p w14:paraId="41ABBA5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7.2付款方式：见第一部分第四条。</w:t>
      </w:r>
    </w:p>
    <w:p w14:paraId="67492F1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7.3结算依据：双方设备交货记录、新购机械设备开箱验收单、负载验收单、质保期满验收单。</w:t>
      </w:r>
    </w:p>
    <w:p w14:paraId="08187CC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7.4乙方提供甲方财务认可的增值税专用发票。</w:t>
      </w:r>
    </w:p>
    <w:p w14:paraId="7B978B3D">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5" w:name="_Toc9234"/>
      <w:r>
        <w:rPr>
          <w:rFonts w:hint="eastAsia" w:ascii="仿宋_GB2312" w:hAnsi="仿宋_GB2312" w:eastAsia="仿宋_GB2312" w:cs="仿宋_GB2312"/>
          <w:b/>
          <w:bCs/>
          <w:color w:val="000000"/>
          <w:kern w:val="0"/>
          <w:sz w:val="24"/>
          <w:szCs w:val="24"/>
        </w:rPr>
        <w:t>八、运输及保险</w:t>
      </w:r>
      <w:bookmarkEnd w:id="35"/>
    </w:p>
    <w:p w14:paraId="2EA2174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乙方负责设备运输并承担装车费用、运输费用及保险费用。</w:t>
      </w:r>
    </w:p>
    <w:p w14:paraId="41972ECA">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6" w:name="_Toc27997"/>
      <w:r>
        <w:rPr>
          <w:rFonts w:hint="eastAsia" w:ascii="仿宋_GB2312" w:hAnsi="仿宋_GB2312" w:eastAsia="仿宋_GB2312" w:cs="仿宋_GB2312"/>
          <w:b/>
          <w:bCs/>
          <w:color w:val="000000"/>
          <w:kern w:val="0"/>
          <w:sz w:val="24"/>
          <w:szCs w:val="24"/>
        </w:rPr>
        <w:t>九、包装与标记</w:t>
      </w:r>
      <w:bookmarkEnd w:id="36"/>
    </w:p>
    <w:p w14:paraId="7F83D32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乙方交付的所有货物要符合铁路、公路、航空包装储运指示标志的规定及国家主管机关的规定，具有适合长途运输、多次搬运和装卸的坚固包装且能保证二次运输。保证货物在没有任何损坏和腐蚀的情况下安全运输到施工现场。产品包装前,乙方负责对设备进行检查清理,不留异物,并保证零部件齐全。</w:t>
      </w:r>
    </w:p>
    <w:p w14:paraId="60F8701A">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9.2乙方对包装箱内的各散装部件在装配图中的部件号、零件号应标记清楚。</w:t>
      </w:r>
    </w:p>
    <w:p w14:paraId="4910B68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9.3每件包装箱内，应附有包括部件名称、数量、价格、机组号、图号的详细装箱单、合格证。外购件包装箱内应有产品出厂质量合格证明书、技术说明各一份。</w:t>
      </w:r>
    </w:p>
    <w:p w14:paraId="24031C4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9.4乙方要提供必需的备品备件，备品备件应分别包装并注明上述内容，专用工具也应分别包装。</w:t>
      </w:r>
    </w:p>
    <w:p w14:paraId="4459073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凡由于乙方包装或保管不善致使货物遭到损坏或丢失时，不论在何时何地发现，一经证实，乙方均应负责及时修理、更换或赔偿。在运输中如发生货物损坏和丢失时，乙方负责与承运部门及保险公司交涉，同时乙方应尽快向甲方补供货物以满足工期需要。货物甲方保管时如有丢失，甲方承担责任。</w:t>
      </w:r>
    </w:p>
    <w:p w14:paraId="644D912A">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9.6装箱清单1份应在交货前提前交给甲方。</w:t>
      </w:r>
    </w:p>
    <w:p w14:paraId="124CA6A1">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7" w:name="_Toc15260"/>
      <w:r>
        <w:rPr>
          <w:rFonts w:hint="eastAsia" w:ascii="仿宋_GB2312" w:hAnsi="仿宋_GB2312" w:eastAsia="仿宋_GB2312" w:cs="仿宋_GB2312"/>
          <w:b/>
          <w:bCs/>
          <w:color w:val="000000"/>
          <w:kern w:val="0"/>
          <w:sz w:val="24"/>
          <w:szCs w:val="24"/>
        </w:rPr>
        <w:t>十、技术服务和培训</w:t>
      </w:r>
      <w:bookmarkEnd w:id="37"/>
    </w:p>
    <w:p w14:paraId="17F38B8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10.1乙方应及时提供与本合同设备有关的设备生产、检验、安装、调试、验收、运行、检修等相应的技术资料、技术指导、技术交底、技术培训等全过程的服务。</w:t>
      </w:r>
    </w:p>
    <w:p w14:paraId="5E6AA5B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10.2乙方需派代表到现场进行技术服务，负责解决合同设备在安装调试、试运行中发现的制造质量及性能等有关问题。</w:t>
      </w:r>
    </w:p>
    <w:p w14:paraId="583FDFA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10.3乙方有义务在必要时邀请甲方参与乙方的技术设计，并向甲方解释技术设计。</w:t>
      </w:r>
    </w:p>
    <w:p w14:paraId="76B10A9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10.4如遇有重大问题需要双方研究协商时，任何一方均可建议召开会议，另一方必须参加。</w:t>
      </w:r>
    </w:p>
    <w:p w14:paraId="73D56A3A">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10.5甲乙双方有权将对方所提供的一切与本合同设备有关的资料分发给与本合同设备需求项目有关的各方，并不由此而构成任何侵权，但不得向任何与本工程无关的第三方提供。</w:t>
      </w:r>
    </w:p>
    <w:p w14:paraId="60DF654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10.6乙方派到现场服务的技术人员应是具有实践经验、可胜任此项工作的人员。甲方有权提出更换不符合要求的乙方现场服务人员，乙方须重新选派服务人员。</w:t>
      </w:r>
    </w:p>
    <w:p w14:paraId="337296F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10.7乙方须对一切与本合同有关的供货、设备及技术接口、技术服务等问题负全部责任。</w:t>
      </w:r>
    </w:p>
    <w:p w14:paraId="21CB66C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10.8凡与本合同设备相连接的其它设备装置，乙方有提供接口和技术配合的义务，并不由此而发生合同价格以外的任何费用。</w:t>
      </w:r>
    </w:p>
    <w:p w14:paraId="1CDB9FC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10.9由于乙方技术服务人员对安装、调试、试运的工作的疏忽或错误以及乙方未按要求派人对甲方指定的检验、验收及操作作业人员进行指导而造成的损失应由乙方负责。</w:t>
      </w:r>
    </w:p>
    <w:p w14:paraId="6C18414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10.10乙方对其设计方案和设备应当达到的技术性能指标负责。乙方承担因工程设计方案和设备技术指标不达标造成的损失和责任。</w:t>
      </w:r>
    </w:p>
    <w:p w14:paraId="10678134">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8" w:name="_Toc30506"/>
      <w:r>
        <w:rPr>
          <w:rFonts w:hint="eastAsia" w:ascii="仿宋_GB2312" w:hAnsi="仿宋_GB2312" w:eastAsia="仿宋_GB2312" w:cs="仿宋_GB2312"/>
          <w:b/>
          <w:bCs/>
          <w:color w:val="000000"/>
          <w:kern w:val="0"/>
          <w:sz w:val="24"/>
          <w:szCs w:val="24"/>
        </w:rPr>
        <w:t>十一、监造</w:t>
      </w:r>
      <w:bookmarkEnd w:id="38"/>
    </w:p>
    <w:p w14:paraId="7A9A4E2A">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11.1甲方认为必要时可进行设备监造。乙方有配合监造的义务，在监造中及时提供相应资料和标准，并不由此而发生任何费用。</w:t>
      </w:r>
    </w:p>
    <w:p w14:paraId="6044580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11.2乙方须为甲方驻厂代表和监造代表提供下列内容：</w:t>
      </w:r>
    </w:p>
    <w:p w14:paraId="33661AD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11.2.1与本合同设备监造有关的标准〈包括工厂标准〉、图纸、资料、工艺及实际工艺过程和检验记录(包括中间检验记录或不一致性报告)及有关文件以及复印件。</w:t>
      </w:r>
    </w:p>
    <w:p w14:paraId="646D1C1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11.2.2向监造代表提供工作、生活便利。</w:t>
      </w:r>
    </w:p>
    <w:p w14:paraId="3121E64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11.2.3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擅自处理。</w:t>
      </w:r>
    </w:p>
    <w:p w14:paraId="185708F9">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39" w:name="_Toc9101"/>
      <w:r>
        <w:rPr>
          <w:rFonts w:hint="eastAsia" w:ascii="仿宋_GB2312" w:hAnsi="仿宋_GB2312" w:eastAsia="仿宋_GB2312" w:cs="仿宋_GB2312"/>
          <w:b/>
          <w:bCs/>
          <w:color w:val="000000"/>
          <w:kern w:val="0"/>
          <w:sz w:val="24"/>
          <w:szCs w:val="24"/>
        </w:rPr>
        <w:t>十二、安装调试及检验验收</w:t>
      </w:r>
      <w:bookmarkEnd w:id="39"/>
    </w:p>
    <w:p w14:paraId="6CC48FA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合同设备在甲方的配合下，由乙方根据相关的技术资料、检验标准、图纸及说明书进行安装、调试、试运行和现场检修。甲方负责设备卸车、安装、吊装和焊接等设备及必要的人力支持。整个安装、调试过程须在有甲方指定人员在场的情况下由乙方现场技术服务人员完成。</w:t>
      </w:r>
    </w:p>
    <w:p w14:paraId="666BFC13">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12.2合同设备安装完毕后，应有甲方指定人员参与，由乙方人员进行调试工作，并对甲方人员进行指导，乙方尽快解决调试中出现的设备问题。</w:t>
      </w:r>
    </w:p>
    <w:p w14:paraId="6B8D210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12.3工厂检验与现场开箱验收</w:t>
      </w:r>
    </w:p>
    <w:p w14:paraId="08479A6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12.3.1由乙方供应的所有合同设备部件（包括分包与外购），在生产过程中都须进行严格的检验和试验，合格者才能出厂发运。乙方还应在随机文件中提供合格证和质量证明文件。</w:t>
      </w:r>
    </w:p>
    <w:p w14:paraId="7BBAB55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12.3.2设备到达目的地后进行开箱验收：甲乙方双方共同根据运单和装箱单对对设备的包装、外观及数量进行清点检验。如发现有任何不符之处经双方代表确认属乙方责任后，由乙方解决处理。</w:t>
      </w:r>
    </w:p>
    <w:p w14:paraId="3C1E86D7">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12.3.3现场检验时，如发现设备由于乙方原因(包括运输)有任何损坏、缺陷、短少或不符合合同中规定的质量标准和规范时，应做好记录，并由双方代表签字，各执一份，作为甲方向乙方提出修理或更换、索赔的依据；如果乙方委托甲方修理损坏的设备，所有修理设备的费用由乙方承担；如果由于甲方原因，发现损坏或短缺，乙方在接到甲方通知后，应无条件提供或替换相应的部件，但费用由甲方自负。</w:t>
      </w:r>
    </w:p>
    <w:p w14:paraId="339E8C8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安装检验：乙方按照本合同约定完成设备的安装调试后，甲方应对安装调试结果进行检验，并确定是否能够正常运转。如在安装调试过程中出现任何问题或故障的，乙方应负责维修、更换，如在安装调试后7日内仍无法正常使用，甲方有权要求退货，乙方应承担违约责任。</w:t>
      </w:r>
    </w:p>
    <w:p w14:paraId="4E9FEF8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12.4.1乙方如对上述甲方提出修理、更换、索赔的要求有异议，应在接到甲方书面通知后2天内提出，否则上述要求即告成立。且乙方在接到通知后5天内，自费派代表赴现场同甲方代表共同复验。</w:t>
      </w:r>
    </w:p>
    <w:p w14:paraId="4456754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12.4.2如双方代表在会同检验中对检验记录不能取得一致意见时，可由双方委托权威的第三方检验机构并甲乙双方派员一起联合进行检验。检验结果对双方都有约束力，检验费用由责任方负担。</w:t>
      </w:r>
    </w:p>
    <w:p w14:paraId="4C14611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12.4.3甲方对到货检验的货物提出索赔的时间，不迟于货物抵达现场之日起的6个月。</w:t>
      </w:r>
    </w:p>
    <w:p w14:paraId="474DE9C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12.4.4上述各项检验仅是现场的到货检验,尽管没有发现问题,或乙方已按索赔要求予以更换、修理,均不能被视为乙方按合同规定应承担的质量保证责任的解除。</w:t>
      </w:r>
    </w:p>
    <w:p w14:paraId="6DD56D0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12.4.5甲方按照本合同约定进行的上述开箱验收和安装检验均不作为甲方对本合同项下机械设备质量合格的最终确认，亦不减轻或免除乙方应承担的质量保证责任。</w:t>
      </w:r>
    </w:p>
    <w:p w14:paraId="735A973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12.5在开箱验收和安装验收和空载验收满足要求的情况下，进行负载验收。负载验收应在额定工况下设备达到连续稳定的运行。此验收试验由甲方负责，乙方参加。</w:t>
      </w:r>
    </w:p>
    <w:p w14:paraId="21002A82">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12.6负载验收通过后 , 甲方和乙方应该在 7 天内签署负载验收文件。</w:t>
      </w:r>
    </w:p>
    <w:p w14:paraId="166D181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12.7无论任何原因 , 如果设备在质量保证期满前发现有缺陷 , 包括但不限于质量缺陷、潜在质量缺陷或使用了不合适的材料 , 甲方有权要求乙方赔偿。</w:t>
      </w:r>
    </w:p>
    <w:p w14:paraId="29C8D5B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12.8乙方负责与设备使用地的技术监督部门联系，办理特种设备使用许可证并承担取证费，甲方给予协助。</w:t>
      </w:r>
    </w:p>
    <w:p w14:paraId="675A2BA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12.9乙方技术人员在甲方现场服务期间，甲方提供工作餐，其余费用由乙方自理。</w:t>
      </w:r>
    </w:p>
    <w:p w14:paraId="48C73E4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12.10空载验收对设备运行时间的要求</w:t>
      </w:r>
    </w:p>
    <w:p w14:paraId="5ECE9D2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12.10.1自行式单机类设备空载运行验收时间不低于2小时。</w:t>
      </w:r>
    </w:p>
    <w:p w14:paraId="522D0C2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12.10.2固定式成套类设备空载运行验收工作动作不低于30次。</w:t>
      </w:r>
    </w:p>
    <w:p w14:paraId="21CBAA3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12.10.3负载验收时间要求。设备在额定工况下正常生产7个工作日后进行设备负载验收。</w:t>
      </w:r>
    </w:p>
    <w:p w14:paraId="679B64FE">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40" w:name="_Toc19309"/>
      <w:r>
        <w:rPr>
          <w:rFonts w:hint="eastAsia" w:ascii="仿宋_GB2312" w:hAnsi="仿宋_GB2312" w:eastAsia="仿宋_GB2312" w:cs="仿宋_GB2312"/>
          <w:b/>
          <w:bCs/>
          <w:color w:val="000000"/>
          <w:kern w:val="0"/>
          <w:sz w:val="24"/>
          <w:szCs w:val="24"/>
        </w:rPr>
        <w:t>十三、风险</w:t>
      </w:r>
      <w:bookmarkStart w:id="41" w:name="0bb6d3d3f38a4d4f8e50ad39c832e6a0"/>
      <w:bookmarkEnd w:id="41"/>
      <w:r>
        <w:rPr>
          <w:rFonts w:hint="eastAsia" w:ascii="仿宋_GB2312" w:hAnsi="仿宋_GB2312" w:eastAsia="仿宋_GB2312" w:cs="仿宋_GB2312"/>
          <w:b/>
          <w:bCs/>
          <w:color w:val="000000"/>
          <w:kern w:val="0"/>
          <w:sz w:val="24"/>
          <w:szCs w:val="24"/>
        </w:rPr>
        <w:t>及所有权转移</w:t>
      </w:r>
      <w:bookmarkEnd w:id="40"/>
    </w:p>
    <w:p w14:paraId="048417D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13.1设备毁损、灭失的风险，在设备交付前由乙方承担，交付后由甲方承担。</w:t>
      </w:r>
      <w:bookmarkStart w:id="42" w:name="387ec781cabc4a3b87942c9e6a9f56d9"/>
      <w:bookmarkEnd w:id="42"/>
      <w:r>
        <w:rPr>
          <w:rFonts w:hint="eastAsia" w:ascii="仿宋_GB2312" w:hAnsi="仿宋_GB2312" w:eastAsia="仿宋_GB2312" w:cs="仿宋_GB2312"/>
          <w:color w:val="000000"/>
          <w:kern w:val="0"/>
          <w:sz w:val="24"/>
          <w:szCs w:val="24"/>
        </w:rPr>
        <w:t>本合同中的“交付”是指乙方将甲方所采购的设备运至甲方指定地点并经甲方验收合格后，对验收合格的设备视作已经交付。</w:t>
      </w:r>
    </w:p>
    <w:p w14:paraId="58B87FF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13.2即使设备已经移交甲方，如乙方未按照约定交付有关设备的单证和资料等，设备毁损、灭失的风险仍应由乙方承担。</w:t>
      </w:r>
      <w:bookmarkStart w:id="43" w:name="72aa968445a9495b81c1ef6d3998a488"/>
      <w:bookmarkEnd w:id="43"/>
    </w:p>
    <w:p w14:paraId="6285E2A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13.3因设备质量不符合质量要求，致使不能实现合同目的的，甲方可以拒绝接受设备或者解除合同。甲方拒绝接受设备或者解除合同的，设备毁损、灭失的风险由乙方承担。 </w:t>
      </w:r>
      <w:bookmarkStart w:id="44" w:name="535af186621d440ab343348a3d2f8d97"/>
      <w:bookmarkEnd w:id="44"/>
    </w:p>
    <w:p w14:paraId="25E2712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13.4设备风险的转移，不影响违约、赔偿责任和产品侵权责任的主张。</w:t>
      </w:r>
      <w:bookmarkStart w:id="45" w:name="234c601035da4b849245b1edcb9b4d2a"/>
      <w:bookmarkEnd w:id="45"/>
    </w:p>
    <w:p w14:paraId="697B0D5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13.5设备交付后所有权即转移至甲方</w:t>
      </w:r>
      <w:bookmarkStart w:id="46" w:name="7ecdc4125c574e2cb24dc1d3dc33645c"/>
      <w:bookmarkEnd w:id="46"/>
      <w:r>
        <w:rPr>
          <w:rFonts w:hint="eastAsia" w:ascii="仿宋_GB2312" w:hAnsi="仿宋_GB2312" w:eastAsia="仿宋_GB2312" w:cs="仿宋_GB2312"/>
          <w:color w:val="000000"/>
          <w:kern w:val="0"/>
          <w:sz w:val="24"/>
          <w:szCs w:val="24"/>
        </w:rPr>
        <w:t>。</w:t>
      </w:r>
    </w:p>
    <w:p w14:paraId="74B5275E">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47" w:name="_Toc11808"/>
      <w:r>
        <w:rPr>
          <w:rFonts w:hint="eastAsia" w:ascii="仿宋_GB2312" w:hAnsi="仿宋_GB2312" w:eastAsia="仿宋_GB2312" w:cs="仿宋_GB2312"/>
          <w:b/>
          <w:bCs/>
          <w:color w:val="000000"/>
          <w:kern w:val="0"/>
          <w:sz w:val="24"/>
          <w:szCs w:val="24"/>
        </w:rPr>
        <w:t>十四、合同的生效、变更和终止</w:t>
      </w:r>
      <w:bookmarkEnd w:id="47"/>
    </w:p>
    <w:p w14:paraId="38992FD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w:t>
      </w:r>
      <w:bookmarkStart w:id="48" w:name="_Hlk127199024"/>
      <w:bookmarkStart w:id="49" w:name="_Hlk126770615"/>
      <w:bookmarkStart w:id="50" w:name="_Hlk127194968"/>
      <w:bookmarkStart w:id="51" w:name="_Hlk126830534"/>
      <w:r>
        <w:rPr>
          <w:rFonts w:hint="eastAsia" w:ascii="仿宋_GB2312" w:hAnsi="仿宋_GB2312" w:eastAsia="仿宋_GB2312" w:cs="仿宋_GB2312"/>
          <w:color w:val="000000"/>
          <w:kern w:val="0"/>
          <w:sz w:val="24"/>
          <w:szCs w:val="24"/>
        </w:rPr>
        <w:t>本合同签约形式适用第</w:t>
      </w:r>
      <w:r>
        <w:rPr>
          <w:rFonts w:hint="eastAsia" w:ascii="仿宋_GB2312" w:hAnsi="仿宋_GB2312" w:eastAsia="仿宋_GB2312" w:cs="仿宋_GB2312"/>
          <w:color w:val="000000"/>
          <w:kern w:val="0"/>
          <w:sz w:val="24"/>
          <w:szCs w:val="24"/>
          <w:u w:val="single"/>
        </w:rPr>
        <w:t xml:space="preserve">  14.1.2    </w:t>
      </w:r>
      <w:r>
        <w:rPr>
          <w:rFonts w:hint="eastAsia" w:ascii="仿宋_GB2312" w:hAnsi="仿宋_GB2312" w:eastAsia="仿宋_GB2312" w:cs="仿宋_GB2312"/>
          <w:color w:val="000000"/>
          <w:kern w:val="0"/>
          <w:sz w:val="24"/>
          <w:szCs w:val="24"/>
        </w:rPr>
        <w:t>条；</w:t>
      </w:r>
    </w:p>
    <w:p w14:paraId="0E1251B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14:paraId="0151FBBA">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14.1.2双方同意通过加盖物理印章的方式签署本合同，合同自双方盖章后生效，完成合同约定的全部内容且保修期满后即告终止。</w:t>
      </w:r>
      <w:bookmarkEnd w:id="48"/>
      <w:bookmarkEnd w:id="49"/>
      <w:bookmarkEnd w:id="50"/>
      <w:bookmarkEnd w:id="51"/>
    </w:p>
    <w:p w14:paraId="0C9D1D2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14.2本合同有效期：从合同生效之日起到设备质量保证期满止。</w:t>
      </w:r>
    </w:p>
    <w:p w14:paraId="2893CA2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14.3本合同一经生效，合同双方均不得擅自对本合同的内容(包括附件)作任何单方面的修改，但任何一方均可以对合同内容以书面形式提出变更、修改、取消或补充的建议；该项建议应以书面形式通知对方并经双方签字确认。如果该项修改改变了合同价格和交货进度，应在收到上述修改通知书后的5个工作日内，提出影响合同价格或交货期的详细说明。双方同意后经双方法人或被授权人(须经法定代表人书面授权委托)签字，将修改后的有关部分抄送原合同有关单位。</w:t>
      </w:r>
    </w:p>
    <w:p w14:paraId="078FFD2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如果乙方有违反或拒绝执行本合同规定的行为时，甲方书面通知乙方，乙方在接到通知后5天内确认无误后应对违反或拒绝做出修正，如果认为在5天内来不及纠正时，应提出修正计划。如果得不到纠正或提不出修正计划，甲方将保留中止本合同的全部的权利。对于这种中止，甲方将不出具变更通知书，由此而发生的一切费用、损失和索赔将由乙方负担。</w:t>
      </w:r>
    </w:p>
    <w:p w14:paraId="3EA1837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14.5如果甲方行使中止权利，甲方有权停付到期应向乙方支付中止部分的款项。</w:t>
      </w:r>
    </w:p>
    <w:p w14:paraId="0FC29BD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14.6在合同执行过程中，若因国家计划调整而引起本合同无法正常执行时，乙方或甲</w:t>
      </w:r>
    </w:p>
    <w:p w14:paraId="64DB5708">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方可以向对方提出中止执行合同或修改合同有关条款的建议，与之有关事宜双方协商办理。</w:t>
      </w:r>
    </w:p>
    <w:p w14:paraId="48BBB35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14.7因甲方原因要求中途退货，甲方应向乙方偿付违约金，违约金为退货部分设备价格的10%。</w:t>
      </w:r>
    </w:p>
    <w:p w14:paraId="2FFE776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14.8因乙方原因而不能交货，乙方应返还甲方已经支付的购货款，并向甲方偿付违约金，违约金为设备总价的50%。</w:t>
      </w:r>
    </w:p>
    <w:p w14:paraId="24CC1137">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14.9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14:paraId="1FBAA423">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52" w:name="_Toc4799"/>
      <w:r>
        <w:rPr>
          <w:rFonts w:hint="eastAsia" w:ascii="仿宋_GB2312" w:hAnsi="仿宋_GB2312" w:eastAsia="仿宋_GB2312" w:cs="仿宋_GB2312"/>
          <w:b/>
          <w:bCs/>
          <w:color w:val="000000"/>
          <w:kern w:val="0"/>
          <w:sz w:val="24"/>
          <w:szCs w:val="24"/>
        </w:rPr>
        <w:t>十五、知识产权保护</w:t>
      </w:r>
      <w:bookmarkEnd w:id="52"/>
    </w:p>
    <w:p w14:paraId="684D53F7">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乙方承诺本合同项下的机械设备未侵犯任何国家或企业、个人的知识产权等任何权益，并保障甲方免予承受因侵犯任何知识产权或其他第三方权益而遭受的诉讼、仲裁、索赔或其它经济损失，否则，乙方应赔偿甲方因此遭受的所有直接和间接损失。</w:t>
      </w:r>
    </w:p>
    <w:p w14:paraId="79157981">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53" w:name="_Toc11182"/>
      <w:r>
        <w:rPr>
          <w:rFonts w:hint="eastAsia" w:ascii="仿宋_GB2312" w:hAnsi="仿宋_GB2312" w:eastAsia="仿宋_GB2312" w:cs="仿宋_GB2312"/>
          <w:b/>
          <w:bCs/>
          <w:color w:val="000000"/>
          <w:kern w:val="0"/>
          <w:sz w:val="24"/>
          <w:szCs w:val="24"/>
        </w:rPr>
        <w:t>十六、保密义务</w:t>
      </w:r>
      <w:bookmarkEnd w:id="53"/>
    </w:p>
    <w:p w14:paraId="7BDD235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16.1 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6C0432F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16.2 除合同另有约定以外，本合同列明的所有资料始终为甲方财产，若甲方要求，乙方应于其合同义务履行完毕以后退还甲方相应资料（包括所有副本）。</w:t>
      </w:r>
    </w:p>
    <w:p w14:paraId="238C9EB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16.3在未经甲方书面许可的情况下，乙方不得把设备中存储的信息向第三方披露，如出现私自把设备中存储的信息向第三方披露，乙方应向甲方偿付暂定合同总额20％的违约金，并赔偿由此给甲方造成的一切损失。</w:t>
      </w:r>
    </w:p>
    <w:p w14:paraId="491534F6">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54" w:name="_Toc1452"/>
      <w:r>
        <w:rPr>
          <w:rFonts w:hint="eastAsia" w:ascii="仿宋_GB2312" w:hAnsi="仿宋_GB2312" w:eastAsia="仿宋_GB2312" w:cs="仿宋_GB2312"/>
          <w:b/>
          <w:bCs/>
          <w:color w:val="000000"/>
          <w:kern w:val="0"/>
          <w:sz w:val="24"/>
          <w:szCs w:val="24"/>
        </w:rPr>
        <w:t>十七、不可抗力</w:t>
      </w:r>
      <w:bookmarkEnd w:id="54"/>
    </w:p>
    <w:p w14:paraId="1166AE4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17.1合同双方中的任何一方，由于不可抗力事件而影响合同义务的执行时，则延迟履行合同义务的期限相当于不可抗力事件影响的时间，但是不能因为不可抗力的延迟而调整合同价格。</w:t>
      </w:r>
    </w:p>
    <w:p w14:paraId="7B2CAD9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17.2受到不可抗力影响一方应在不可抗力事故发生后，尽快将所发生的不可抗力事件的情况书面通知另一方，并在10天内将有关部门出具的证明文件提交给另一方审阅确认，受影响的一方同时应尽量设法缩小这种影响和由此而引起的延误，一旦不可抗力的影响消除后，应将此情况立即通知对方。</w:t>
      </w:r>
    </w:p>
    <w:p w14:paraId="035FE4D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17.3如双方对不可抗力事件的影响估计将延续到30天以上时，双方应通过友好协商解决本合同的执行问题(包括交货、试运行和验收等问题)。</w:t>
      </w:r>
    </w:p>
    <w:p w14:paraId="21F28D5E">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55" w:name="_Toc24001"/>
      <w:r>
        <w:rPr>
          <w:rFonts w:hint="eastAsia" w:ascii="仿宋_GB2312" w:hAnsi="仿宋_GB2312" w:eastAsia="仿宋_GB2312" w:cs="仿宋_GB2312"/>
          <w:b/>
          <w:bCs/>
          <w:color w:val="000000"/>
          <w:kern w:val="0"/>
          <w:sz w:val="24"/>
          <w:szCs w:val="24"/>
        </w:rPr>
        <w:t>十八、补充协议</w:t>
      </w:r>
      <w:bookmarkEnd w:id="29"/>
      <w:bookmarkEnd w:id="55"/>
    </w:p>
    <w:p w14:paraId="0C3FB41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18.1本合同未尽事宜，经双方协商一致，可订立补充协议，补充协议法律效力见本合同第二部分第2条。</w:t>
      </w:r>
    </w:p>
    <w:p w14:paraId="72AB5391">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56" w:name="_Toc26111"/>
      <w:r>
        <w:rPr>
          <w:rFonts w:hint="eastAsia" w:ascii="仿宋_GB2312" w:hAnsi="仿宋_GB2312" w:eastAsia="仿宋_GB2312" w:cs="仿宋_GB2312"/>
          <w:b/>
          <w:bCs/>
          <w:color w:val="000000"/>
          <w:kern w:val="0"/>
          <w:sz w:val="24"/>
          <w:szCs w:val="24"/>
        </w:rPr>
        <w:t>十九、合同争议的解决</w:t>
      </w:r>
      <w:bookmarkEnd w:id="56"/>
    </w:p>
    <w:p w14:paraId="0EA3FBF6">
      <w:pPr>
        <w:autoSpaceDE w:val="0"/>
        <w:autoSpaceDN w:val="0"/>
        <w:adjustRightInd w:val="0"/>
        <w:spacing w:line="400" w:lineRule="atLeas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19.1争议仲裁:因本合同引起或与之相关任何争议、纠纷或权利主张，和解不成且已超过和解期的,双方同意提交石家庄仲裁委员会裁决。</w:t>
      </w:r>
    </w:p>
    <w:p w14:paraId="2E784A5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63CA5BE9">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19.3因仲裁产生的各项合理费用由双方自行承担，包括但不限于案件受理费、仲裁费、律师费、保全费、保全保险费、差旅费、公证费及鉴定费等因仲裁引发的费用。</w:t>
      </w:r>
    </w:p>
    <w:p w14:paraId="0BB6075E">
      <w:pPr>
        <w:numPr>
          <w:ilvl w:val="255"/>
          <w:numId w:val="0"/>
        </w:numPr>
        <w:autoSpaceDE w:val="0"/>
        <w:autoSpaceDN w:val="0"/>
        <w:adjustRightInd w:val="0"/>
        <w:spacing w:line="480" w:lineRule="exact"/>
        <w:ind w:firstLine="482" w:firstLineChars="200"/>
        <w:jc w:val="left"/>
        <w:outlineLvl w:val="1"/>
        <w:rPr>
          <w:rFonts w:hint="eastAsia" w:ascii="仿宋_GB2312" w:hAnsi="仿宋_GB2312" w:eastAsia="仿宋_GB2312" w:cs="仿宋_GB2312"/>
          <w:b/>
          <w:bCs/>
          <w:color w:val="000000"/>
          <w:kern w:val="0"/>
          <w:sz w:val="24"/>
          <w:szCs w:val="24"/>
        </w:rPr>
      </w:pPr>
      <w:bookmarkStart w:id="57" w:name="_Toc5054"/>
      <w:r>
        <w:rPr>
          <w:rFonts w:hint="eastAsia" w:ascii="仿宋_GB2312" w:hAnsi="仿宋_GB2312" w:eastAsia="仿宋_GB2312" w:cs="仿宋_GB2312"/>
          <w:b/>
          <w:bCs/>
          <w:color w:val="000000"/>
          <w:kern w:val="0"/>
          <w:sz w:val="24"/>
          <w:szCs w:val="24"/>
        </w:rPr>
        <w:t>二十、附件</w:t>
      </w:r>
      <w:bookmarkEnd w:id="57"/>
    </w:p>
    <w:p w14:paraId="6E05FC1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bookmarkStart w:id="58" w:name="_Toc31713"/>
      <w:bookmarkStart w:id="59" w:name="_Toc3913"/>
      <w:r>
        <w:rPr>
          <w:rFonts w:hint="eastAsia" w:ascii="仿宋_GB2312" w:hAnsi="仿宋_GB2312" w:eastAsia="仿宋_GB2312" w:cs="仿宋_GB2312"/>
          <w:color w:val="000000"/>
          <w:kern w:val="0"/>
          <w:sz w:val="24"/>
          <w:szCs w:val="24"/>
        </w:rPr>
        <w:t>附件1：授权委托书</w:t>
      </w:r>
      <w:bookmarkEnd w:id="58"/>
      <w:bookmarkEnd w:id="59"/>
    </w:p>
    <w:p w14:paraId="59C4F5B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附件2：安全管理协议书</w:t>
      </w:r>
    </w:p>
    <w:p w14:paraId="5D7940F0">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附件3：廉洁从业共建协议</w:t>
      </w:r>
    </w:p>
    <w:p w14:paraId="3F3F726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附件4：制造商授权书（如需）</w:t>
      </w:r>
    </w:p>
    <w:p w14:paraId="0181F93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附件5：设备配置清单</w:t>
      </w:r>
    </w:p>
    <w:p w14:paraId="2593AB7C">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附件6：核心部件配置表</w:t>
      </w:r>
    </w:p>
    <w:p w14:paraId="37CB93B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附件7：设备主要零部件明细表</w:t>
      </w:r>
    </w:p>
    <w:p w14:paraId="202A6756">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附件8：随设备备品备件一览表  </w:t>
      </w:r>
    </w:p>
    <w:p w14:paraId="0460310D">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附件9：随设备专用工具一览表</w:t>
      </w:r>
    </w:p>
    <w:p w14:paraId="3349ED4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附件10：随设备提供的技术资料或图纸一览表 </w:t>
      </w:r>
      <w:bookmarkStart w:id="60" w:name="_Toc31445"/>
      <w:bookmarkStart w:id="61" w:name="_Toc25426"/>
      <w:bookmarkStart w:id="62" w:name="_Toc7321"/>
    </w:p>
    <w:p w14:paraId="422B4955">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p>
    <w:p w14:paraId="64E8AF84">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甲方：（盖章）                                乙方：（公章） </w:t>
      </w:r>
    </w:p>
    <w:p w14:paraId="7AB8F1A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法定代表人                                   法定代表人 </w:t>
      </w:r>
    </w:p>
    <w:p w14:paraId="03F6415F">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或被委托人签字：                             或被委托人签字：</w:t>
      </w:r>
    </w:p>
    <w:p w14:paraId="3C0CF3D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                                   联系电话：</w:t>
      </w:r>
    </w:p>
    <w:p w14:paraId="1522C50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年</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月</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日</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年</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月</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日</w:t>
      </w:r>
      <w:r>
        <w:rPr>
          <w:rFonts w:hint="eastAsia" w:ascii="仿宋_GB2312" w:hAnsi="仿宋_GB2312" w:eastAsia="仿宋_GB2312" w:cs="仿宋_GB2312"/>
          <w:color w:val="000000"/>
          <w:kern w:val="0"/>
          <w:sz w:val="24"/>
          <w:szCs w:val="24"/>
        </w:rPr>
        <w:t xml:space="preserve"> </w:t>
      </w:r>
    </w:p>
    <w:p w14:paraId="386B29FF">
      <w:pPr>
        <w:spacing w:after="192" w:afterLines="80" w:line="360" w:lineRule="exact"/>
        <w:rPr>
          <w:rFonts w:hint="eastAsia" w:ascii="宋体" w:hAnsi="宋体" w:eastAsia="宋体" w:cs="Times New Roman"/>
          <w:b/>
          <w:sz w:val="24"/>
          <w:szCs w:val="24"/>
        </w:rPr>
      </w:pPr>
    </w:p>
    <w:p w14:paraId="7E62EFEB">
      <w:pPr>
        <w:spacing w:after="192" w:afterLines="80" w:line="360" w:lineRule="exact"/>
        <w:jc w:val="center"/>
        <w:rPr>
          <w:rFonts w:hint="eastAsia" w:ascii="宋体" w:hAnsi="宋体" w:eastAsia="宋体" w:cs="Times New Roman"/>
          <w:b/>
          <w:sz w:val="24"/>
          <w:szCs w:val="24"/>
        </w:rPr>
      </w:pPr>
    </w:p>
    <w:p w14:paraId="7C697E21">
      <w:pPr>
        <w:spacing w:after="192" w:afterLines="80" w:line="360" w:lineRule="exact"/>
        <w:jc w:val="center"/>
        <w:rPr>
          <w:rFonts w:hint="eastAsia" w:ascii="宋体" w:hAnsi="宋体" w:eastAsia="宋体" w:cs="Times New Roman"/>
          <w:b/>
          <w:sz w:val="24"/>
          <w:szCs w:val="24"/>
        </w:rPr>
      </w:pPr>
    </w:p>
    <w:p w14:paraId="574A0B8F">
      <w:pPr>
        <w:spacing w:after="192" w:afterLines="80" w:line="360" w:lineRule="exact"/>
        <w:jc w:val="center"/>
        <w:rPr>
          <w:rFonts w:hint="eastAsia" w:ascii="宋体" w:hAnsi="宋体" w:eastAsia="宋体" w:cs="Times New Roman"/>
          <w:b/>
          <w:sz w:val="24"/>
          <w:szCs w:val="24"/>
        </w:rPr>
      </w:pPr>
    </w:p>
    <w:p w14:paraId="22EA53EE">
      <w:pPr>
        <w:spacing w:after="192" w:afterLines="80" w:line="360" w:lineRule="exact"/>
        <w:jc w:val="center"/>
        <w:rPr>
          <w:rFonts w:hint="eastAsia" w:ascii="宋体" w:hAnsi="宋体" w:eastAsia="宋体" w:cs="Times New Roman"/>
          <w:b/>
          <w:sz w:val="24"/>
          <w:szCs w:val="24"/>
        </w:rPr>
      </w:pPr>
    </w:p>
    <w:p w14:paraId="180F8F50">
      <w:pPr>
        <w:spacing w:after="192" w:afterLines="80" w:line="360" w:lineRule="exact"/>
        <w:jc w:val="center"/>
        <w:rPr>
          <w:rFonts w:hint="eastAsia" w:ascii="宋体" w:hAnsi="宋体" w:eastAsia="宋体" w:cs="Times New Roman"/>
          <w:b/>
          <w:sz w:val="24"/>
          <w:szCs w:val="24"/>
        </w:rPr>
      </w:pPr>
    </w:p>
    <w:p w14:paraId="31EE0CD1">
      <w:pPr>
        <w:spacing w:after="192" w:afterLines="80" w:line="360" w:lineRule="exact"/>
        <w:jc w:val="center"/>
        <w:rPr>
          <w:rFonts w:hint="eastAsia" w:ascii="宋体" w:hAnsi="宋体" w:eastAsia="宋体" w:cs="Times New Roman"/>
          <w:b/>
          <w:sz w:val="24"/>
          <w:szCs w:val="24"/>
        </w:rPr>
      </w:pPr>
    </w:p>
    <w:p w14:paraId="6FCDFE11">
      <w:pPr>
        <w:spacing w:after="192" w:afterLines="80" w:line="360" w:lineRule="exact"/>
        <w:jc w:val="center"/>
        <w:rPr>
          <w:rFonts w:hint="eastAsia" w:ascii="宋体" w:hAnsi="宋体" w:eastAsia="宋体" w:cs="Times New Roman"/>
          <w:b/>
          <w:sz w:val="24"/>
          <w:szCs w:val="24"/>
        </w:rPr>
      </w:pPr>
    </w:p>
    <w:p w14:paraId="2E03483E">
      <w:pPr>
        <w:spacing w:after="192" w:afterLines="80" w:line="360" w:lineRule="exact"/>
        <w:jc w:val="center"/>
        <w:rPr>
          <w:rFonts w:hint="eastAsia" w:ascii="宋体" w:hAnsi="宋体" w:eastAsia="宋体" w:cs="Times New Roman"/>
          <w:b/>
          <w:sz w:val="24"/>
          <w:szCs w:val="24"/>
        </w:rPr>
      </w:pPr>
    </w:p>
    <w:p w14:paraId="0B0E5A9B">
      <w:pPr>
        <w:spacing w:after="192" w:afterLines="80" w:line="360" w:lineRule="exact"/>
        <w:jc w:val="center"/>
        <w:rPr>
          <w:rFonts w:hint="eastAsia" w:ascii="宋体" w:hAnsi="宋体" w:eastAsia="宋体" w:cs="Times New Roman"/>
          <w:b/>
          <w:sz w:val="24"/>
          <w:szCs w:val="24"/>
        </w:rPr>
      </w:pPr>
    </w:p>
    <w:p w14:paraId="1FBED964">
      <w:pPr>
        <w:spacing w:after="192" w:afterLines="80" w:line="360" w:lineRule="exact"/>
        <w:rPr>
          <w:rFonts w:hint="eastAsia" w:ascii="宋体" w:hAnsi="宋体" w:eastAsia="宋体" w:cs="Times New Roman"/>
          <w:b/>
          <w:sz w:val="24"/>
          <w:szCs w:val="24"/>
        </w:rPr>
      </w:pPr>
    </w:p>
    <w:p w14:paraId="5DEC3FFB">
      <w:pPr>
        <w:spacing w:after="192" w:afterLines="80" w:line="360" w:lineRule="exact"/>
        <w:jc w:val="center"/>
        <w:rPr>
          <w:rFonts w:hint="eastAsia" w:ascii="宋体" w:hAnsi="宋体" w:eastAsia="宋体" w:cs="Times New Roman"/>
          <w:b/>
          <w:sz w:val="24"/>
          <w:szCs w:val="24"/>
        </w:rPr>
      </w:pPr>
    </w:p>
    <w:p w14:paraId="3CA79FA8">
      <w:pPr>
        <w:spacing w:after="192" w:afterLines="80" w:line="360" w:lineRule="exact"/>
        <w:jc w:val="center"/>
        <w:rPr>
          <w:rFonts w:hint="eastAsia" w:ascii="宋体" w:hAnsi="宋体" w:eastAsia="宋体" w:cs="Times New Roman"/>
          <w:b/>
          <w:sz w:val="24"/>
          <w:szCs w:val="24"/>
        </w:rPr>
      </w:pPr>
    </w:p>
    <w:p w14:paraId="399A430E">
      <w:pPr>
        <w:spacing w:after="192" w:afterLines="80" w:line="360" w:lineRule="exact"/>
        <w:rPr>
          <w:rFonts w:hint="eastAsia" w:ascii="宋体" w:hAnsi="宋体" w:eastAsia="宋体" w:cs="Times New Roman"/>
          <w:b/>
          <w:sz w:val="24"/>
          <w:szCs w:val="24"/>
        </w:rPr>
      </w:pPr>
    </w:p>
    <w:p w14:paraId="0312A105">
      <w:pPr>
        <w:spacing w:after="192" w:afterLines="80" w:line="360" w:lineRule="exact"/>
        <w:jc w:val="center"/>
        <w:rPr>
          <w:rFonts w:hint="eastAsia" w:ascii="宋体" w:hAnsi="宋体" w:eastAsia="宋体" w:cs="Times New Roman"/>
          <w:b/>
          <w:sz w:val="24"/>
          <w:szCs w:val="24"/>
        </w:rPr>
      </w:pPr>
    </w:p>
    <w:p w14:paraId="2609D1CE">
      <w:pPr>
        <w:spacing w:after="192" w:afterLines="80" w:line="360" w:lineRule="exact"/>
        <w:jc w:val="center"/>
        <w:rPr>
          <w:rFonts w:hint="eastAsia" w:ascii="宋体" w:hAnsi="宋体" w:eastAsia="宋体" w:cs="Times New Roman"/>
          <w:b/>
          <w:sz w:val="24"/>
          <w:szCs w:val="24"/>
        </w:rPr>
      </w:pPr>
    </w:p>
    <w:p w14:paraId="49956636">
      <w:pPr>
        <w:spacing w:after="192" w:afterLines="80" w:line="360" w:lineRule="exact"/>
        <w:jc w:val="center"/>
        <w:outlineLvl w:val="0"/>
        <w:rPr>
          <w:rFonts w:hint="eastAsia" w:ascii="黑体" w:hAnsi="黑体" w:eastAsia="黑体" w:cs="黑体"/>
          <w:b/>
          <w:sz w:val="24"/>
          <w:szCs w:val="24"/>
        </w:rPr>
      </w:pPr>
      <w:bookmarkStart w:id="63" w:name="_Toc28800"/>
      <w:bookmarkStart w:id="64" w:name="_Toc17860"/>
      <w:r>
        <w:rPr>
          <w:rFonts w:hint="eastAsia" w:ascii="黑体" w:hAnsi="黑体" w:eastAsia="黑体" w:cs="黑体"/>
          <w:b/>
          <w:sz w:val="24"/>
          <w:szCs w:val="24"/>
        </w:rPr>
        <w:t>第三部分 专用合同条款</w:t>
      </w:r>
      <w:bookmarkEnd w:id="63"/>
      <w:bookmarkEnd w:id="64"/>
      <w:bookmarkStart w:id="65" w:name="A3"/>
      <w:bookmarkEnd w:id="65"/>
    </w:p>
    <w:p w14:paraId="63749C89">
      <w:pPr>
        <w:tabs>
          <w:tab w:val="left" w:pos="425"/>
        </w:tabs>
        <w:spacing w:line="400" w:lineRule="exact"/>
        <w:ind w:left="420"/>
        <w:jc w:val="left"/>
        <w:outlineLvl w:val="1"/>
        <w:rPr>
          <w:rFonts w:hint="eastAsia" w:ascii="仿宋" w:hAnsi="仿宋" w:eastAsia="仿宋" w:cs="仿宋"/>
          <w:b/>
          <w:sz w:val="24"/>
          <w:szCs w:val="24"/>
        </w:rPr>
      </w:pPr>
      <w:bookmarkStart w:id="66" w:name="_Toc16561"/>
      <w:r>
        <w:rPr>
          <w:rFonts w:hint="eastAsia" w:ascii="仿宋" w:hAnsi="仿宋" w:eastAsia="仿宋" w:cs="仿宋"/>
          <w:b/>
          <w:sz w:val="24"/>
          <w:szCs w:val="24"/>
        </w:rPr>
        <w:t>一、适用法律法规</w:t>
      </w:r>
      <w:bookmarkEnd w:id="66"/>
    </w:p>
    <w:p w14:paraId="3CDE8A52">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114B3F4E">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需要明示其他的法律、行政法规：</w:t>
      </w:r>
      <w:r>
        <w:rPr>
          <w:rFonts w:hint="eastAsia" w:ascii="仿宋" w:hAnsi="仿宋" w:eastAsia="仿宋" w:cs="仿宋"/>
          <w:color w:val="C0C0C0"/>
          <w:sz w:val="24"/>
          <w:szCs w:val="24"/>
          <w:u w:val="single"/>
        </w:rPr>
        <w:t xml:space="preserve">                             </w:t>
      </w:r>
    </w:p>
    <w:p w14:paraId="76E046A5">
      <w:pPr>
        <w:tabs>
          <w:tab w:val="left" w:pos="425"/>
        </w:tabs>
        <w:spacing w:line="400" w:lineRule="exact"/>
        <w:ind w:left="420" w:leftChars="200"/>
        <w:jc w:val="left"/>
        <w:outlineLvl w:val="1"/>
        <w:rPr>
          <w:rFonts w:hint="eastAsia" w:ascii="仿宋" w:hAnsi="仿宋" w:eastAsia="仿宋" w:cs="仿宋"/>
          <w:b/>
          <w:sz w:val="24"/>
          <w:szCs w:val="24"/>
        </w:rPr>
      </w:pPr>
      <w:bookmarkStart w:id="67" w:name="_Toc26555"/>
      <w:r>
        <w:rPr>
          <w:rFonts w:hint="eastAsia" w:ascii="仿宋" w:hAnsi="仿宋" w:eastAsia="仿宋" w:cs="仿宋"/>
          <w:b/>
          <w:sz w:val="24"/>
          <w:szCs w:val="24"/>
        </w:rPr>
        <w:t>二、合同文件组成及解释顺序</w:t>
      </w:r>
      <w:bookmarkEnd w:id="67"/>
    </w:p>
    <w:p w14:paraId="2F46B88B">
      <w:pPr>
        <w:spacing w:line="360" w:lineRule="exact"/>
        <w:ind w:firstLine="480" w:firstLineChars="200"/>
        <w:rPr>
          <w:rFonts w:hint="eastAsia" w:ascii="仿宋" w:hAnsi="仿宋" w:eastAsia="仿宋" w:cs="仿宋"/>
          <w:color w:val="C0C0C0"/>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0750C92B">
      <w:pPr>
        <w:spacing w:line="360" w:lineRule="exact"/>
        <w:ind w:firstLine="434" w:firstLineChars="200"/>
        <w:outlineLvl w:val="1"/>
        <w:rPr>
          <w:rFonts w:hint="eastAsia" w:ascii="仿宋" w:hAnsi="仿宋" w:eastAsia="仿宋" w:cs="仿宋"/>
          <w:b/>
          <w:w w:val="90"/>
          <w:sz w:val="24"/>
          <w:szCs w:val="24"/>
        </w:rPr>
      </w:pPr>
      <w:bookmarkStart w:id="68" w:name="_Toc4701"/>
      <w:r>
        <w:rPr>
          <w:rFonts w:hint="eastAsia" w:ascii="仿宋" w:hAnsi="仿宋" w:eastAsia="仿宋" w:cs="仿宋"/>
          <w:b/>
          <w:w w:val="90"/>
          <w:sz w:val="24"/>
          <w:szCs w:val="24"/>
        </w:rPr>
        <w:t>三、</w:t>
      </w:r>
      <w:r>
        <w:rPr>
          <w:rFonts w:hint="eastAsia" w:ascii="仿宋" w:hAnsi="仿宋" w:eastAsia="仿宋" w:cs="仿宋"/>
          <w:b/>
          <w:sz w:val="24"/>
          <w:szCs w:val="24"/>
        </w:rPr>
        <w:t>本合同所用名词</w:t>
      </w:r>
      <w:r>
        <w:rPr>
          <w:rFonts w:hint="eastAsia" w:ascii="仿宋" w:hAnsi="仿宋" w:eastAsia="仿宋" w:cs="仿宋"/>
          <w:b/>
          <w:w w:val="90"/>
          <w:sz w:val="24"/>
          <w:szCs w:val="24"/>
        </w:rPr>
        <w:t>定义</w:t>
      </w:r>
      <w:bookmarkEnd w:id="68"/>
    </w:p>
    <w:p w14:paraId="5212A25F">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01CB1403">
      <w:pPr>
        <w:spacing w:line="360" w:lineRule="exact"/>
        <w:ind w:firstLine="482" w:firstLineChars="200"/>
        <w:outlineLvl w:val="1"/>
        <w:rPr>
          <w:rFonts w:hint="eastAsia" w:ascii="仿宋" w:hAnsi="仿宋" w:eastAsia="仿宋" w:cs="仿宋"/>
          <w:b/>
          <w:sz w:val="24"/>
          <w:szCs w:val="24"/>
        </w:rPr>
      </w:pPr>
      <w:bookmarkStart w:id="69" w:name="_Toc15783"/>
      <w:r>
        <w:rPr>
          <w:rFonts w:hint="eastAsia" w:ascii="仿宋" w:hAnsi="仿宋" w:eastAsia="仿宋" w:cs="仿宋"/>
          <w:b/>
          <w:sz w:val="24"/>
          <w:szCs w:val="24"/>
        </w:rPr>
        <w:t>四、质量保证与索赔</w:t>
      </w:r>
      <w:bookmarkEnd w:id="69"/>
    </w:p>
    <w:p w14:paraId="2E53BF6C">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78814404">
      <w:pPr>
        <w:spacing w:line="360" w:lineRule="exact"/>
        <w:ind w:firstLine="482" w:firstLineChars="200"/>
        <w:outlineLvl w:val="1"/>
        <w:rPr>
          <w:rFonts w:hint="eastAsia" w:ascii="仿宋" w:hAnsi="仿宋" w:eastAsia="仿宋" w:cs="仿宋"/>
          <w:b/>
          <w:sz w:val="24"/>
          <w:szCs w:val="24"/>
        </w:rPr>
      </w:pPr>
      <w:bookmarkStart w:id="70" w:name="_Toc23273"/>
      <w:r>
        <w:rPr>
          <w:rFonts w:hint="eastAsia" w:ascii="仿宋" w:hAnsi="仿宋" w:eastAsia="仿宋" w:cs="仿宋"/>
          <w:b/>
          <w:sz w:val="24"/>
          <w:szCs w:val="24"/>
        </w:rPr>
        <w:t>五、资料提供</w:t>
      </w:r>
      <w:bookmarkEnd w:id="70"/>
    </w:p>
    <w:p w14:paraId="5A928879">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4F17F676">
      <w:pPr>
        <w:spacing w:line="360" w:lineRule="exact"/>
        <w:ind w:firstLine="482" w:firstLineChars="200"/>
        <w:outlineLvl w:val="1"/>
        <w:rPr>
          <w:rFonts w:hint="eastAsia" w:ascii="仿宋" w:hAnsi="仿宋" w:eastAsia="仿宋" w:cs="仿宋"/>
          <w:b/>
          <w:sz w:val="24"/>
          <w:szCs w:val="24"/>
        </w:rPr>
      </w:pPr>
      <w:bookmarkStart w:id="71" w:name="_Toc949"/>
      <w:r>
        <w:rPr>
          <w:rFonts w:hint="eastAsia" w:ascii="仿宋" w:hAnsi="仿宋" w:eastAsia="仿宋" w:cs="仿宋"/>
          <w:b/>
          <w:sz w:val="24"/>
          <w:szCs w:val="24"/>
        </w:rPr>
        <w:t>六、合同价格</w:t>
      </w:r>
      <w:bookmarkEnd w:id="71"/>
    </w:p>
    <w:p w14:paraId="0EAC9C69">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542BEED8">
      <w:pPr>
        <w:spacing w:line="360" w:lineRule="exact"/>
        <w:ind w:firstLine="482" w:firstLineChars="200"/>
        <w:outlineLvl w:val="1"/>
        <w:rPr>
          <w:rFonts w:hint="eastAsia" w:ascii="仿宋" w:hAnsi="仿宋" w:eastAsia="仿宋" w:cs="仿宋"/>
          <w:b/>
          <w:sz w:val="24"/>
          <w:szCs w:val="24"/>
        </w:rPr>
      </w:pPr>
      <w:bookmarkStart w:id="72" w:name="_Toc11718"/>
      <w:r>
        <w:rPr>
          <w:rFonts w:hint="eastAsia" w:ascii="仿宋" w:hAnsi="仿宋" w:eastAsia="仿宋" w:cs="仿宋"/>
          <w:b/>
          <w:sz w:val="24"/>
          <w:szCs w:val="24"/>
        </w:rPr>
        <w:t>七、结算及货款支付</w:t>
      </w:r>
      <w:bookmarkEnd w:id="72"/>
    </w:p>
    <w:p w14:paraId="4142CF50">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380402F8">
      <w:pPr>
        <w:spacing w:line="360" w:lineRule="exact"/>
        <w:ind w:firstLine="482" w:firstLineChars="200"/>
        <w:outlineLvl w:val="1"/>
        <w:rPr>
          <w:rFonts w:hint="eastAsia" w:ascii="仿宋" w:hAnsi="仿宋" w:eastAsia="仿宋" w:cs="仿宋"/>
          <w:b/>
          <w:sz w:val="24"/>
          <w:szCs w:val="24"/>
        </w:rPr>
      </w:pPr>
      <w:bookmarkStart w:id="73" w:name="_Toc4006"/>
      <w:r>
        <w:rPr>
          <w:rFonts w:hint="eastAsia" w:ascii="仿宋" w:hAnsi="仿宋" w:eastAsia="仿宋" w:cs="仿宋"/>
          <w:b/>
          <w:sz w:val="24"/>
          <w:szCs w:val="24"/>
        </w:rPr>
        <w:t>八、运输及保险</w:t>
      </w:r>
      <w:bookmarkEnd w:id="73"/>
    </w:p>
    <w:p w14:paraId="6DB750E9">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1FA22DFA">
      <w:pPr>
        <w:spacing w:line="360" w:lineRule="exact"/>
        <w:ind w:firstLine="482" w:firstLineChars="200"/>
        <w:outlineLvl w:val="1"/>
        <w:rPr>
          <w:rFonts w:hint="eastAsia" w:ascii="仿宋" w:hAnsi="仿宋" w:eastAsia="仿宋" w:cs="仿宋"/>
          <w:b/>
          <w:sz w:val="24"/>
          <w:szCs w:val="24"/>
        </w:rPr>
      </w:pPr>
      <w:bookmarkStart w:id="74" w:name="_Toc8575"/>
      <w:r>
        <w:rPr>
          <w:rFonts w:hint="eastAsia" w:ascii="仿宋" w:hAnsi="仿宋" w:eastAsia="仿宋" w:cs="仿宋"/>
          <w:b/>
          <w:sz w:val="24"/>
          <w:szCs w:val="24"/>
        </w:rPr>
        <w:t>九、包装与标记</w:t>
      </w:r>
      <w:bookmarkEnd w:id="74"/>
    </w:p>
    <w:p w14:paraId="669BD3A9">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019B5A92">
      <w:pPr>
        <w:spacing w:line="360" w:lineRule="exact"/>
        <w:ind w:firstLine="482" w:firstLineChars="200"/>
        <w:outlineLvl w:val="1"/>
        <w:rPr>
          <w:rFonts w:hint="eastAsia" w:ascii="仿宋" w:hAnsi="仿宋" w:eastAsia="仿宋" w:cs="仿宋"/>
          <w:b/>
          <w:sz w:val="24"/>
          <w:szCs w:val="24"/>
        </w:rPr>
      </w:pPr>
      <w:bookmarkStart w:id="75" w:name="_Toc32376"/>
      <w:r>
        <w:rPr>
          <w:rFonts w:hint="eastAsia" w:ascii="仿宋" w:hAnsi="仿宋" w:eastAsia="仿宋" w:cs="仿宋"/>
          <w:b/>
          <w:sz w:val="24"/>
          <w:szCs w:val="24"/>
        </w:rPr>
        <w:t>十、技术服务和培训</w:t>
      </w:r>
      <w:bookmarkEnd w:id="75"/>
    </w:p>
    <w:p w14:paraId="1E16D49C">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50BF1A65">
      <w:pPr>
        <w:spacing w:line="360" w:lineRule="exact"/>
        <w:ind w:firstLine="482" w:firstLineChars="200"/>
        <w:outlineLvl w:val="1"/>
        <w:rPr>
          <w:rFonts w:hint="eastAsia" w:ascii="仿宋" w:hAnsi="仿宋" w:eastAsia="仿宋" w:cs="仿宋"/>
          <w:b/>
          <w:sz w:val="24"/>
          <w:szCs w:val="24"/>
        </w:rPr>
      </w:pPr>
      <w:bookmarkStart w:id="76" w:name="_Toc17714"/>
      <w:r>
        <w:rPr>
          <w:rFonts w:hint="eastAsia" w:ascii="仿宋" w:hAnsi="仿宋" w:eastAsia="仿宋" w:cs="仿宋"/>
          <w:b/>
          <w:sz w:val="24"/>
          <w:szCs w:val="24"/>
        </w:rPr>
        <w:t>十一、监造</w:t>
      </w:r>
      <w:bookmarkEnd w:id="76"/>
    </w:p>
    <w:p w14:paraId="1D2271F7">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7CA89635">
      <w:pPr>
        <w:spacing w:line="360" w:lineRule="exact"/>
        <w:ind w:firstLine="482" w:firstLineChars="200"/>
        <w:outlineLvl w:val="1"/>
        <w:rPr>
          <w:rFonts w:hint="eastAsia" w:ascii="仿宋" w:hAnsi="仿宋" w:eastAsia="仿宋" w:cs="仿宋"/>
          <w:b/>
          <w:sz w:val="24"/>
          <w:szCs w:val="24"/>
        </w:rPr>
      </w:pPr>
      <w:bookmarkStart w:id="77" w:name="_Toc22660"/>
      <w:r>
        <w:rPr>
          <w:rFonts w:hint="eastAsia" w:ascii="仿宋" w:hAnsi="仿宋" w:eastAsia="仿宋" w:cs="仿宋"/>
          <w:b/>
          <w:sz w:val="24"/>
          <w:szCs w:val="24"/>
        </w:rPr>
        <w:t>十二、安装调试及检验验收</w:t>
      </w:r>
      <w:bookmarkEnd w:id="77"/>
    </w:p>
    <w:p w14:paraId="66341946">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19D669DA">
      <w:pPr>
        <w:spacing w:line="360" w:lineRule="exact"/>
        <w:ind w:firstLine="482" w:firstLineChars="200"/>
        <w:outlineLvl w:val="1"/>
        <w:rPr>
          <w:rFonts w:hint="eastAsia" w:ascii="仿宋" w:hAnsi="仿宋" w:eastAsia="仿宋" w:cs="仿宋"/>
          <w:b/>
          <w:sz w:val="24"/>
          <w:szCs w:val="24"/>
        </w:rPr>
      </w:pPr>
      <w:bookmarkStart w:id="78" w:name="_Toc9919"/>
      <w:r>
        <w:rPr>
          <w:rFonts w:hint="eastAsia" w:ascii="仿宋" w:hAnsi="仿宋" w:eastAsia="仿宋" w:cs="仿宋"/>
          <w:b/>
          <w:sz w:val="24"/>
          <w:szCs w:val="24"/>
        </w:rPr>
        <w:t>十三、风险及所有权转移</w:t>
      </w:r>
      <w:bookmarkEnd w:id="78"/>
    </w:p>
    <w:p w14:paraId="70F35923">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400B3F26">
      <w:pPr>
        <w:spacing w:line="360" w:lineRule="exact"/>
        <w:ind w:firstLine="482" w:firstLineChars="200"/>
        <w:outlineLvl w:val="1"/>
        <w:rPr>
          <w:rFonts w:hint="eastAsia" w:ascii="仿宋" w:hAnsi="仿宋" w:eastAsia="仿宋" w:cs="仿宋"/>
          <w:b/>
          <w:sz w:val="24"/>
          <w:szCs w:val="24"/>
        </w:rPr>
      </w:pPr>
      <w:bookmarkStart w:id="79" w:name="_Toc10091"/>
      <w:r>
        <w:rPr>
          <w:rFonts w:hint="eastAsia" w:ascii="仿宋" w:hAnsi="仿宋" w:eastAsia="仿宋" w:cs="仿宋"/>
          <w:b/>
          <w:sz w:val="24"/>
          <w:szCs w:val="24"/>
        </w:rPr>
        <w:t>十四、合同的生效、变更和终止</w:t>
      </w:r>
      <w:bookmarkEnd w:id="79"/>
    </w:p>
    <w:p w14:paraId="03F90209">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2ED3FABA">
      <w:pPr>
        <w:spacing w:line="360" w:lineRule="exact"/>
        <w:ind w:firstLine="482" w:firstLineChars="200"/>
        <w:outlineLvl w:val="1"/>
        <w:rPr>
          <w:rFonts w:hint="eastAsia" w:ascii="仿宋" w:hAnsi="仿宋" w:eastAsia="仿宋" w:cs="仿宋"/>
          <w:b/>
          <w:sz w:val="24"/>
          <w:szCs w:val="24"/>
        </w:rPr>
      </w:pPr>
      <w:bookmarkStart w:id="80" w:name="_Toc6010"/>
      <w:r>
        <w:rPr>
          <w:rFonts w:hint="eastAsia" w:ascii="仿宋" w:hAnsi="仿宋" w:eastAsia="仿宋" w:cs="仿宋"/>
          <w:b/>
          <w:sz w:val="24"/>
          <w:szCs w:val="24"/>
        </w:rPr>
        <w:t>十五、知识产权保护</w:t>
      </w:r>
      <w:bookmarkEnd w:id="80"/>
    </w:p>
    <w:p w14:paraId="7D52B89D">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76AA7D7E">
      <w:pPr>
        <w:spacing w:line="360" w:lineRule="exact"/>
        <w:ind w:firstLine="482" w:firstLineChars="200"/>
        <w:outlineLvl w:val="1"/>
        <w:rPr>
          <w:rFonts w:hint="eastAsia" w:ascii="仿宋" w:hAnsi="仿宋" w:eastAsia="仿宋" w:cs="仿宋"/>
          <w:b/>
          <w:sz w:val="24"/>
          <w:szCs w:val="24"/>
        </w:rPr>
      </w:pPr>
      <w:bookmarkStart w:id="81" w:name="_Toc5255"/>
      <w:r>
        <w:rPr>
          <w:rFonts w:hint="eastAsia" w:ascii="仿宋" w:hAnsi="仿宋" w:eastAsia="仿宋" w:cs="仿宋"/>
          <w:b/>
          <w:sz w:val="24"/>
          <w:szCs w:val="24"/>
        </w:rPr>
        <w:t>十六、不可抗力</w:t>
      </w:r>
      <w:bookmarkEnd w:id="81"/>
    </w:p>
    <w:p w14:paraId="20B23F8C">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08073B21">
      <w:pPr>
        <w:spacing w:line="360" w:lineRule="exact"/>
        <w:ind w:firstLine="482" w:firstLineChars="200"/>
        <w:outlineLvl w:val="1"/>
        <w:rPr>
          <w:rFonts w:hint="eastAsia" w:ascii="仿宋" w:hAnsi="仿宋" w:eastAsia="仿宋" w:cs="仿宋"/>
          <w:b/>
          <w:sz w:val="24"/>
          <w:szCs w:val="24"/>
        </w:rPr>
      </w:pPr>
      <w:bookmarkStart w:id="82" w:name="_Toc2914"/>
      <w:r>
        <w:rPr>
          <w:rFonts w:hint="eastAsia" w:ascii="仿宋" w:hAnsi="仿宋" w:eastAsia="仿宋" w:cs="仿宋"/>
          <w:b/>
          <w:sz w:val="24"/>
          <w:szCs w:val="24"/>
        </w:rPr>
        <w:t>十七、补充协议</w:t>
      </w:r>
      <w:bookmarkEnd w:id="82"/>
    </w:p>
    <w:p w14:paraId="31D11C32">
      <w:pPr>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7BD9C96D">
      <w:pPr>
        <w:spacing w:line="360" w:lineRule="exact"/>
        <w:ind w:firstLine="482" w:firstLineChars="200"/>
        <w:outlineLvl w:val="1"/>
        <w:rPr>
          <w:rFonts w:hint="eastAsia" w:ascii="仿宋" w:hAnsi="仿宋" w:eastAsia="仿宋" w:cs="仿宋"/>
          <w:b/>
          <w:sz w:val="24"/>
          <w:szCs w:val="24"/>
        </w:rPr>
      </w:pPr>
      <w:bookmarkStart w:id="83" w:name="_Toc7096"/>
      <w:r>
        <w:rPr>
          <w:rFonts w:hint="eastAsia" w:ascii="仿宋" w:hAnsi="仿宋" w:eastAsia="仿宋" w:cs="仿宋"/>
          <w:b/>
          <w:sz w:val="24"/>
          <w:szCs w:val="24"/>
        </w:rPr>
        <w:t>十八、合同争议的解决</w:t>
      </w:r>
      <w:bookmarkEnd w:id="83"/>
    </w:p>
    <w:p w14:paraId="003719C8">
      <w:pPr>
        <w:spacing w:line="360" w:lineRule="exact"/>
        <w:ind w:firstLine="480" w:firstLineChars="200"/>
        <w:rPr>
          <w:rFonts w:hint="eastAsia" w:ascii="仿宋" w:hAnsi="仿宋" w:eastAsia="仿宋" w:cs="仿宋"/>
          <w:color w:val="C0C0C0"/>
          <w:sz w:val="24"/>
          <w:szCs w:val="24"/>
          <w:u w:val="single"/>
        </w:rPr>
      </w:pPr>
      <w:r>
        <w:rPr>
          <w:rFonts w:hint="eastAsia" w:ascii="仿宋" w:hAnsi="仿宋" w:eastAsia="仿宋" w:cs="仿宋"/>
          <w:sz w:val="24"/>
          <w:szCs w:val="24"/>
          <w:u w:val="single"/>
        </w:rPr>
        <w:t>见通用合同条款。</w:t>
      </w:r>
      <w:r>
        <w:rPr>
          <w:rFonts w:hint="eastAsia" w:ascii="仿宋" w:hAnsi="仿宋" w:eastAsia="仿宋" w:cs="仿宋"/>
          <w:color w:val="C0C0C0"/>
          <w:sz w:val="24"/>
          <w:szCs w:val="24"/>
          <w:u w:val="single"/>
        </w:rPr>
        <w:t>（可修改或新增条款）</w:t>
      </w:r>
    </w:p>
    <w:p w14:paraId="10B164C0">
      <w:pPr>
        <w:spacing w:line="360" w:lineRule="exact"/>
        <w:ind w:firstLine="482" w:firstLineChars="200"/>
        <w:jc w:val="left"/>
        <w:outlineLvl w:val="1"/>
        <w:rPr>
          <w:rFonts w:hint="eastAsia" w:ascii="仿宋" w:hAnsi="仿宋" w:eastAsia="仿宋" w:cs="仿宋"/>
          <w:color w:val="C0C0C0"/>
          <w:sz w:val="24"/>
          <w:szCs w:val="24"/>
          <w:u w:val="single"/>
        </w:rPr>
      </w:pPr>
      <w:bookmarkStart w:id="84" w:name="_Toc3890"/>
      <w:r>
        <w:rPr>
          <w:rFonts w:hint="eastAsia" w:ascii="仿宋" w:hAnsi="仿宋" w:eastAsia="仿宋" w:cs="仿宋"/>
          <w:b/>
          <w:sz w:val="24"/>
          <w:szCs w:val="24"/>
        </w:rPr>
        <w:t>十九、附件</w:t>
      </w:r>
      <w:r>
        <w:rPr>
          <w:rFonts w:hint="eastAsia" w:ascii="仿宋" w:hAnsi="仿宋" w:eastAsia="仿宋" w:cs="仿宋"/>
          <w:color w:val="C0C0C0"/>
          <w:sz w:val="24"/>
          <w:szCs w:val="24"/>
          <w:u w:val="single"/>
        </w:rPr>
        <w:t>（可修改或新增条款）</w:t>
      </w:r>
      <w:bookmarkEnd w:id="84"/>
    </w:p>
    <w:p w14:paraId="4B6D1282">
      <w:pPr>
        <w:spacing w:line="360" w:lineRule="exact"/>
        <w:jc w:val="left"/>
        <w:rPr>
          <w:rFonts w:hint="eastAsia" w:ascii="仿宋" w:hAnsi="仿宋" w:eastAsia="仿宋" w:cs="仿宋"/>
          <w:color w:val="C0C0C0"/>
          <w:sz w:val="24"/>
          <w:szCs w:val="24"/>
          <w:u w:val="single"/>
        </w:rPr>
      </w:pPr>
    </w:p>
    <w:p w14:paraId="771AD660">
      <w:pPr>
        <w:spacing w:line="360" w:lineRule="exact"/>
        <w:jc w:val="left"/>
        <w:rPr>
          <w:rFonts w:hint="eastAsia" w:ascii="仿宋" w:hAnsi="仿宋" w:eastAsia="仿宋" w:cs="仿宋"/>
          <w:color w:val="C0C0C0"/>
          <w:sz w:val="24"/>
          <w:szCs w:val="24"/>
          <w:u w:val="single"/>
        </w:rPr>
      </w:pPr>
    </w:p>
    <w:p w14:paraId="50556B80">
      <w:pPr>
        <w:spacing w:line="360" w:lineRule="exact"/>
        <w:jc w:val="left"/>
        <w:rPr>
          <w:rFonts w:hint="eastAsia" w:ascii="仿宋" w:hAnsi="仿宋" w:eastAsia="仿宋" w:cs="仿宋"/>
          <w:color w:val="C0C0C0"/>
          <w:sz w:val="24"/>
          <w:szCs w:val="24"/>
          <w:u w:val="single"/>
        </w:rPr>
      </w:pPr>
    </w:p>
    <w:p w14:paraId="446C7AD2">
      <w:pPr>
        <w:spacing w:line="360" w:lineRule="exact"/>
        <w:jc w:val="left"/>
        <w:rPr>
          <w:rFonts w:hint="eastAsia" w:ascii="仿宋" w:hAnsi="仿宋" w:eastAsia="仿宋" w:cs="仿宋"/>
          <w:color w:val="C0C0C0"/>
          <w:sz w:val="24"/>
          <w:szCs w:val="24"/>
          <w:u w:val="single"/>
        </w:rPr>
      </w:pPr>
    </w:p>
    <w:p w14:paraId="6481EE96">
      <w:pPr>
        <w:spacing w:line="360" w:lineRule="exact"/>
        <w:jc w:val="left"/>
        <w:rPr>
          <w:rFonts w:hint="eastAsia" w:ascii="仿宋" w:hAnsi="仿宋" w:eastAsia="仿宋" w:cs="仿宋"/>
          <w:color w:val="C0C0C0"/>
          <w:sz w:val="24"/>
          <w:szCs w:val="24"/>
          <w:u w:val="single"/>
        </w:rPr>
      </w:pPr>
    </w:p>
    <w:p w14:paraId="640DC6A9">
      <w:pPr>
        <w:spacing w:line="360" w:lineRule="exact"/>
        <w:jc w:val="left"/>
        <w:rPr>
          <w:rFonts w:hint="eastAsia" w:ascii="仿宋" w:hAnsi="仿宋" w:eastAsia="仿宋" w:cs="仿宋"/>
          <w:color w:val="C0C0C0"/>
          <w:sz w:val="24"/>
          <w:szCs w:val="24"/>
          <w:u w:val="single"/>
        </w:rPr>
      </w:pPr>
    </w:p>
    <w:p w14:paraId="087B07FE">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甲方：（盖章）                                乙方：（公章） </w:t>
      </w:r>
    </w:p>
    <w:p w14:paraId="70A55DAA">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法定代表人                                   法定代表人 </w:t>
      </w:r>
    </w:p>
    <w:p w14:paraId="24922B81">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或被委托人签字：                             或被委托人签字：</w:t>
      </w:r>
    </w:p>
    <w:p w14:paraId="12CE1C2B">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                                   联系电话：</w:t>
      </w:r>
    </w:p>
    <w:p w14:paraId="38A0B3BA">
      <w:pPr>
        <w:numPr>
          <w:ilvl w:val="255"/>
          <w:numId w:val="0"/>
        </w:numPr>
        <w:autoSpaceDE w:val="0"/>
        <w:autoSpaceDN w:val="0"/>
        <w:adjustRightInd w:val="0"/>
        <w:spacing w:line="480" w:lineRule="exact"/>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年</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月</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日</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年</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月</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zh-CN"/>
        </w:rPr>
        <w:t>日</w:t>
      </w:r>
      <w:r>
        <w:rPr>
          <w:rFonts w:hint="eastAsia" w:ascii="仿宋_GB2312" w:hAnsi="仿宋_GB2312" w:eastAsia="仿宋_GB2312" w:cs="仿宋_GB2312"/>
          <w:color w:val="000000"/>
          <w:kern w:val="0"/>
          <w:sz w:val="24"/>
          <w:szCs w:val="24"/>
        </w:rPr>
        <w:t xml:space="preserve"> </w:t>
      </w:r>
    </w:p>
    <w:p w14:paraId="6083EB94">
      <w:pPr>
        <w:autoSpaceDE w:val="0"/>
        <w:autoSpaceDN w:val="0"/>
        <w:adjustRightInd w:val="0"/>
        <w:spacing w:line="400" w:lineRule="exact"/>
        <w:rPr>
          <w:rFonts w:hint="eastAsia" w:ascii="仿宋" w:hAnsi="仿宋" w:eastAsia="仿宋" w:cs="仿宋"/>
          <w:color w:val="000000"/>
          <w:kern w:val="0"/>
          <w:sz w:val="24"/>
          <w:szCs w:val="24"/>
        </w:rPr>
      </w:pPr>
    </w:p>
    <w:p w14:paraId="4A92FE82">
      <w:pPr>
        <w:autoSpaceDE w:val="0"/>
        <w:autoSpaceDN w:val="0"/>
        <w:adjustRightInd w:val="0"/>
        <w:spacing w:line="400" w:lineRule="exact"/>
        <w:rPr>
          <w:rFonts w:hint="eastAsia" w:ascii="仿宋" w:hAnsi="仿宋" w:eastAsia="仿宋" w:cs="仿宋"/>
          <w:color w:val="000000"/>
          <w:kern w:val="0"/>
          <w:sz w:val="24"/>
          <w:szCs w:val="24"/>
        </w:rPr>
      </w:pPr>
    </w:p>
    <w:p w14:paraId="0DC84A2C">
      <w:pPr>
        <w:autoSpaceDE w:val="0"/>
        <w:autoSpaceDN w:val="0"/>
        <w:adjustRightInd w:val="0"/>
        <w:spacing w:line="400" w:lineRule="exact"/>
        <w:rPr>
          <w:rFonts w:hint="eastAsia" w:ascii="仿宋" w:hAnsi="仿宋" w:eastAsia="仿宋" w:cs="仿宋"/>
          <w:color w:val="000000"/>
          <w:kern w:val="0"/>
          <w:sz w:val="24"/>
          <w:szCs w:val="24"/>
        </w:rPr>
      </w:pPr>
    </w:p>
    <w:p w14:paraId="01135342">
      <w:pPr>
        <w:autoSpaceDE w:val="0"/>
        <w:autoSpaceDN w:val="0"/>
        <w:adjustRightInd w:val="0"/>
        <w:spacing w:line="400" w:lineRule="exact"/>
        <w:rPr>
          <w:rFonts w:hint="eastAsia" w:ascii="仿宋" w:hAnsi="仿宋" w:eastAsia="仿宋" w:cs="仿宋"/>
          <w:color w:val="000000"/>
          <w:kern w:val="0"/>
          <w:sz w:val="24"/>
          <w:szCs w:val="24"/>
        </w:rPr>
      </w:pPr>
    </w:p>
    <w:p w14:paraId="43F256EC">
      <w:pPr>
        <w:autoSpaceDE w:val="0"/>
        <w:autoSpaceDN w:val="0"/>
        <w:adjustRightInd w:val="0"/>
        <w:spacing w:line="400" w:lineRule="exact"/>
        <w:rPr>
          <w:rFonts w:hint="eastAsia" w:ascii="仿宋" w:hAnsi="仿宋" w:eastAsia="仿宋" w:cs="仿宋"/>
          <w:color w:val="000000"/>
          <w:kern w:val="0"/>
          <w:sz w:val="24"/>
          <w:szCs w:val="24"/>
        </w:rPr>
      </w:pPr>
    </w:p>
    <w:p w14:paraId="24466AF0">
      <w:pPr>
        <w:autoSpaceDE w:val="0"/>
        <w:autoSpaceDN w:val="0"/>
        <w:adjustRightInd w:val="0"/>
        <w:spacing w:line="400" w:lineRule="exact"/>
        <w:rPr>
          <w:rFonts w:hint="eastAsia" w:ascii="仿宋" w:hAnsi="仿宋" w:eastAsia="仿宋" w:cs="仿宋"/>
          <w:color w:val="000000"/>
          <w:kern w:val="0"/>
          <w:sz w:val="24"/>
          <w:szCs w:val="24"/>
        </w:rPr>
      </w:pPr>
    </w:p>
    <w:p w14:paraId="082A4F8F">
      <w:pPr>
        <w:autoSpaceDE w:val="0"/>
        <w:autoSpaceDN w:val="0"/>
        <w:adjustRightInd w:val="0"/>
        <w:spacing w:line="400" w:lineRule="exact"/>
        <w:rPr>
          <w:rFonts w:hint="eastAsia" w:ascii="仿宋" w:hAnsi="仿宋" w:eastAsia="仿宋" w:cs="仿宋"/>
          <w:color w:val="000000"/>
          <w:kern w:val="0"/>
          <w:sz w:val="24"/>
          <w:szCs w:val="24"/>
        </w:rPr>
      </w:pPr>
    </w:p>
    <w:p w14:paraId="14B9C1A6">
      <w:pPr>
        <w:autoSpaceDE w:val="0"/>
        <w:autoSpaceDN w:val="0"/>
        <w:adjustRightInd w:val="0"/>
        <w:spacing w:line="400" w:lineRule="exact"/>
        <w:rPr>
          <w:rFonts w:hint="eastAsia" w:ascii="仿宋" w:hAnsi="仿宋" w:eastAsia="仿宋" w:cs="仿宋"/>
          <w:color w:val="000000"/>
          <w:kern w:val="0"/>
          <w:sz w:val="24"/>
          <w:szCs w:val="24"/>
        </w:rPr>
      </w:pPr>
    </w:p>
    <w:p w14:paraId="77E1379E">
      <w:pPr>
        <w:autoSpaceDE w:val="0"/>
        <w:autoSpaceDN w:val="0"/>
        <w:adjustRightInd w:val="0"/>
        <w:spacing w:line="400" w:lineRule="exact"/>
        <w:rPr>
          <w:rFonts w:hint="eastAsia" w:ascii="仿宋" w:hAnsi="仿宋" w:eastAsia="仿宋" w:cs="仿宋"/>
          <w:color w:val="000000"/>
          <w:kern w:val="0"/>
          <w:sz w:val="24"/>
          <w:szCs w:val="24"/>
        </w:rPr>
      </w:pPr>
    </w:p>
    <w:p w14:paraId="6D6D43D9">
      <w:pPr>
        <w:autoSpaceDE w:val="0"/>
        <w:autoSpaceDN w:val="0"/>
        <w:adjustRightInd w:val="0"/>
        <w:spacing w:line="400" w:lineRule="exact"/>
        <w:rPr>
          <w:rFonts w:hint="eastAsia" w:ascii="仿宋" w:hAnsi="仿宋" w:eastAsia="仿宋" w:cs="仿宋"/>
          <w:color w:val="000000"/>
          <w:kern w:val="0"/>
          <w:sz w:val="24"/>
          <w:szCs w:val="24"/>
        </w:rPr>
      </w:pPr>
    </w:p>
    <w:p w14:paraId="4672929F">
      <w:pPr>
        <w:autoSpaceDE w:val="0"/>
        <w:autoSpaceDN w:val="0"/>
        <w:adjustRightInd w:val="0"/>
        <w:spacing w:line="400" w:lineRule="exact"/>
        <w:rPr>
          <w:rFonts w:hint="eastAsia" w:ascii="仿宋" w:hAnsi="仿宋" w:eastAsia="仿宋" w:cs="仿宋"/>
          <w:color w:val="000000"/>
          <w:kern w:val="0"/>
          <w:sz w:val="24"/>
          <w:szCs w:val="24"/>
        </w:rPr>
      </w:pPr>
    </w:p>
    <w:p w14:paraId="706FEB9B">
      <w:pPr>
        <w:autoSpaceDE w:val="0"/>
        <w:autoSpaceDN w:val="0"/>
        <w:adjustRightInd w:val="0"/>
        <w:spacing w:line="400" w:lineRule="exact"/>
        <w:rPr>
          <w:rFonts w:hint="eastAsia" w:ascii="仿宋" w:hAnsi="仿宋" w:eastAsia="仿宋" w:cs="仿宋"/>
          <w:color w:val="000000"/>
          <w:kern w:val="0"/>
          <w:sz w:val="24"/>
          <w:szCs w:val="24"/>
        </w:rPr>
      </w:pPr>
    </w:p>
    <w:p w14:paraId="3BF52429">
      <w:pPr>
        <w:autoSpaceDE w:val="0"/>
        <w:autoSpaceDN w:val="0"/>
        <w:adjustRightInd w:val="0"/>
        <w:spacing w:line="400" w:lineRule="exact"/>
        <w:rPr>
          <w:rFonts w:hint="eastAsia" w:ascii="仿宋" w:hAnsi="仿宋" w:eastAsia="仿宋" w:cs="仿宋"/>
          <w:color w:val="000000"/>
          <w:kern w:val="0"/>
          <w:sz w:val="24"/>
          <w:szCs w:val="24"/>
        </w:rPr>
      </w:pPr>
    </w:p>
    <w:p w14:paraId="1BA4282B">
      <w:pPr>
        <w:autoSpaceDE w:val="0"/>
        <w:autoSpaceDN w:val="0"/>
        <w:adjustRightInd w:val="0"/>
        <w:spacing w:line="400" w:lineRule="exact"/>
        <w:rPr>
          <w:rFonts w:hint="eastAsia" w:ascii="仿宋" w:hAnsi="仿宋" w:eastAsia="仿宋" w:cs="仿宋"/>
          <w:color w:val="000000"/>
          <w:kern w:val="0"/>
          <w:sz w:val="24"/>
          <w:szCs w:val="24"/>
        </w:rPr>
      </w:pPr>
    </w:p>
    <w:p w14:paraId="74AA0057">
      <w:pPr>
        <w:autoSpaceDE w:val="0"/>
        <w:autoSpaceDN w:val="0"/>
        <w:adjustRightInd w:val="0"/>
        <w:spacing w:line="400" w:lineRule="exact"/>
        <w:rPr>
          <w:rFonts w:hint="eastAsia" w:ascii="仿宋" w:hAnsi="仿宋" w:eastAsia="仿宋" w:cs="仿宋"/>
          <w:color w:val="000000"/>
          <w:kern w:val="0"/>
          <w:sz w:val="24"/>
          <w:szCs w:val="24"/>
        </w:rPr>
      </w:pPr>
    </w:p>
    <w:p w14:paraId="0968B1D5">
      <w:pPr>
        <w:autoSpaceDE w:val="0"/>
        <w:autoSpaceDN w:val="0"/>
        <w:adjustRightInd w:val="0"/>
        <w:spacing w:line="400" w:lineRule="exact"/>
        <w:rPr>
          <w:rFonts w:ascii="仿宋" w:hAnsi="仿宋" w:eastAsia="仿宋" w:cs="仿宋"/>
          <w:color w:val="000000"/>
          <w:kern w:val="0"/>
          <w:sz w:val="24"/>
          <w:szCs w:val="24"/>
        </w:rPr>
      </w:pPr>
    </w:p>
    <w:p w14:paraId="433DCCBC">
      <w:pPr>
        <w:autoSpaceDE w:val="0"/>
        <w:autoSpaceDN w:val="0"/>
        <w:adjustRightInd w:val="0"/>
        <w:spacing w:line="400" w:lineRule="exact"/>
        <w:rPr>
          <w:rFonts w:ascii="仿宋" w:hAnsi="仿宋" w:eastAsia="仿宋" w:cs="仿宋"/>
          <w:color w:val="000000"/>
          <w:kern w:val="0"/>
          <w:sz w:val="24"/>
          <w:szCs w:val="24"/>
        </w:rPr>
      </w:pPr>
    </w:p>
    <w:p w14:paraId="54F0E3E6">
      <w:pPr>
        <w:autoSpaceDE w:val="0"/>
        <w:autoSpaceDN w:val="0"/>
        <w:adjustRightInd w:val="0"/>
        <w:spacing w:line="400" w:lineRule="exact"/>
        <w:rPr>
          <w:rFonts w:ascii="仿宋" w:hAnsi="仿宋" w:eastAsia="仿宋" w:cs="仿宋"/>
          <w:color w:val="000000"/>
          <w:kern w:val="0"/>
          <w:sz w:val="24"/>
          <w:szCs w:val="24"/>
        </w:rPr>
      </w:pPr>
    </w:p>
    <w:p w14:paraId="293AB541">
      <w:pPr>
        <w:autoSpaceDE w:val="0"/>
        <w:autoSpaceDN w:val="0"/>
        <w:adjustRightInd w:val="0"/>
        <w:spacing w:line="400" w:lineRule="exact"/>
        <w:rPr>
          <w:rFonts w:ascii="仿宋" w:hAnsi="仿宋" w:eastAsia="仿宋" w:cs="仿宋"/>
          <w:color w:val="000000"/>
          <w:kern w:val="0"/>
          <w:sz w:val="24"/>
          <w:szCs w:val="24"/>
        </w:rPr>
      </w:pPr>
    </w:p>
    <w:p w14:paraId="0FF7DE5A">
      <w:pPr>
        <w:autoSpaceDE w:val="0"/>
        <w:autoSpaceDN w:val="0"/>
        <w:adjustRightInd w:val="0"/>
        <w:spacing w:line="400" w:lineRule="exact"/>
        <w:rPr>
          <w:rFonts w:hint="eastAsia" w:ascii="仿宋" w:hAnsi="仿宋" w:eastAsia="仿宋" w:cs="仿宋"/>
          <w:color w:val="000000"/>
          <w:kern w:val="0"/>
          <w:sz w:val="24"/>
          <w:szCs w:val="24"/>
        </w:rPr>
      </w:pPr>
    </w:p>
    <w:bookmarkEnd w:id="60"/>
    <w:bookmarkEnd w:id="61"/>
    <w:bookmarkEnd w:id="62"/>
    <w:p w14:paraId="57DEA860">
      <w:pPr>
        <w:autoSpaceDE w:val="0"/>
        <w:autoSpaceDN w:val="0"/>
        <w:adjustRightInd w:val="0"/>
        <w:spacing w:line="480" w:lineRule="exact"/>
        <w:outlineLvl w:val="0"/>
        <w:rPr>
          <w:rFonts w:hint="eastAsia" w:ascii="仿宋_GB2312" w:hAnsi="仿宋_GB2312" w:eastAsia="仿宋_GB2312" w:cs="仿宋_GB2312"/>
          <w:color w:val="000000"/>
          <w:kern w:val="0"/>
          <w:sz w:val="24"/>
          <w:szCs w:val="24"/>
        </w:rPr>
      </w:pPr>
      <w:bookmarkStart w:id="85" w:name="_Toc27121"/>
      <w:bookmarkStart w:id="86" w:name="_Toc32197"/>
      <w:bookmarkStart w:id="87" w:name="_Toc14542"/>
      <w:bookmarkStart w:id="88" w:name="_Toc23809"/>
      <w:r>
        <w:rPr>
          <w:rFonts w:hint="eastAsia" w:ascii="仿宋_GB2312" w:hAnsi="仿宋_GB2312" w:eastAsia="仿宋_GB2312" w:cs="仿宋_GB2312"/>
          <w:color w:val="000000"/>
          <w:kern w:val="0"/>
          <w:sz w:val="24"/>
          <w:szCs w:val="24"/>
        </w:rPr>
        <w:t>附件1：</w:t>
      </w:r>
      <w:bookmarkEnd w:id="85"/>
      <w:bookmarkEnd w:id="86"/>
      <w:bookmarkEnd w:id="87"/>
      <w:bookmarkEnd w:id="88"/>
    </w:p>
    <w:p w14:paraId="44CE6201">
      <w:pPr>
        <w:autoSpaceDE w:val="0"/>
        <w:autoSpaceDN w:val="0"/>
        <w:adjustRightInd w:val="0"/>
        <w:spacing w:line="480" w:lineRule="exact"/>
        <w:ind w:firstLine="482" w:firstLineChars="20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授权委托书</w:t>
      </w:r>
    </w:p>
    <w:p w14:paraId="4EFAA00F">
      <w:pPr>
        <w:autoSpaceDE w:val="0"/>
        <w:autoSpaceDN w:val="0"/>
        <w:adjustRightInd w:val="0"/>
        <w:spacing w:line="480" w:lineRule="exact"/>
        <w:ind w:firstLine="482" w:firstLineChars="200"/>
        <w:rPr>
          <w:rFonts w:hint="eastAsia" w:ascii="仿宋_GB2312" w:hAnsi="仿宋_GB2312" w:eastAsia="仿宋_GB2312" w:cs="仿宋_GB2312"/>
          <w:b/>
          <w:color w:val="000000"/>
          <w:sz w:val="24"/>
          <w:szCs w:val="24"/>
        </w:rPr>
      </w:pPr>
    </w:p>
    <w:p w14:paraId="1A52FB66">
      <w:pPr>
        <w:autoSpaceDE w:val="0"/>
        <w:autoSpaceDN w:val="0"/>
        <w:adjustRightInd w:val="0"/>
        <w:spacing w:line="400" w:lineRule="exact"/>
        <w:ind w:firstLine="482"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本授权委托书声明：</w:t>
      </w: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b/>
          <w:color w:val="000000"/>
          <w:kern w:val="0"/>
          <w:sz w:val="24"/>
          <w:szCs w:val="24"/>
          <w:u w:val="single"/>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（身份证号：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b/>
          <w:color w:val="000000"/>
          <w:kern w:val="0"/>
          <w:sz w:val="24"/>
          <w:szCs w:val="24"/>
          <w:u w:val="single"/>
        </w:rPr>
        <w:t xml:space="preserve">        </w:t>
      </w:r>
      <w:r>
        <w:rPr>
          <w:rFonts w:hint="eastAsia" w:ascii="仿宋_GB2312" w:hAnsi="仿宋_GB2312" w:eastAsia="仿宋_GB2312" w:cs="仿宋_GB2312"/>
          <w:b/>
          <w:color w:val="000000"/>
          <w:sz w:val="24"/>
          <w:szCs w:val="24"/>
          <w:u w:val="single"/>
        </w:rPr>
        <w:t xml:space="preserve"> </w:t>
      </w:r>
      <w:r>
        <w:rPr>
          <w:rFonts w:hint="eastAsia" w:ascii="仿宋_GB2312" w:hAnsi="仿宋_GB2312" w:eastAsia="仿宋_GB2312" w:cs="仿宋_GB2312"/>
          <w:color w:val="000000"/>
          <w:sz w:val="24"/>
          <w:szCs w:val="24"/>
        </w:rPr>
        <w:t>公司（乙方）的法定代表人，现授权委托</w:t>
      </w:r>
      <w:r>
        <w:rPr>
          <w:rFonts w:hint="eastAsia" w:ascii="仿宋_GB2312" w:hAnsi="仿宋_GB2312" w:eastAsia="仿宋_GB2312" w:cs="仿宋_GB2312"/>
          <w:b/>
          <w:color w:val="000000"/>
          <w:sz w:val="24"/>
          <w:szCs w:val="24"/>
          <w:u w:val="single"/>
        </w:rPr>
        <w:t xml:space="preserve">      </w:t>
      </w:r>
      <w:r>
        <w:rPr>
          <w:rFonts w:hint="eastAsia" w:ascii="仿宋_GB2312" w:hAnsi="仿宋_GB2312" w:eastAsia="仿宋_GB2312" w:cs="仿宋_GB2312"/>
          <w:color w:val="000000"/>
          <w:sz w:val="24"/>
          <w:szCs w:val="24"/>
        </w:rPr>
        <w:t>身份证号码：</w:t>
      </w:r>
      <w:r>
        <w:rPr>
          <w:rFonts w:hint="eastAsia" w:ascii="仿宋_GB2312" w:hAnsi="仿宋_GB2312" w:eastAsia="仿宋_GB2312" w:cs="仿宋_GB2312"/>
          <w:b/>
          <w:bCs/>
          <w:color w:val="000000"/>
          <w:sz w:val="24"/>
          <w:szCs w:val="24"/>
          <w:u w:val="single"/>
        </w:rPr>
        <w:t xml:space="preserve">            </w:t>
      </w:r>
      <w:r>
        <w:rPr>
          <w:rFonts w:hint="eastAsia" w:ascii="仿宋_GB2312" w:hAnsi="仿宋_GB2312" w:eastAsia="仿宋_GB2312" w:cs="仿宋_GB2312"/>
          <w:color w:val="000000"/>
          <w:sz w:val="24"/>
          <w:szCs w:val="24"/>
        </w:rPr>
        <w:t>为我公司合法的代理人。以本公司的名义负责</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项目招投标、合同签署及合同履行等事宜。</w:t>
      </w:r>
    </w:p>
    <w:p w14:paraId="5BC956A4">
      <w:pPr>
        <w:autoSpaceDE w:val="0"/>
        <w:autoSpaceDN w:val="0"/>
        <w:adjustRightInd w:val="0"/>
        <w:spacing w:line="4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理人在合同履行过程中所签署的一切文件和处理与之有关的一切事务，包括但不限于签署往来函件、签署会议纪要、设备（货物）供应、乙方结算办理、货款的收取、发票开具等均具有法律效力，授权人均予以认可。</w:t>
      </w:r>
    </w:p>
    <w:p w14:paraId="406A3FF0">
      <w:pPr>
        <w:keepNext/>
        <w:keepLines/>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本授权委托的期限为自</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日至</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p>
    <w:p w14:paraId="40CE178F">
      <w:pPr>
        <w:spacing w:line="4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代理人无转委托权。</w:t>
      </w:r>
    </w:p>
    <w:p w14:paraId="1488C1D4">
      <w:pPr>
        <w:spacing w:line="4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特此授权。</w:t>
      </w:r>
    </w:p>
    <w:p w14:paraId="4F106E1D">
      <w:pPr>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委托单位全称（公章）：          </w:t>
      </w:r>
    </w:p>
    <w:p w14:paraId="7F77E10F">
      <w:pPr>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法定代表人：</w:t>
      </w:r>
    </w:p>
    <w:p w14:paraId="2AD5A85B">
      <w:pPr>
        <w:spacing w:line="400" w:lineRule="exact"/>
        <w:ind w:firstLine="480" w:firstLineChars="200"/>
        <w:jc w:val="right"/>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日     </w:t>
      </w:r>
      <w:r>
        <w:rPr>
          <w:rFonts w:hint="eastAsia" w:ascii="仿宋_GB2312" w:hAnsi="仿宋_GB2312" w:eastAsia="仿宋_GB2312" w:cs="仿宋_GB2312"/>
          <w:b/>
          <w:color w:val="000000"/>
          <w:sz w:val="24"/>
          <w:szCs w:val="24"/>
        </w:rPr>
        <w:t xml:space="preserve"> </w:t>
      </w:r>
    </w:p>
    <w:p w14:paraId="5C3EB4EA">
      <w:pPr>
        <w:spacing w:before="120" w:beforeLines="50" w:after="120" w:afterLines="50" w:line="40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代理人声明</w:t>
      </w:r>
      <w:r>
        <w:rPr>
          <w:rFonts w:hint="eastAsia" w:ascii="仿宋_GB2312" w:hAnsi="仿宋_GB2312" w:eastAsia="仿宋_GB2312" w:cs="仿宋_GB2312"/>
          <w:color w:val="000000"/>
          <w:sz w:val="24"/>
          <w:szCs w:val="24"/>
        </w:rPr>
        <w:t>：我对以上授权委托事项完全接受，自愿履行。</w:t>
      </w:r>
    </w:p>
    <w:p w14:paraId="390E084F">
      <w:pPr>
        <w:spacing w:line="400" w:lineRule="exact"/>
        <w:ind w:firstLine="480" w:firstLineChars="2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kern w:val="0"/>
          <w:sz w:val="24"/>
          <w:szCs w:val="24"/>
        </w:rPr>
        <w:t>被委托人</w:t>
      </w:r>
      <w:r>
        <w:rPr>
          <w:rFonts w:hint="eastAsia" w:ascii="仿宋_GB2312" w:hAnsi="仿宋_GB2312" w:eastAsia="仿宋_GB2312" w:cs="仿宋_GB2312"/>
          <w:color w:val="000000"/>
          <w:sz w:val="24"/>
          <w:szCs w:val="24"/>
        </w:rPr>
        <w:t>（本人签字）：</w:t>
      </w:r>
    </w:p>
    <w:p w14:paraId="61EA4F3B">
      <w:pPr>
        <w:spacing w:line="400" w:lineRule="exact"/>
        <w:ind w:firstLine="480" w:firstLineChars="20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w:t>
      </w:r>
    </w:p>
    <w:p w14:paraId="252C2401">
      <w:pPr>
        <w:spacing w:line="480" w:lineRule="exact"/>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u w:val="dash"/>
        </w:rPr>
        <w:t>代理人身份证复印件粘贴处</w:t>
      </w:r>
      <w:r>
        <w:rPr>
          <w:rFonts w:hint="eastAsia" w:ascii="仿宋_GB2312" w:hAnsi="仿宋_GB2312" w:eastAsia="仿宋_GB2312" w:cs="仿宋_GB2312"/>
          <w:b/>
          <w:color w:val="000000"/>
          <w:sz w:val="24"/>
          <w:szCs w:val="24"/>
        </w:rPr>
        <w:t>：</w:t>
      </w:r>
    </w:p>
    <w:tbl>
      <w:tblPr>
        <w:tblStyle w:val="22"/>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360C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154F10CE">
            <w:pPr>
              <w:autoSpaceDE w:val="0"/>
              <w:autoSpaceDN w:val="0"/>
              <w:adjustRightInd w:val="0"/>
              <w:spacing w:line="480" w:lineRule="exact"/>
              <w:ind w:firstLine="480" w:firstLineChars="200"/>
              <w:jc w:val="center"/>
              <w:rPr>
                <w:rFonts w:hint="eastAsia" w:ascii="仿宋_GB2312" w:hAnsi="仿宋_GB2312" w:eastAsia="仿宋_GB2312" w:cs="仿宋_GB2312"/>
                <w:color w:val="000000"/>
                <w:sz w:val="24"/>
                <w:szCs w:val="24"/>
              </w:rPr>
            </w:pPr>
          </w:p>
        </w:tc>
        <w:tc>
          <w:tcPr>
            <w:tcW w:w="4322" w:type="dxa"/>
            <w:tcBorders>
              <w:left w:val="single" w:color="000000" w:sz="4" w:space="0"/>
            </w:tcBorders>
            <w:vAlign w:val="center"/>
          </w:tcPr>
          <w:p w14:paraId="1EA72110">
            <w:pPr>
              <w:autoSpaceDE w:val="0"/>
              <w:autoSpaceDN w:val="0"/>
              <w:adjustRightInd w:val="0"/>
              <w:spacing w:line="480" w:lineRule="exact"/>
              <w:ind w:firstLine="480" w:firstLineChars="200"/>
              <w:rPr>
                <w:rFonts w:hint="eastAsia" w:ascii="仿宋_GB2312" w:hAnsi="仿宋_GB2312" w:eastAsia="仿宋_GB2312" w:cs="仿宋_GB2312"/>
                <w:color w:val="000000"/>
                <w:sz w:val="24"/>
                <w:szCs w:val="24"/>
                <w:lang w:val="zh-CN"/>
              </w:rPr>
            </w:pPr>
          </w:p>
        </w:tc>
      </w:tr>
    </w:tbl>
    <w:p w14:paraId="74B391DF">
      <w:pPr>
        <w:spacing w:line="480" w:lineRule="exact"/>
        <w:ind w:firstLine="482" w:firstLineChars="200"/>
        <w:rPr>
          <w:rFonts w:hint="eastAsia" w:ascii="仿宋_GB2312" w:hAnsi="仿宋_GB2312" w:eastAsia="仿宋_GB2312" w:cs="仿宋_GB2312"/>
          <w:b/>
          <w:color w:val="000000"/>
          <w:sz w:val="24"/>
          <w:szCs w:val="24"/>
          <w:u w:val="dash"/>
        </w:rPr>
      </w:pPr>
      <w:r>
        <w:rPr>
          <w:rFonts w:hint="eastAsia" w:ascii="仿宋_GB2312" w:hAnsi="仿宋_GB2312" w:eastAsia="仿宋_GB2312" w:cs="仿宋_GB2312"/>
          <w:b/>
          <w:color w:val="000000"/>
          <w:sz w:val="24"/>
          <w:szCs w:val="24"/>
          <w:u w:val="dash"/>
        </w:rPr>
        <w:t>法定代表人身份证复印件粘贴处：</w:t>
      </w:r>
    </w:p>
    <w:tbl>
      <w:tblPr>
        <w:tblStyle w:val="22"/>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7A78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48F46F92">
            <w:pPr>
              <w:autoSpaceDE w:val="0"/>
              <w:autoSpaceDN w:val="0"/>
              <w:adjustRightInd w:val="0"/>
              <w:spacing w:line="400" w:lineRule="exact"/>
              <w:jc w:val="center"/>
              <w:rPr>
                <w:rFonts w:hint="eastAsia" w:ascii="仿宋_GB2312" w:hAnsi="仿宋_GB2312" w:eastAsia="仿宋_GB2312" w:cs="仿宋_GB2312"/>
                <w:color w:val="000000"/>
                <w:sz w:val="24"/>
                <w:szCs w:val="24"/>
              </w:rPr>
            </w:pPr>
          </w:p>
        </w:tc>
        <w:tc>
          <w:tcPr>
            <w:tcW w:w="4303" w:type="dxa"/>
            <w:tcBorders>
              <w:left w:val="single" w:color="000000" w:sz="4" w:space="0"/>
            </w:tcBorders>
            <w:vAlign w:val="center"/>
          </w:tcPr>
          <w:p w14:paraId="3A917970">
            <w:pPr>
              <w:autoSpaceDE w:val="0"/>
              <w:autoSpaceDN w:val="0"/>
              <w:adjustRightInd w:val="0"/>
              <w:spacing w:line="400" w:lineRule="exact"/>
              <w:rPr>
                <w:rFonts w:hint="eastAsia" w:ascii="仿宋_GB2312" w:hAnsi="仿宋_GB2312" w:eastAsia="仿宋_GB2312" w:cs="仿宋_GB2312"/>
                <w:color w:val="000000"/>
                <w:sz w:val="24"/>
                <w:szCs w:val="24"/>
                <w:lang w:val="zh-CN"/>
              </w:rPr>
            </w:pPr>
          </w:p>
        </w:tc>
      </w:tr>
    </w:tbl>
    <w:p w14:paraId="1C2EE80A">
      <w:pPr>
        <w:rPr>
          <w:rFonts w:hint="eastAsia" w:ascii="仿宋_GB2312" w:hAnsi="仿宋_GB2312" w:eastAsia="仿宋_GB2312" w:cs="仿宋_GB2312"/>
          <w:b/>
          <w:color w:val="000000"/>
          <w:sz w:val="24"/>
          <w:szCs w:val="24"/>
          <w:u w:val="dash"/>
        </w:rPr>
        <w:sectPr>
          <w:footerReference r:id="rId10" w:type="default"/>
          <w:pgSz w:w="11906" w:h="16838"/>
          <w:pgMar w:top="1440" w:right="1800" w:bottom="1440" w:left="1800" w:header="850" w:footer="975" w:gutter="0"/>
          <w:pgNumType w:start="1"/>
          <w:cols w:space="720" w:num="1"/>
          <w:docGrid w:linePitch="312" w:charSpace="0"/>
        </w:sectPr>
      </w:pPr>
    </w:p>
    <w:p w14:paraId="4387B302">
      <w:pPr>
        <w:spacing w:line="400" w:lineRule="exact"/>
        <w:outlineLvl w:val="0"/>
        <w:rPr>
          <w:rFonts w:hint="eastAsia" w:ascii="仿宋_GB2312" w:hAnsi="仿宋_GB2312" w:eastAsia="仿宋_GB2312" w:cs="仿宋_GB2312"/>
          <w:color w:val="000000"/>
          <w:sz w:val="24"/>
          <w:szCs w:val="24"/>
        </w:rPr>
      </w:pPr>
      <w:bookmarkStart w:id="89" w:name="_Toc3258"/>
      <w:bookmarkStart w:id="90" w:name="_Toc29630"/>
      <w:bookmarkStart w:id="91" w:name="_Toc13073"/>
      <w:bookmarkStart w:id="92" w:name="_Toc31114"/>
      <w:r>
        <w:rPr>
          <w:rFonts w:hint="eastAsia" w:ascii="仿宋_GB2312" w:hAnsi="仿宋_GB2312" w:eastAsia="仿宋_GB2312" w:cs="仿宋_GB2312"/>
          <w:color w:val="000000"/>
          <w:sz w:val="24"/>
          <w:szCs w:val="24"/>
        </w:rPr>
        <w:t>附件2：</w:t>
      </w:r>
      <w:bookmarkEnd w:id="89"/>
      <w:bookmarkEnd w:id="90"/>
      <w:bookmarkEnd w:id="91"/>
      <w:bookmarkEnd w:id="92"/>
    </w:p>
    <w:p w14:paraId="6956D965">
      <w:pPr>
        <w:spacing w:line="400" w:lineRule="exact"/>
        <w:ind w:firstLine="482" w:firstLineChars="20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安全管理协议书</w:t>
      </w:r>
    </w:p>
    <w:p w14:paraId="39876BC9">
      <w:pPr>
        <w:wordWrap w:val="0"/>
        <w:spacing w:line="400" w:lineRule="exact"/>
        <w:ind w:firstLine="480" w:firstLineChars="20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14:paraId="7D6EE99C">
      <w:pPr>
        <w:spacing w:line="400" w:lineRule="exact"/>
        <w:rPr>
          <w:rFonts w:hint="eastAsia" w:ascii="仿宋_GB2312" w:hAnsi="仿宋_GB2312" w:eastAsia="仿宋_GB2312" w:cs="仿宋_GB2312"/>
          <w:b/>
          <w:color w:val="000000"/>
          <w:sz w:val="24"/>
          <w:szCs w:val="24"/>
        </w:rPr>
      </w:pPr>
      <w:bookmarkStart w:id="93" w:name="_Toc860"/>
      <w:bookmarkStart w:id="94" w:name="_Toc28569"/>
      <w:r>
        <w:rPr>
          <w:rFonts w:hint="eastAsia" w:ascii="仿宋_GB2312" w:hAnsi="仿宋_GB2312" w:eastAsia="仿宋_GB2312" w:cs="仿宋_GB2312"/>
          <w:color w:val="000000"/>
          <w:sz w:val="24"/>
          <w:szCs w:val="24"/>
        </w:rPr>
        <w:t>甲方：</w:t>
      </w:r>
      <w:bookmarkStart w:id="95" w:name="_Hlk126826529"/>
      <w:r>
        <w:rPr>
          <w:rFonts w:hint="eastAsia" w:ascii="仿宋_GB2312" w:hAnsi="仿宋_GB2312" w:eastAsia="仿宋_GB2312" w:cs="仿宋_GB2312"/>
          <w:color w:val="000000"/>
          <w:sz w:val="24"/>
          <w:szCs w:val="24"/>
          <w:u w:val="single"/>
        </w:rPr>
        <w:t>中建路桥集团建设发展有限公司</w:t>
      </w:r>
      <w:bookmarkEnd w:id="95"/>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b/>
          <w:color w:val="000000"/>
          <w:sz w:val="24"/>
          <w:szCs w:val="24"/>
        </w:rPr>
        <w:t xml:space="preserve"> </w:t>
      </w:r>
    </w:p>
    <w:p w14:paraId="0150B820">
      <w:pPr>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乙方：</w:t>
      </w:r>
      <w:r>
        <w:rPr>
          <w:rFonts w:hint="eastAsia" w:ascii="仿宋_GB2312" w:hAnsi="仿宋_GB2312" w:eastAsia="仿宋_GB2312" w:cs="仿宋_GB2312"/>
          <w:b/>
          <w:color w:val="000000"/>
          <w:sz w:val="24"/>
          <w:szCs w:val="24"/>
          <w:u w:val="single"/>
        </w:rPr>
        <w:t xml:space="preserve">                         </w:t>
      </w:r>
    </w:p>
    <w:p w14:paraId="19F92BA9">
      <w:pPr>
        <w:tabs>
          <w:tab w:val="left" w:pos="2100"/>
        </w:tabs>
        <w:spacing w:line="400" w:lineRule="exact"/>
        <w:ind w:right="210" w:rightChars="10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根据《中华人民共和国民法典》、《安全生产法》及有关法律规定，遵循平等、自愿、公平和诚实信用的原则，双方就合同范围内且在项目部施工现场范围内安全事项协商一致，订立本合同并共同遵守。</w:t>
      </w:r>
    </w:p>
    <w:p w14:paraId="140C1A60">
      <w:pPr>
        <w:snapToGrid w:val="0"/>
        <w:spacing w:line="400" w:lineRule="exact"/>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第一条共同约定</w:t>
      </w:r>
    </w:p>
    <w:p w14:paraId="5AFD7150">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sz w:val="24"/>
          <w:szCs w:val="24"/>
          <w:u w:val="single"/>
        </w:rPr>
        <w:t xml:space="preserve"> 石家庄 </w:t>
      </w:r>
      <w:r>
        <w:rPr>
          <w:rFonts w:hint="eastAsia" w:ascii="仿宋_GB2312" w:hAnsi="仿宋_GB2312" w:eastAsia="仿宋_GB2312" w:cs="仿宋_GB2312"/>
          <w:color w:val="000000"/>
          <w:sz w:val="24"/>
          <w:szCs w:val="24"/>
        </w:rPr>
        <w:t>市有关安全生产的规章制度。</w:t>
      </w:r>
    </w:p>
    <w:p w14:paraId="7562747D">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2、双方应共同遵守</w:t>
      </w:r>
      <w:r>
        <w:rPr>
          <w:rFonts w:hint="eastAsia" w:ascii="仿宋_GB2312" w:hAnsi="仿宋_GB2312" w:eastAsia="仿宋_GB2312" w:cs="仿宋_GB2312"/>
          <w:color w:val="000000"/>
          <w:sz w:val="24"/>
          <w:szCs w:val="24"/>
          <w:u w:val="single"/>
        </w:rPr>
        <w:t>中建集团、中建交通、中建路桥</w:t>
      </w:r>
      <w:r>
        <w:rPr>
          <w:rFonts w:hint="eastAsia" w:ascii="仿宋_GB2312" w:hAnsi="仿宋_GB2312" w:eastAsia="仿宋_GB2312" w:cs="仿宋_GB2312"/>
          <w:color w:val="000000"/>
          <w:sz w:val="24"/>
          <w:szCs w:val="24"/>
        </w:rPr>
        <w:t>等系列安全生产规章制度。贯彻执行项目职业健康安全和环境管理体系的各项要求。</w:t>
      </w:r>
    </w:p>
    <w:p w14:paraId="59064795">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3、安全文明施工管理目标、指标：以项目部总包单位制定的为准。</w:t>
      </w:r>
    </w:p>
    <w:p w14:paraId="17A70203">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4、在甲方施工区域以外场所安全工作及发生的不良后果由乙方自行承担。</w:t>
      </w:r>
    </w:p>
    <w:p w14:paraId="489ACC44">
      <w:pPr>
        <w:autoSpaceDE w:val="0"/>
        <w:autoSpaceDN w:val="0"/>
        <w:adjustRightInd w:val="0"/>
        <w:spacing w:line="400" w:lineRule="exact"/>
        <w:ind w:firstLine="482" w:firstLineChars="200"/>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第二条 环境与职业健康安全</w:t>
      </w:r>
    </w:p>
    <w:p w14:paraId="74C17F0B">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1、乙方车辆及材料在运输途中及到达甲方现场后应遵守国家和地方现行的有关环境保护、职业健康安全的法律、法规和其他要求。</w:t>
      </w:r>
    </w:p>
    <w:p w14:paraId="7BF52FB7">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2、乙方需遵守《道路交通安全法》，应当给负责运送货物的车辆办理交强险及商业保险，否则发生的人员伤亡事故或货物毁损由责任方承担，与甲方无关。</w:t>
      </w:r>
    </w:p>
    <w:p w14:paraId="130663D4">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27528BEB">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4、乙方到施工现场的人员必须佩戴安全帽，穿戴整洁，严禁吸烟和大声喧哗，遵守需方项目的规章制度，否则将按需方有关制度处罚。</w:t>
      </w:r>
    </w:p>
    <w:p w14:paraId="748858D8">
      <w:pPr>
        <w:snapToGrid w:val="0"/>
        <w:spacing w:line="400" w:lineRule="exact"/>
        <w:ind w:firstLine="556"/>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5、由于非甲方的任何第三方原因导致乙方人员伤亡及财产损害均由乙方承担相应损失。</w:t>
      </w:r>
    </w:p>
    <w:p w14:paraId="5643E4DF">
      <w:pPr>
        <w:spacing w:line="400" w:lineRule="exact"/>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    第三条 甲方的安全责任、权利和义务  </w:t>
      </w:r>
    </w:p>
    <w:p w14:paraId="48EF0EA6">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1、甲方在现场履行管理、监督职责，认真履行第一条共同约定的内容，对乙方在进入总包施工现场的施工安全进行监督、指导、检查。 </w:t>
      </w:r>
    </w:p>
    <w:p w14:paraId="3FBA0BF5">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2、对乙方安排生产、运输任务的同时，对按照规定程序审批的施工组织设计进行书面安全技术交底，并办理交底双方签字手续（如有）。 </w:t>
      </w:r>
    </w:p>
    <w:p w14:paraId="4C2C33DF">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3、在合同中约定由甲方向使用单位提供的安全防护设施，应完整齐全，并且符合安全要求，并整改乙方提出的不安全问题。</w:t>
      </w:r>
    </w:p>
    <w:p w14:paraId="57D3F6EF">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327B67EF">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5、对安全素质差、不服从安全生产管理的人员责令其限期退场，造成的工期损失、经济损失由乙方承担。对不执行规章制度的人员，可视情节轻重，按照项目奖罚制度进行安全违约处罚。</w:t>
      </w:r>
    </w:p>
    <w:p w14:paraId="0B7067B0">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6、对达不到规定的安全生产条件、存在重大安全隐患或发生安全事故，可要求乙方限期退场，或者中止合同，造成项目工期损失、经济损失由乙方承担。</w:t>
      </w:r>
    </w:p>
    <w:p w14:paraId="52855A1E">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7、按照规定要求对乙方自有的材料和自带（含租赁）施工机具、起重 吊装设备、运输车辆等进行安全生产监督检查，有权拒绝乙方不合格产品进场（已进场的限期退场）。</w:t>
      </w:r>
    </w:p>
    <w:p w14:paraId="65EA73F1">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8、与安全生产关系直接的大型设备、特种设备、安全设施设备、防护用品进场时，项目安全生产监督管理部门应参与验收，验收合格签字后方可进场。</w:t>
      </w:r>
    </w:p>
    <w:p w14:paraId="563C5FEE">
      <w:pPr>
        <w:spacing w:line="400" w:lineRule="exact"/>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    第四条 乙方的安全责任、权利和义务  </w:t>
      </w:r>
    </w:p>
    <w:p w14:paraId="0FCCB5C3">
      <w:pPr>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1、乙方应认真履行第一条共同约定的内容，接受甲方的监督、检查工作。</w:t>
      </w:r>
    </w:p>
    <w:p w14:paraId="26CD70D7">
      <w:pPr>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2、乙方应具备所运货物的运输资质或证照，不得跨资质承运相应货物。若乙方委托第三方单位承运相应货物，不解除乙方应承担本合同项下的义务和责任。</w:t>
      </w:r>
    </w:p>
    <w:p w14:paraId="6B25CA0E">
      <w:pPr>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5FB82719">
      <w:pPr>
        <w:snapToGrid w:val="0"/>
        <w:spacing w:line="4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71C68FA">
      <w:pPr>
        <w:snapToGrid w:val="0"/>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7B04AAAA">
      <w:pPr>
        <w:snapToGrid w:val="0"/>
        <w:spacing w:line="400" w:lineRule="exact"/>
        <w:ind w:firstLine="453"/>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226A89AD">
      <w:pPr>
        <w:snapToGrid w:val="0"/>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7、对甲方所提供的安全设施不能保证安全施工时，应及时提出，也可拒绝施工；在施工中不得未经甲方现场负责人同意私自拆除安全防护设施。 </w:t>
      </w:r>
    </w:p>
    <w:p w14:paraId="7D5642EE">
      <w:pPr>
        <w:spacing w:line="4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8、乙方自备的设备及工具必须保证环保、性能良好、各安全装置齐全灵敏有效。进工地前必须报项目监督试机，验收并填写验收表，达不到环保和《JGJ59—2011》标准的设备及工具严禁在工地使用。</w:t>
      </w:r>
    </w:p>
    <w:p w14:paraId="68F402D3">
      <w:pPr>
        <w:spacing w:line="4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9、乙方自带设备或工具必须相匹配的质量合格的电缆线，并自备符合当地主管部门要求的末级标准配电箱。</w:t>
      </w:r>
    </w:p>
    <w:p w14:paraId="0F7F6A63">
      <w:pPr>
        <w:snapToGrid w:val="0"/>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10、必须按规定提取和使用安全技术措施经费，为作业人员提供符合国家标准或行业标准的劳动防护用品，并督促、教育作业人员按照使用规则佩戴、使用。 </w:t>
      </w:r>
    </w:p>
    <w:p w14:paraId="2774ECA0">
      <w:pPr>
        <w:snapToGrid w:val="0"/>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11、对甲方人员违章指挥或者可能危及人身安全、财产损失的指挥，乙方有权拒绝。 </w:t>
      </w:r>
    </w:p>
    <w:p w14:paraId="5B9F01EF">
      <w:pPr>
        <w:snapToGrid w:val="0"/>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12、不得进行违反安全法律和其他、安全生产规章制度的行为。</w:t>
      </w:r>
    </w:p>
    <w:p w14:paraId="4570FDC7">
      <w:pPr>
        <w:snapToGrid w:val="0"/>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13、乙方对供应的材料在甲方施工场地外运输过程发生的安全事故承担全部责任，不得向甲方提出索赔要求。</w:t>
      </w:r>
    </w:p>
    <w:p w14:paraId="7A7F0AEF">
      <w:pPr>
        <w:spacing w:line="400" w:lineRule="exact"/>
        <w:jc w:val="left"/>
        <w:rPr>
          <w:rFonts w:hint="eastAsia" w:ascii="仿宋_GB2312" w:hAnsi="仿宋_GB2312" w:eastAsia="仿宋_GB2312" w:cs="仿宋_GB2312"/>
          <w:color w:val="000000"/>
          <w:sz w:val="24"/>
          <w:szCs w:val="24"/>
          <w:shd w:val="clear" w:color="auto" w:fill="FF0000"/>
        </w:rPr>
      </w:pPr>
      <w:r>
        <w:rPr>
          <w:rFonts w:hint="eastAsia" w:ascii="仿宋_GB2312" w:hAnsi="仿宋_GB2312" w:eastAsia="仿宋_GB2312" w:cs="仿宋_GB2312"/>
          <w:color w:val="000000"/>
          <w:sz w:val="24"/>
          <w:szCs w:val="24"/>
        </w:rPr>
        <w:t xml:space="preserve">    14、乙方对因自身原因发生的安全事故承担全部责任。由于乙方原因而引发的被当地有关部门处罚的各类事件，乙方承担相应罚款、工期损失及经济损失；</w:t>
      </w:r>
    </w:p>
    <w:p w14:paraId="6608F400">
      <w:pPr>
        <w:spacing w:line="4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15、在施工现场发生事故时，应积极抢救伤员，保护事故现场，防止事故扩大，按甲方要求提供事故有关资料，并配合调查。</w:t>
      </w:r>
    </w:p>
    <w:p w14:paraId="25B37FA4">
      <w:pPr>
        <w:spacing w:line="400" w:lineRule="exact"/>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    第五条 事故处理 </w:t>
      </w:r>
    </w:p>
    <w:p w14:paraId="3401616A">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2A5923CF">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3DEDF331">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3、由于没有认真履行安全责任，造成重大伤亡事故，情节严重的主要直接责任者，已触及国家刑律，应提请有关部门进行调查处理。 </w:t>
      </w:r>
    </w:p>
    <w:p w14:paraId="267A5C07">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77595F25">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5、由于甲方主要责任造成的伤亡事故，乙方有权要求甲方进行经济赔偿。由于乙方主要责任造成的伤亡事故，甲方有权要求乙方承担违约责任。</w:t>
      </w:r>
    </w:p>
    <w:p w14:paraId="29D024A7">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6、由于第三方责任导致乙方人员伤亡，及由于乙方责任导致第三方人员伤亡，由乙方负责并处理。</w:t>
      </w:r>
    </w:p>
    <w:p w14:paraId="2D92FEC4">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4FBAE002">
      <w:pPr>
        <w:snapToGrid w:val="0"/>
        <w:spacing w:line="400" w:lineRule="exact"/>
        <w:ind w:firstLine="55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7C223978">
      <w:pPr>
        <w:spacing w:line="400" w:lineRule="exact"/>
        <w:ind w:firstLine="516" w:firstLineChars="214"/>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第六条</w:t>
      </w:r>
      <w:r>
        <w:rPr>
          <w:rFonts w:hint="eastAsia" w:ascii="仿宋_GB2312" w:hAnsi="仿宋_GB2312" w:eastAsia="仿宋_GB2312" w:cs="仿宋_GB2312"/>
          <w:color w:val="000000"/>
          <w:sz w:val="24"/>
          <w:szCs w:val="24"/>
        </w:rPr>
        <w:t xml:space="preserve"> 本合同生效条件与主合同相同。</w:t>
      </w:r>
    </w:p>
    <w:p w14:paraId="4E714760">
      <w:pPr>
        <w:spacing w:line="400" w:lineRule="exact"/>
        <w:rPr>
          <w:rFonts w:hint="eastAsia" w:ascii="仿宋_GB2312" w:hAnsi="仿宋_GB2312" w:eastAsia="仿宋_GB2312" w:cs="仿宋_GB2312"/>
          <w:color w:val="000000"/>
          <w:sz w:val="24"/>
          <w:szCs w:val="24"/>
        </w:rPr>
      </w:pPr>
    </w:p>
    <w:p w14:paraId="2EA97822">
      <w:pPr>
        <w:spacing w:line="400" w:lineRule="exact"/>
        <w:ind w:firstLine="570"/>
        <w:rPr>
          <w:rFonts w:hint="eastAsia" w:ascii="仿宋_GB2312" w:hAnsi="仿宋_GB2312" w:eastAsia="仿宋_GB2312" w:cs="仿宋_GB2312"/>
          <w:color w:val="000000"/>
          <w:sz w:val="24"/>
          <w:szCs w:val="24"/>
        </w:rPr>
      </w:pPr>
      <w:bookmarkStart w:id="96" w:name="_Hlk127200928"/>
      <w:r>
        <w:rPr>
          <w:rFonts w:hint="eastAsia" w:ascii="仿宋_GB2312" w:hAnsi="仿宋_GB2312" w:eastAsia="仿宋_GB2312" w:cs="仿宋_GB2312"/>
          <w:color w:val="000000"/>
          <w:sz w:val="24"/>
          <w:szCs w:val="24"/>
        </w:rPr>
        <w:t xml:space="preserve"> 甲方（盖章）：                        乙方（公章）：                    </w:t>
      </w:r>
    </w:p>
    <w:bookmarkEnd w:id="96"/>
    <w:p w14:paraId="137FB765">
      <w:pPr>
        <w:autoSpaceDE w:val="0"/>
        <w:autoSpaceDN w:val="0"/>
        <w:adjustRightInd w:val="0"/>
        <w:spacing w:line="400" w:lineRule="atLeast"/>
        <w:ind w:firstLine="960" w:firstLineChars="4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                           法定代表人：</w:t>
      </w:r>
    </w:p>
    <w:p w14:paraId="783B407B">
      <w:pPr>
        <w:autoSpaceDE w:val="0"/>
        <w:autoSpaceDN w:val="0"/>
        <w:adjustRightInd w:val="0"/>
        <w:spacing w:line="400" w:lineRule="atLeas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或                                     或</w:t>
      </w:r>
    </w:p>
    <w:p w14:paraId="118FF791">
      <w:pPr>
        <w:autoSpaceDE w:val="0"/>
        <w:autoSpaceDN w:val="0"/>
        <w:adjustRightInd w:val="0"/>
        <w:spacing w:line="400" w:lineRule="atLeast"/>
        <w:ind w:firstLine="1200" w:firstLineChars="5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被委托人：                             被委托人：</w:t>
      </w:r>
    </w:p>
    <w:p w14:paraId="74696A76">
      <w:pPr>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                          年  月  日 </w:t>
      </w:r>
    </w:p>
    <w:p w14:paraId="0D8E1068">
      <w:pPr>
        <w:spacing w:line="400" w:lineRule="exact"/>
        <w:ind w:firstLine="5040" w:firstLineChars="2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14:paraId="2DFF065C">
      <w:pPr>
        <w:spacing w:line="400" w:lineRule="exact"/>
        <w:rPr>
          <w:rFonts w:hint="eastAsia" w:ascii="仿宋_GB2312" w:hAnsi="仿宋_GB2312" w:eastAsia="仿宋_GB2312" w:cs="仿宋_GB2312"/>
          <w:color w:val="000000"/>
          <w:sz w:val="24"/>
          <w:szCs w:val="24"/>
        </w:rPr>
      </w:pPr>
    </w:p>
    <w:p w14:paraId="5A8A0500">
      <w:pPr>
        <w:spacing w:line="400" w:lineRule="exact"/>
        <w:rPr>
          <w:rFonts w:hint="eastAsia" w:ascii="仿宋_GB2312" w:hAnsi="仿宋_GB2312" w:eastAsia="仿宋_GB2312" w:cs="仿宋_GB2312"/>
          <w:color w:val="000000"/>
          <w:sz w:val="24"/>
          <w:szCs w:val="24"/>
        </w:rPr>
      </w:pPr>
    </w:p>
    <w:p w14:paraId="3B45EB29">
      <w:pPr>
        <w:spacing w:line="400" w:lineRule="exact"/>
        <w:rPr>
          <w:rFonts w:hint="eastAsia" w:ascii="仿宋_GB2312" w:hAnsi="仿宋_GB2312" w:eastAsia="仿宋_GB2312" w:cs="仿宋_GB2312"/>
          <w:color w:val="000000"/>
          <w:sz w:val="24"/>
          <w:szCs w:val="24"/>
        </w:rPr>
      </w:pPr>
    </w:p>
    <w:p w14:paraId="12343219">
      <w:pPr>
        <w:spacing w:line="400" w:lineRule="exact"/>
        <w:rPr>
          <w:rFonts w:hint="eastAsia" w:ascii="仿宋_GB2312" w:hAnsi="仿宋_GB2312" w:eastAsia="仿宋_GB2312" w:cs="仿宋_GB2312"/>
          <w:color w:val="000000"/>
          <w:sz w:val="24"/>
          <w:szCs w:val="24"/>
        </w:rPr>
      </w:pPr>
    </w:p>
    <w:p w14:paraId="3F99449B">
      <w:pPr>
        <w:spacing w:line="400" w:lineRule="exact"/>
        <w:rPr>
          <w:rFonts w:hint="eastAsia" w:ascii="仿宋_GB2312" w:hAnsi="仿宋_GB2312" w:eastAsia="仿宋_GB2312" w:cs="仿宋_GB2312"/>
          <w:color w:val="000000"/>
          <w:sz w:val="24"/>
          <w:szCs w:val="24"/>
        </w:rPr>
      </w:pPr>
    </w:p>
    <w:p w14:paraId="3E7F4369">
      <w:pPr>
        <w:spacing w:line="400" w:lineRule="exact"/>
        <w:rPr>
          <w:rFonts w:hint="eastAsia" w:ascii="仿宋_GB2312" w:hAnsi="仿宋_GB2312" w:eastAsia="仿宋_GB2312" w:cs="仿宋_GB2312"/>
          <w:color w:val="000000"/>
          <w:sz w:val="24"/>
          <w:szCs w:val="24"/>
        </w:rPr>
      </w:pPr>
    </w:p>
    <w:p w14:paraId="133245E4">
      <w:pPr>
        <w:spacing w:line="400" w:lineRule="exact"/>
        <w:rPr>
          <w:rFonts w:hint="eastAsia" w:ascii="仿宋_GB2312" w:hAnsi="仿宋_GB2312" w:eastAsia="仿宋_GB2312" w:cs="仿宋_GB2312"/>
          <w:color w:val="000000"/>
          <w:sz w:val="24"/>
          <w:szCs w:val="24"/>
        </w:rPr>
      </w:pPr>
    </w:p>
    <w:p w14:paraId="2B2691DF">
      <w:pPr>
        <w:spacing w:line="400" w:lineRule="exact"/>
        <w:rPr>
          <w:rFonts w:hint="eastAsia" w:ascii="仿宋_GB2312" w:hAnsi="仿宋_GB2312" w:eastAsia="仿宋_GB2312" w:cs="仿宋_GB2312"/>
          <w:color w:val="000000"/>
          <w:sz w:val="24"/>
          <w:szCs w:val="24"/>
        </w:rPr>
      </w:pPr>
    </w:p>
    <w:p w14:paraId="5B456728">
      <w:pPr>
        <w:spacing w:line="400" w:lineRule="exact"/>
        <w:rPr>
          <w:rFonts w:hint="eastAsia" w:ascii="仿宋_GB2312" w:hAnsi="仿宋_GB2312" w:eastAsia="仿宋_GB2312" w:cs="仿宋_GB2312"/>
          <w:color w:val="000000"/>
          <w:sz w:val="24"/>
          <w:szCs w:val="24"/>
        </w:rPr>
      </w:pPr>
    </w:p>
    <w:p w14:paraId="1CCE5EE7">
      <w:pPr>
        <w:spacing w:line="400" w:lineRule="exact"/>
        <w:rPr>
          <w:rFonts w:hint="eastAsia" w:ascii="仿宋_GB2312" w:hAnsi="仿宋_GB2312" w:eastAsia="仿宋_GB2312" w:cs="仿宋_GB2312"/>
          <w:color w:val="000000"/>
          <w:sz w:val="24"/>
          <w:szCs w:val="24"/>
        </w:rPr>
      </w:pPr>
    </w:p>
    <w:p w14:paraId="0BD636F3">
      <w:pPr>
        <w:spacing w:line="400" w:lineRule="exact"/>
        <w:rPr>
          <w:rFonts w:hint="eastAsia" w:ascii="仿宋_GB2312" w:hAnsi="仿宋_GB2312" w:eastAsia="仿宋_GB2312" w:cs="仿宋_GB2312"/>
          <w:color w:val="000000"/>
          <w:sz w:val="24"/>
          <w:szCs w:val="24"/>
        </w:rPr>
      </w:pPr>
    </w:p>
    <w:p w14:paraId="2675F77F">
      <w:pPr>
        <w:spacing w:line="400" w:lineRule="exact"/>
        <w:rPr>
          <w:rFonts w:hint="eastAsia" w:ascii="仿宋_GB2312" w:hAnsi="仿宋_GB2312" w:eastAsia="仿宋_GB2312" w:cs="仿宋_GB2312"/>
          <w:color w:val="000000"/>
          <w:sz w:val="24"/>
          <w:szCs w:val="24"/>
        </w:rPr>
      </w:pPr>
    </w:p>
    <w:p w14:paraId="4BA67C3D">
      <w:pPr>
        <w:spacing w:line="400" w:lineRule="exact"/>
        <w:rPr>
          <w:rFonts w:hint="eastAsia" w:ascii="仿宋_GB2312" w:hAnsi="仿宋_GB2312" w:eastAsia="仿宋_GB2312" w:cs="仿宋_GB2312"/>
          <w:color w:val="000000"/>
          <w:sz w:val="24"/>
          <w:szCs w:val="24"/>
        </w:rPr>
      </w:pPr>
    </w:p>
    <w:p w14:paraId="456A6F14">
      <w:pPr>
        <w:spacing w:line="400" w:lineRule="exact"/>
        <w:rPr>
          <w:rFonts w:hint="eastAsia" w:ascii="仿宋_GB2312" w:hAnsi="仿宋_GB2312" w:eastAsia="仿宋_GB2312" w:cs="仿宋_GB2312"/>
          <w:color w:val="000000"/>
          <w:sz w:val="24"/>
          <w:szCs w:val="24"/>
        </w:rPr>
      </w:pPr>
    </w:p>
    <w:p w14:paraId="7709FA92">
      <w:pPr>
        <w:spacing w:line="400" w:lineRule="exact"/>
        <w:rPr>
          <w:rFonts w:hint="eastAsia" w:ascii="仿宋_GB2312" w:hAnsi="仿宋_GB2312" w:eastAsia="仿宋_GB2312" w:cs="仿宋_GB2312"/>
          <w:color w:val="000000"/>
          <w:sz w:val="24"/>
          <w:szCs w:val="24"/>
        </w:rPr>
      </w:pPr>
    </w:p>
    <w:p w14:paraId="7D6AFA28">
      <w:pPr>
        <w:spacing w:line="400" w:lineRule="exact"/>
        <w:rPr>
          <w:rFonts w:hint="eastAsia" w:ascii="仿宋_GB2312" w:hAnsi="仿宋_GB2312" w:eastAsia="仿宋_GB2312" w:cs="仿宋_GB2312"/>
          <w:color w:val="000000"/>
          <w:sz w:val="24"/>
          <w:szCs w:val="24"/>
        </w:rPr>
      </w:pPr>
    </w:p>
    <w:p w14:paraId="38F6D862">
      <w:pPr>
        <w:spacing w:line="400" w:lineRule="exact"/>
        <w:rPr>
          <w:rFonts w:hint="eastAsia" w:ascii="仿宋_GB2312" w:hAnsi="仿宋_GB2312" w:eastAsia="仿宋_GB2312" w:cs="仿宋_GB2312"/>
          <w:color w:val="000000"/>
          <w:sz w:val="24"/>
          <w:szCs w:val="24"/>
        </w:rPr>
      </w:pPr>
    </w:p>
    <w:p w14:paraId="5ECE3099">
      <w:pPr>
        <w:spacing w:line="400" w:lineRule="exact"/>
        <w:outlineLvl w:val="0"/>
        <w:rPr>
          <w:rFonts w:hint="eastAsia" w:ascii="仿宋_GB2312" w:hAnsi="仿宋_GB2312" w:eastAsia="仿宋_GB2312" w:cs="仿宋_GB2312"/>
          <w:color w:val="000000"/>
          <w:sz w:val="24"/>
          <w:szCs w:val="24"/>
        </w:rPr>
      </w:pPr>
      <w:bookmarkStart w:id="97" w:name="_Toc13997"/>
      <w:r>
        <w:rPr>
          <w:rFonts w:hint="eastAsia" w:ascii="仿宋_GB2312" w:hAnsi="仿宋_GB2312" w:eastAsia="仿宋_GB2312" w:cs="仿宋_GB2312"/>
          <w:color w:val="000000"/>
          <w:sz w:val="24"/>
          <w:szCs w:val="24"/>
        </w:rPr>
        <w:t>附件3：</w:t>
      </w:r>
      <w:bookmarkEnd w:id="93"/>
      <w:bookmarkEnd w:id="94"/>
      <w:bookmarkEnd w:id="97"/>
    </w:p>
    <w:p w14:paraId="58A58E26">
      <w:pPr>
        <w:spacing w:line="400" w:lineRule="exact"/>
        <w:jc w:val="center"/>
        <w:rPr>
          <w:rFonts w:hint="eastAsia" w:ascii="仿宋_GB2312" w:hAnsi="仿宋_GB2312" w:eastAsia="仿宋_GB2312" w:cs="仿宋_GB2312"/>
          <w:color w:val="000000"/>
          <w:sz w:val="24"/>
          <w:szCs w:val="24"/>
        </w:rPr>
      </w:pPr>
      <w:bookmarkStart w:id="98" w:name="_Toc16461"/>
      <w:r>
        <w:rPr>
          <w:rFonts w:hint="eastAsia" w:ascii="仿宋_GB2312" w:hAnsi="仿宋_GB2312" w:eastAsia="仿宋_GB2312" w:cs="仿宋_GB2312"/>
          <w:b/>
          <w:color w:val="000000"/>
          <w:sz w:val="24"/>
          <w:szCs w:val="24"/>
        </w:rPr>
        <w:t>廉洁从业共建协议</w:t>
      </w:r>
      <w:bookmarkEnd w:id="98"/>
    </w:p>
    <w:p w14:paraId="7003F0DE">
      <w:pPr>
        <w:spacing w:line="460" w:lineRule="exact"/>
        <w:ind w:firstLine="480" w:firstLineChars="200"/>
        <w:rPr>
          <w:rFonts w:hint="eastAsia" w:ascii="仿宋_GB2312" w:hAnsi="宋体" w:eastAsia="仿宋_GB2312" w:cs="Times New Roman"/>
          <w:color w:val="000000"/>
          <w:sz w:val="24"/>
          <w:szCs w:val="24"/>
        </w:rPr>
      </w:pPr>
      <w:bookmarkStart w:id="99" w:name="_Toc11496"/>
      <w:r>
        <w:rPr>
          <w:rFonts w:hint="eastAsia" w:ascii="仿宋_GB2312" w:hAnsi="宋体" w:eastAsia="仿宋_GB2312" w:cs="Times New Roman"/>
          <w:color w:val="000000"/>
          <w:sz w:val="24"/>
          <w:szCs w:val="24"/>
        </w:rPr>
        <w:t>甲方：</w:t>
      </w:r>
      <w:r>
        <w:rPr>
          <w:rFonts w:hint="eastAsia" w:ascii="仿宋_GB2312" w:hAnsi="宋体" w:eastAsia="仿宋_GB2312" w:cs="Times New Roman"/>
          <w:color w:val="000000"/>
          <w:sz w:val="24"/>
          <w:szCs w:val="24"/>
          <w:u w:val="single"/>
        </w:rPr>
        <w:t xml:space="preserve">中建路桥集团建设发展有限公司  </w:t>
      </w:r>
      <w:bookmarkStart w:id="144" w:name="_GoBack"/>
      <w:bookmarkEnd w:id="144"/>
    </w:p>
    <w:p w14:paraId="6FE68FA7">
      <w:pPr>
        <w:spacing w:line="460" w:lineRule="exact"/>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乙方：</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u w:val="single"/>
        </w:rPr>
        <w:t xml:space="preserve">         </w:t>
      </w:r>
    </w:p>
    <w:p w14:paraId="1D1B588B">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5B1C8AFC">
      <w:pPr>
        <w:widowControl/>
        <w:spacing w:line="400" w:lineRule="exact"/>
        <w:ind w:firstLine="480" w:firstLineChars="200"/>
        <w:rPr>
          <w:rFonts w:hint="eastAsia" w:ascii="仿宋_GB2312" w:hAnsi="宋体" w:eastAsia="仿宋_GB2312" w:cs="宋体"/>
          <w:color w:val="000000"/>
          <w:kern w:val="0"/>
          <w:sz w:val="24"/>
          <w:szCs w:val="24"/>
        </w:rPr>
      </w:pPr>
      <w:bookmarkStart w:id="100" w:name="_Toc382"/>
      <w:bookmarkStart w:id="101" w:name="_Toc300671949"/>
      <w:r>
        <w:rPr>
          <w:rFonts w:hint="eastAsia" w:ascii="仿宋_GB2312" w:hAnsi="宋体" w:eastAsia="仿宋_GB2312" w:cs="宋体"/>
          <w:color w:val="000000"/>
          <w:kern w:val="0"/>
          <w:sz w:val="24"/>
          <w:szCs w:val="24"/>
        </w:rPr>
        <w:t>一、双方的责任</w:t>
      </w:r>
      <w:bookmarkEnd w:id="100"/>
      <w:bookmarkEnd w:id="101"/>
    </w:p>
    <w:p w14:paraId="273AF41A">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1.1应严格遵守国家关于建设工程的有关法律、法规，相关政策，以及廉政建设的各项规定。</w:t>
      </w:r>
    </w:p>
    <w:p w14:paraId="493FD3D1">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1.2严格执行建设工程合同文件，自觉按合同办事。</w:t>
      </w:r>
    </w:p>
    <w:p w14:paraId="3DFA8486">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1.3各项活动必须坚持公开、公平、公正、诚信、透明的原则(除法律法规另有规定者外)，不得为获取不正当的利益，损害国家、集体和对方利益，不得违反建设工程管理的规章制度。</w:t>
      </w:r>
    </w:p>
    <w:p w14:paraId="772EAF48">
      <w:pPr>
        <w:widowControl/>
        <w:spacing w:line="400" w:lineRule="exact"/>
        <w:ind w:firstLine="480" w:firstLineChars="200"/>
        <w:rPr>
          <w:rFonts w:hint="eastAsia" w:ascii="仿宋_GB2312" w:hAnsi="宋体" w:eastAsia="仿宋_GB2312" w:cs="宋体"/>
          <w:color w:val="000000"/>
          <w:kern w:val="0"/>
          <w:sz w:val="24"/>
          <w:szCs w:val="24"/>
        </w:rPr>
      </w:pPr>
      <w:bookmarkStart w:id="102" w:name="_Hlk127535665"/>
      <w:r>
        <w:rPr>
          <w:rFonts w:hint="eastAsia" w:ascii="仿宋_GB2312" w:hAnsi="宋体" w:eastAsia="仿宋_GB2312" w:cs="宋体"/>
          <w:color w:val="000000"/>
          <w:kern w:val="0"/>
          <w:sz w:val="24"/>
          <w:szCs w:val="24"/>
        </w:rPr>
        <w:t>1.4</w:t>
      </w:r>
      <w:bookmarkEnd w:id="102"/>
      <w:bookmarkStart w:id="103" w:name="_Toc300671950"/>
      <w:r>
        <w:rPr>
          <w:rFonts w:hint="eastAsia" w:ascii="仿宋_GB2312" w:hAnsi="宋体" w:eastAsia="仿宋_GB2312" w:cs="宋体"/>
          <w:color w:val="000000"/>
          <w:kern w:val="0"/>
          <w:sz w:val="24"/>
          <w:szCs w:val="24"/>
        </w:rPr>
        <w:t>发现双方在业务活动中有违规、违纪、违法行为的，应及时提醒对方，情节严重的，如实进行举报，一经查实，严肃处理。</w:t>
      </w:r>
    </w:p>
    <w:p w14:paraId="24F6EEDF">
      <w:pPr>
        <w:widowControl/>
        <w:spacing w:line="400" w:lineRule="exact"/>
        <w:ind w:firstLine="480" w:firstLineChars="200"/>
        <w:rPr>
          <w:rFonts w:hint="eastAsia" w:ascii="仿宋_GB2312" w:hAnsi="宋体" w:eastAsia="仿宋_GB2312" w:cs="宋体"/>
          <w:color w:val="000000"/>
          <w:kern w:val="0"/>
          <w:sz w:val="24"/>
          <w:szCs w:val="24"/>
        </w:rPr>
      </w:pPr>
      <w:bookmarkStart w:id="104" w:name="_Toc8094"/>
      <w:r>
        <w:rPr>
          <w:rFonts w:hint="eastAsia" w:ascii="仿宋_GB2312" w:hAnsi="宋体" w:eastAsia="仿宋_GB2312" w:cs="宋体"/>
          <w:color w:val="000000"/>
          <w:kern w:val="0"/>
          <w:sz w:val="24"/>
          <w:szCs w:val="24"/>
        </w:rPr>
        <w:t>二、甲方责任</w:t>
      </w:r>
      <w:bookmarkEnd w:id="103"/>
      <w:bookmarkEnd w:id="104"/>
    </w:p>
    <w:p w14:paraId="322E3B21">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甲方相关人员和从事该建设工程项目的工作人员，在工程建设的事前、事中、事后应遵守以下规定：</w:t>
      </w:r>
    </w:p>
    <w:p w14:paraId="3FFEE8E1">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2.1按照甲方的招（议）标程序确定供应商，确保公正、公平对待所有合作方；不得在招标文件中有针对性地故意设定条件，以不公正的方法确定供应商；</w:t>
      </w:r>
    </w:p>
    <w:p w14:paraId="39172CD8">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r>
        <w:rPr>
          <w:rFonts w:hint="eastAsia" w:ascii="仿宋_GB2312" w:hAnsi="宋体" w:eastAsia="仿宋_GB2312" w:cs="Times New Roman"/>
          <w:color w:val="000000"/>
          <w:sz w:val="24"/>
          <w:szCs w:val="24"/>
        </w:rPr>
        <w:t>按照甲方的项目管理流程办理乙方的各项业务（现场签证、验收、结算、付款等），对乙方员工的吃拿卡要行为坚决制止，如甲方员工出现上述情况以索贿论；</w:t>
      </w:r>
    </w:p>
    <w:p w14:paraId="15E09F48">
      <w:pPr>
        <w:widowControl/>
        <w:spacing w:line="400" w:lineRule="exact"/>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宋体"/>
          <w:color w:val="000000"/>
          <w:kern w:val="0"/>
          <w:sz w:val="24"/>
          <w:szCs w:val="24"/>
        </w:rPr>
        <w:t>2.3</w:t>
      </w:r>
      <w:r>
        <w:rPr>
          <w:rFonts w:hint="eastAsia" w:ascii="仿宋_GB2312" w:hAnsi="宋体" w:eastAsia="仿宋_GB2312" w:cs="Times New Roman"/>
          <w:color w:val="000000"/>
          <w:sz w:val="24"/>
          <w:szCs w:val="24"/>
        </w:rPr>
        <w:t>不安排己方员工的亲友在乙方工作；</w:t>
      </w:r>
    </w:p>
    <w:p w14:paraId="6EA1AF2D">
      <w:pPr>
        <w:widowControl/>
        <w:spacing w:line="400" w:lineRule="exact"/>
        <w:ind w:firstLine="480" w:firstLineChars="200"/>
        <w:rPr>
          <w:rFonts w:ascii="Calibri" w:hAnsi="Calibri" w:eastAsia="宋体" w:cs="Times New Roman"/>
          <w:color w:val="000000"/>
          <w:sz w:val="24"/>
          <w:szCs w:val="24"/>
        </w:rPr>
      </w:pPr>
      <w:r>
        <w:rPr>
          <w:rFonts w:hint="eastAsia" w:ascii="仿宋_GB2312" w:hAnsi="宋体" w:eastAsia="仿宋_GB2312" w:cs="宋体"/>
          <w:color w:val="000000"/>
          <w:kern w:val="0"/>
          <w:sz w:val="24"/>
          <w:szCs w:val="24"/>
        </w:rPr>
        <w:t>2.4</w:t>
      </w:r>
      <w:r>
        <w:rPr>
          <w:rFonts w:hint="eastAsia" w:ascii="仿宋_GB2312" w:hAnsi="宋体" w:eastAsia="仿宋_GB2312" w:cs="Times New Roman"/>
          <w:color w:val="000000"/>
          <w:sz w:val="24"/>
          <w:szCs w:val="24"/>
        </w:rPr>
        <w:t>不得以任何理由向乙方推荐分包单位，不得要求乙方购买合同规定外的材料和设备；</w:t>
      </w:r>
    </w:p>
    <w:p w14:paraId="074DA7A7">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2.5不得向乙方和相关单位索要或接受回扣、礼金、有价证券、贵重物品和好处费、感谢费等。</w:t>
      </w:r>
    </w:p>
    <w:p w14:paraId="6F4B976C">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2.6不得在乙方和相关单位报销任何应由业主方或个人支付的费用。</w:t>
      </w:r>
    </w:p>
    <w:p w14:paraId="4E9E7795">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2.7不得要求、暗示或接受乙方和相关单位为个人装修住房、婚丧嫁娶、配偶子女的工作安排以及出国(境)、旅游等提供方便。</w:t>
      </w:r>
    </w:p>
    <w:p w14:paraId="44A2D59E">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2.8不得参加有可能影响公正执行公务的乙方和相关单位的宴请、健身、娱乐等活动。</w:t>
      </w:r>
    </w:p>
    <w:p w14:paraId="4984D252">
      <w:pPr>
        <w:widowControl/>
        <w:spacing w:line="400" w:lineRule="exact"/>
        <w:ind w:firstLine="480" w:firstLineChars="200"/>
        <w:rPr>
          <w:rFonts w:hint="eastAsia" w:ascii="仿宋_GB2312" w:hAnsi="宋体" w:eastAsia="仿宋_GB2312" w:cs="宋体"/>
          <w:color w:val="000000"/>
          <w:kern w:val="0"/>
          <w:sz w:val="24"/>
          <w:szCs w:val="24"/>
        </w:rPr>
      </w:pPr>
      <w:bookmarkStart w:id="105" w:name="_Toc23865"/>
      <w:bookmarkStart w:id="106" w:name="_Toc300671951"/>
      <w:r>
        <w:rPr>
          <w:rFonts w:hint="eastAsia" w:ascii="仿宋_GB2312" w:hAnsi="宋体" w:eastAsia="仿宋_GB2312" w:cs="宋体"/>
          <w:color w:val="000000"/>
          <w:kern w:val="0"/>
          <w:sz w:val="24"/>
          <w:szCs w:val="24"/>
        </w:rPr>
        <w:t>三、乙方责任</w:t>
      </w:r>
      <w:bookmarkEnd w:id="105"/>
      <w:bookmarkEnd w:id="106"/>
    </w:p>
    <w:p w14:paraId="61A8AED2">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应与甲方保持正常的业务交往，按照有关法律法规和程序开展业务工作，严格执行工程建设的有关方针、政策，执行工程建设强制性标准，并遵守以下规定：</w:t>
      </w:r>
    </w:p>
    <w:p w14:paraId="22C28C45">
      <w:pPr>
        <w:spacing w:line="400" w:lineRule="exact"/>
        <w:ind w:firstLine="480" w:firstLineChars="200"/>
        <w:rPr>
          <w:rFonts w:hint="eastAsia" w:ascii="仿宋_GB2312" w:hAnsi="宋体" w:eastAsia="仿宋_GB2312" w:cs="Times New Roman"/>
          <w:color w:val="000000"/>
          <w:sz w:val="24"/>
          <w:szCs w:val="24"/>
        </w:rPr>
      </w:pPr>
      <w:r>
        <w:rPr>
          <w:rFonts w:hint="eastAsia" w:ascii="仿宋_GB2312" w:hAnsi="Calibri" w:eastAsia="仿宋_GB2312" w:cs="宋体"/>
          <w:color w:val="000000"/>
          <w:kern w:val="0"/>
          <w:sz w:val="24"/>
          <w:szCs w:val="24"/>
        </w:rPr>
        <w:t>3.1</w:t>
      </w:r>
      <w:r>
        <w:rPr>
          <w:rFonts w:hint="eastAsia" w:ascii="仿宋_GB2312" w:hAnsi="宋体" w:eastAsia="仿宋_GB2312" w:cs="Times New Roman"/>
          <w:color w:val="000000"/>
          <w:sz w:val="24"/>
          <w:szCs w:val="24"/>
        </w:rPr>
        <w:t>根据自己的实力参与甲方的招（议）标，遵守甲方的管理制度；不得在招标之前或过程中，以不正当手段谋求中标。</w:t>
      </w:r>
    </w:p>
    <w:p w14:paraId="2C30DC3C">
      <w:pPr>
        <w:spacing w:line="400" w:lineRule="exact"/>
        <w:ind w:firstLine="480" w:firstLineChars="20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3.2不得向甲方员工及其亲属输送任何个人利益以寻求合作机会，不得为甲方人员配偶、子女及特定关系人安排工作、谋取不正当利益或提供各类方便。</w:t>
      </w:r>
    </w:p>
    <w:p w14:paraId="1D132079">
      <w:pPr>
        <w:spacing w:line="400" w:lineRule="exact"/>
        <w:ind w:firstLine="480" w:firstLineChars="20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3.3不得以任何理由为甲方和相关单位报销应由对方或个人支付的费用，包括出差期间的交通费和住宿费等。</w:t>
      </w:r>
    </w:p>
    <w:p w14:paraId="2BE3CAFA">
      <w:pPr>
        <w:spacing w:line="400" w:lineRule="exact"/>
        <w:ind w:firstLine="480" w:firstLineChars="20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3.4不得以甲方员工及其亲属的家庭装修、婚丧嫁娶、出国留学等事宜为由进行提供资金及物资资助等行贿行为。</w:t>
      </w:r>
    </w:p>
    <w:p w14:paraId="185BF128">
      <w:pPr>
        <w:spacing w:line="400" w:lineRule="exact"/>
        <w:ind w:firstLine="480" w:firstLineChars="200"/>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3.5</w:t>
      </w:r>
      <w:r>
        <w:rPr>
          <w:rFonts w:hint="eastAsia" w:ascii="仿宋_GB2312" w:hAnsi="Calibri" w:eastAsia="仿宋_GB2312" w:cs="宋体"/>
          <w:color w:val="000000"/>
          <w:kern w:val="0"/>
          <w:sz w:val="24"/>
          <w:szCs w:val="24"/>
        </w:rPr>
        <w:t>不得向甲方员工提供礼品、礼金、贵重物品或消费卡、会员卡、礼品券等虚拟电子礼品，严禁快递送礼。</w:t>
      </w:r>
    </w:p>
    <w:p w14:paraId="4888E442">
      <w:pPr>
        <w:spacing w:line="400" w:lineRule="exact"/>
        <w:ind w:firstLine="480" w:firstLineChars="20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3.</w:t>
      </w:r>
      <w:r>
        <w:rPr>
          <w:rFonts w:ascii="仿宋_GB2312" w:hAnsi="Calibri" w:eastAsia="仿宋_GB2312" w:cs="宋体"/>
          <w:color w:val="000000"/>
          <w:kern w:val="0"/>
          <w:sz w:val="24"/>
          <w:szCs w:val="24"/>
        </w:rPr>
        <w:t>6</w:t>
      </w:r>
      <w:r>
        <w:rPr>
          <w:rFonts w:hint="eastAsia" w:ascii="仿宋_GB2312" w:hAnsi="Calibri" w:eastAsia="仿宋_GB2312" w:cs="宋体"/>
          <w:color w:val="000000"/>
          <w:kern w:val="0"/>
          <w:sz w:val="24"/>
          <w:szCs w:val="24"/>
        </w:rPr>
        <w:t>不得以任何理由为甲方、相关单位或个人组织有可能影响公正执行公务的宴请、健身、娱乐等活动。</w:t>
      </w:r>
    </w:p>
    <w:p w14:paraId="13E1577A">
      <w:pPr>
        <w:spacing w:line="400" w:lineRule="exact"/>
        <w:ind w:firstLine="480" w:firstLineChars="200"/>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3.7</w:t>
      </w:r>
      <w:r>
        <w:rPr>
          <w:rFonts w:hint="eastAsia" w:ascii="仿宋_GB2312" w:hAnsi="Calibri" w:eastAsia="仿宋_GB2312" w:cs="宋体"/>
          <w:color w:val="000000"/>
          <w:kern w:val="0"/>
          <w:sz w:val="24"/>
          <w:szCs w:val="24"/>
        </w:rPr>
        <w:t>不得与甲方员工就标书合同条款中的利益条款进行私下协商或达成默契。</w:t>
      </w:r>
    </w:p>
    <w:p w14:paraId="3BB17A99">
      <w:pPr>
        <w:spacing w:line="400" w:lineRule="exact"/>
        <w:ind w:firstLine="480" w:firstLineChars="20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3</w:t>
      </w:r>
      <w:r>
        <w:rPr>
          <w:rFonts w:ascii="仿宋_GB2312" w:hAnsi="Calibri" w:eastAsia="仿宋_GB2312" w:cs="宋体"/>
          <w:color w:val="000000"/>
          <w:kern w:val="0"/>
          <w:sz w:val="24"/>
          <w:szCs w:val="24"/>
        </w:rPr>
        <w:t>.8</w:t>
      </w:r>
      <w:r>
        <w:rPr>
          <w:rFonts w:hint="eastAsia" w:ascii="仿宋_GB2312" w:hAnsi="Calibri" w:eastAsia="仿宋_GB2312" w:cs="宋体"/>
          <w:color w:val="000000"/>
          <w:kern w:val="0"/>
          <w:sz w:val="24"/>
          <w:szCs w:val="24"/>
        </w:rPr>
        <w:t>不得安排甲方员工及其亲属从事合资或合股经营行为，不向甲方打探商业秘密或提供兼职报酬。</w:t>
      </w:r>
    </w:p>
    <w:p w14:paraId="0C977485">
      <w:pPr>
        <w:spacing w:line="400" w:lineRule="exact"/>
        <w:ind w:firstLine="480" w:firstLineChars="200"/>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3.9</w:t>
      </w:r>
      <w:r>
        <w:rPr>
          <w:rFonts w:hint="eastAsia" w:ascii="仿宋_GB2312" w:hAnsi="Calibri" w:eastAsia="仿宋_GB2312" w:cs="宋体"/>
          <w:color w:val="000000"/>
          <w:kern w:val="0"/>
          <w:sz w:val="24"/>
          <w:szCs w:val="24"/>
        </w:rPr>
        <w:t>不在甲方人员进行市场调研、商务洽谈等期间违规提供公务接待。</w:t>
      </w:r>
    </w:p>
    <w:p w14:paraId="4CEA2352">
      <w:pPr>
        <w:spacing w:line="400" w:lineRule="exact"/>
        <w:ind w:firstLine="480" w:firstLineChars="200"/>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3.10</w:t>
      </w:r>
      <w:r>
        <w:rPr>
          <w:rFonts w:hint="eastAsia" w:ascii="仿宋_GB2312" w:hAnsi="Calibri" w:eastAsia="仿宋_GB2312" w:cs="宋体"/>
          <w:color w:val="000000"/>
          <w:kern w:val="0"/>
          <w:sz w:val="24"/>
          <w:szCs w:val="24"/>
        </w:rPr>
        <w:t>对甲方员工违反本协议的行为及时向甲方的上级监督部门报告。</w:t>
      </w:r>
    </w:p>
    <w:p w14:paraId="536E9B65">
      <w:pPr>
        <w:widowControl/>
        <w:spacing w:line="400" w:lineRule="exact"/>
        <w:ind w:firstLine="480" w:firstLineChars="200"/>
        <w:rPr>
          <w:rFonts w:hint="eastAsia" w:ascii="仿宋_GB2312" w:hAnsi="宋体" w:eastAsia="仿宋_GB2312" w:cs="宋体"/>
          <w:color w:val="000000"/>
          <w:kern w:val="0"/>
          <w:sz w:val="24"/>
          <w:szCs w:val="24"/>
        </w:rPr>
      </w:pPr>
      <w:bookmarkStart w:id="107" w:name="_Toc300671952"/>
      <w:bookmarkStart w:id="108" w:name="_Toc24931"/>
      <w:r>
        <w:rPr>
          <w:rFonts w:hint="eastAsia" w:ascii="仿宋_GB2312" w:hAnsi="宋体" w:eastAsia="仿宋_GB2312" w:cs="宋体"/>
          <w:color w:val="000000"/>
          <w:kern w:val="0"/>
          <w:sz w:val="24"/>
          <w:szCs w:val="24"/>
        </w:rPr>
        <w:t>四、违约责任</w:t>
      </w:r>
      <w:bookmarkEnd w:id="107"/>
      <w:bookmarkEnd w:id="108"/>
    </w:p>
    <w:p w14:paraId="7C3A5A5B">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4.1甲方工作人员有违反本责任书第一、二条责任行为的，依据有关法律及甲方《员工守则》，提交甲方纪检部门进行处理。</w:t>
      </w:r>
    </w:p>
    <w:p w14:paraId="642CDFD0">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s="Times New Roman"/>
          <w:color w:val="000000"/>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11BED05C">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4.3甲方工作人员不得接受可能影响公正执行公务的礼金（包括各种有价证券）、礼品馈赠。因各种原因未能拒收的，一律上交所属部门并登记。</w:t>
      </w:r>
    </w:p>
    <w:p w14:paraId="2B4AF401">
      <w:pPr>
        <w:spacing w:line="400" w:lineRule="exact"/>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4.4</w:t>
      </w:r>
      <w:r>
        <w:rPr>
          <w:rFonts w:hint="eastAsia" w:ascii="仿宋_GB2312" w:hAnsi="宋体" w:eastAsia="仿宋_GB2312" w:cs="宋体"/>
          <w:color w:val="000000"/>
          <w:kern w:val="0"/>
          <w:sz w:val="24"/>
          <w:szCs w:val="24"/>
        </w:rPr>
        <w:t>甲乙双方必须认真履行本协议，遵纪守法，相互监督，密切配合，共同搞好廉政建设。双方</w:t>
      </w:r>
      <w:r>
        <w:rPr>
          <w:rFonts w:hint="eastAsia" w:ascii="仿宋_GB2312" w:hAnsi="宋体" w:eastAsia="仿宋_GB2312" w:cs="Times New Roman"/>
          <w:color w:val="000000"/>
          <w:sz w:val="24"/>
          <w:szCs w:val="24"/>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kern w:val="0"/>
          <w:sz w:val="24"/>
          <w:szCs w:val="24"/>
        </w:rPr>
        <w:t>触犯刑律的，移交司法机关处理。</w:t>
      </w:r>
    </w:p>
    <w:p w14:paraId="2169AEA6">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4.5本责任书作为主合同的组成部分，与本合同具有同等法律效力。生效条件与主合同相同。</w:t>
      </w:r>
    </w:p>
    <w:p w14:paraId="3645CF0D">
      <w:pPr>
        <w:widowControl/>
        <w:spacing w:line="400" w:lineRule="exact"/>
        <w:ind w:firstLine="480" w:firstLineChars="200"/>
        <w:rPr>
          <w:rFonts w:hint="eastAsia" w:ascii="仿宋_GB2312" w:hAnsi="宋体" w:eastAsia="仿宋_GB2312" w:cs="宋体"/>
          <w:color w:val="000000"/>
          <w:kern w:val="0"/>
          <w:sz w:val="24"/>
          <w:szCs w:val="24"/>
        </w:rPr>
      </w:pPr>
      <w:bookmarkStart w:id="109" w:name="_Toc20262"/>
      <w:r>
        <w:rPr>
          <w:rFonts w:hint="eastAsia" w:ascii="仿宋_GB2312" w:hAnsi="宋体" w:eastAsia="仿宋_GB2312" w:cs="宋体"/>
          <w:color w:val="000000"/>
          <w:kern w:val="0"/>
          <w:sz w:val="24"/>
          <w:szCs w:val="24"/>
        </w:rPr>
        <w:t>五、监督举报渠道</w:t>
      </w:r>
    </w:p>
    <w:p w14:paraId="28461566">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5.1信访办公室</w:t>
      </w:r>
    </w:p>
    <w:p w14:paraId="6288A00C">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来信地址：石家庄市建设南大街38号中建路桥集团有限公司信访办公室（收）</w:t>
      </w:r>
    </w:p>
    <w:p w14:paraId="1A44111C">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邮编：050011</w:t>
      </w:r>
    </w:p>
    <w:p w14:paraId="4A39DBB8">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电话：0311-66538159</w:t>
      </w:r>
    </w:p>
    <w:p w14:paraId="177B9D22">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电子邮箱：sinorbbg@cscec.com</w:t>
      </w:r>
    </w:p>
    <w:p w14:paraId="35C7FE6C">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5.2纪检监督工作部</w:t>
      </w:r>
    </w:p>
    <w:p w14:paraId="6A145D06">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来信地址：石家庄市建设南大街38号中建路桥集团有限公司纪检监督工作部（收）</w:t>
      </w:r>
    </w:p>
    <w:p w14:paraId="24C46A7C">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邮编：050011</w:t>
      </w:r>
    </w:p>
    <w:p w14:paraId="3E898D35">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电话：0311-66538173</w:t>
      </w:r>
    </w:p>
    <w:p w14:paraId="13FCB6FF">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电子邮箱：sinorbjc@cscec.com</w:t>
      </w:r>
    </w:p>
    <w:p w14:paraId="1498D891">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六、责任书有效期</w:t>
      </w:r>
      <w:bookmarkEnd w:id="109"/>
    </w:p>
    <w:p w14:paraId="1FF088F1">
      <w:pPr>
        <w:widowControl/>
        <w:spacing w:line="4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本责任书的有效期为双方签署之日起至该工程项目竣工验收合格时止。</w:t>
      </w:r>
    </w:p>
    <w:p w14:paraId="4A6C6BB2">
      <w:pPr>
        <w:spacing w:line="400" w:lineRule="atLeast"/>
        <w:ind w:left="4" w:leftChars="2" w:right="210" w:rightChars="100" w:firstLine="448" w:firstLineChars="187"/>
        <w:rPr>
          <w:rFonts w:hint="eastAsia" w:ascii="仿宋_GB2312" w:hAnsi="仿宋_GB2312" w:eastAsia="仿宋_GB2312" w:cs="仿宋_GB2312"/>
          <w:bCs/>
          <w:color w:val="000000"/>
          <w:sz w:val="24"/>
          <w:szCs w:val="24"/>
        </w:rPr>
      </w:pPr>
    </w:p>
    <w:p w14:paraId="7EB6BC4D">
      <w:pPr>
        <w:spacing w:line="400" w:lineRule="exact"/>
        <w:ind w:firstLine="57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甲方（盖章）：                        乙方（公章）：                    </w:t>
      </w:r>
    </w:p>
    <w:p w14:paraId="45829225">
      <w:pPr>
        <w:autoSpaceDE w:val="0"/>
        <w:autoSpaceDN w:val="0"/>
        <w:adjustRightInd w:val="0"/>
        <w:spacing w:line="400" w:lineRule="atLeast"/>
        <w:ind w:firstLine="720" w:firstLineChars="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法定代表人：                           法定代表人：</w:t>
      </w:r>
    </w:p>
    <w:p w14:paraId="1A0EB111">
      <w:pPr>
        <w:autoSpaceDE w:val="0"/>
        <w:autoSpaceDN w:val="0"/>
        <w:adjustRightInd w:val="0"/>
        <w:spacing w:line="400" w:lineRule="atLeas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或                                     或</w:t>
      </w:r>
    </w:p>
    <w:p w14:paraId="4211A62C">
      <w:pPr>
        <w:autoSpaceDE w:val="0"/>
        <w:autoSpaceDN w:val="0"/>
        <w:adjustRightInd w:val="0"/>
        <w:spacing w:line="400" w:lineRule="atLeast"/>
        <w:ind w:firstLine="960" w:firstLineChars="4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被委托人：                            被委托人：</w:t>
      </w:r>
    </w:p>
    <w:p w14:paraId="147D74CF">
      <w:pPr>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                          年  月  日 </w:t>
      </w:r>
    </w:p>
    <w:p w14:paraId="0153A3FD">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p>
    <w:p w14:paraId="6B8560FC">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p>
    <w:p w14:paraId="5D75BDF9">
      <w:pPr>
        <w:rPr>
          <w:rFonts w:hint="eastAsia" w:ascii="Calibri" w:hAnsi="Calibri" w:eastAsia="宋体" w:cs="Times New Roman"/>
          <w:sz w:val="24"/>
          <w:szCs w:val="24"/>
        </w:rPr>
      </w:pPr>
    </w:p>
    <w:p w14:paraId="65FDB2F0">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bookmarkStart w:id="110" w:name="_Toc17290"/>
      <w:bookmarkStart w:id="111" w:name="_Toc11799"/>
      <w:r>
        <w:rPr>
          <w:rFonts w:hint="eastAsia" w:ascii="仿宋_GB2312" w:hAnsi="仿宋_GB2312" w:eastAsia="仿宋_GB2312" w:cs="仿宋_GB2312"/>
          <w:color w:val="000000"/>
          <w:sz w:val="24"/>
          <w:szCs w:val="24"/>
        </w:rPr>
        <w:t>附件4：</w:t>
      </w:r>
      <w:bookmarkEnd w:id="99"/>
      <w:bookmarkEnd w:id="110"/>
      <w:bookmarkEnd w:id="111"/>
    </w:p>
    <w:p w14:paraId="4EA3FFA8">
      <w:pPr>
        <w:tabs>
          <w:tab w:val="left" w:pos="2976"/>
        </w:tabs>
        <w:rPr>
          <w:rFonts w:hint="eastAsia" w:ascii="仿宋_GB2312" w:hAnsi="宋体" w:eastAsia="仿宋_GB2312" w:cs="Times New Roman"/>
          <w:b/>
          <w:bCs/>
          <w:sz w:val="24"/>
          <w:szCs w:val="24"/>
        </w:rPr>
      </w:pPr>
      <w:r>
        <w:rPr>
          <w:rFonts w:hint="eastAsia" w:ascii="宋体" w:hAnsi="宋体" w:eastAsia="宋体" w:cs="宋体"/>
          <w:sz w:val="24"/>
          <w:szCs w:val="24"/>
        </w:rPr>
        <w:t xml:space="preserve">                        </w:t>
      </w:r>
      <w:bookmarkStart w:id="112" w:name="_Toc26627"/>
      <w:bookmarkStart w:id="113" w:name="_Toc5524"/>
      <w:r>
        <w:rPr>
          <w:rFonts w:hint="eastAsia" w:ascii="仿宋_GB2312" w:hAnsi="宋体" w:eastAsia="仿宋_GB2312" w:cs="宋体"/>
          <w:b/>
          <w:bCs/>
          <w:color w:val="000000"/>
          <w:kern w:val="0"/>
          <w:sz w:val="24"/>
          <w:szCs w:val="24"/>
        </w:rPr>
        <w:t>制造商授权书（如需）</w:t>
      </w:r>
      <w:bookmarkEnd w:id="112"/>
      <w:bookmarkEnd w:id="113"/>
    </w:p>
    <w:p w14:paraId="79655C30">
      <w:pPr>
        <w:adjustRightInd w:val="0"/>
        <w:snapToGrid w:val="0"/>
        <w:spacing w:line="480" w:lineRule="auto"/>
        <w:rPr>
          <w:rFonts w:hint="eastAsia" w:ascii="仿宋_GB2312" w:hAnsi="宋体" w:eastAsia="仿宋_GB2312" w:cs="Times New Roman"/>
          <w:sz w:val="24"/>
          <w:szCs w:val="24"/>
          <w:u w:val="single"/>
        </w:rPr>
      </w:pPr>
      <w:r>
        <w:rPr>
          <w:rFonts w:hint="eastAsia" w:ascii="仿宋_GB2312" w:hAnsi="宋体" w:eastAsia="仿宋_GB2312" w:cs="Times New Roman"/>
          <w:sz w:val="24"/>
          <w:szCs w:val="24"/>
        </w:rPr>
        <w:t>致：</w:t>
      </w:r>
      <w:r>
        <w:rPr>
          <w:rFonts w:hint="eastAsia" w:ascii="仿宋_GB2312" w:hAnsi="宋体" w:eastAsia="仿宋_GB2312" w:cs="Times New Roman"/>
          <w:sz w:val="24"/>
          <w:szCs w:val="24"/>
          <w:u w:val="single"/>
        </w:rPr>
        <w:t xml:space="preserve">                              </w:t>
      </w:r>
    </w:p>
    <w:p w14:paraId="59F7B228">
      <w:pPr>
        <w:adjustRightInd w:val="0"/>
        <w:snapToGrid w:val="0"/>
        <w:spacing w:line="48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我单位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（制造商名称）是按</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（国家／地区名称）法律成立的一家制造商，主要营业地点设在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（制造商地址）。兹授权按</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（国家／地区名称）的法律正式成立的，主要营业地点设在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（投标人的单位地址）的</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（投标人名称）以我单位制造的</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（设备名称）进行</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（项目名称）投标活动。我单位同意按照中标合同供货，并对产品质量承担责任。</w:t>
      </w:r>
    </w:p>
    <w:p w14:paraId="575B3325">
      <w:pPr>
        <w:adjustRightInd w:val="0"/>
        <w:snapToGrid w:val="0"/>
        <w:spacing w:line="48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授权期限：</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7629CD49">
      <w:pPr>
        <w:adjustRightInd w:val="0"/>
        <w:snapToGrid w:val="0"/>
        <w:spacing w:line="480" w:lineRule="auto"/>
        <w:ind w:firstLine="480" w:firstLineChars="200"/>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电话：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5E4482FA">
      <w:pPr>
        <w:adjustRightInd w:val="0"/>
        <w:snapToGrid w:val="0"/>
        <w:spacing w:line="480" w:lineRule="auto"/>
        <w:ind w:firstLine="480" w:firstLineChars="200"/>
        <w:rPr>
          <w:rFonts w:hint="eastAsia" w:ascii="仿宋_GB2312" w:hAnsi="宋体" w:eastAsia="仿宋_GB2312" w:cs="Times New Roman"/>
          <w:sz w:val="24"/>
          <w:szCs w:val="24"/>
        </w:rPr>
      </w:pPr>
    </w:p>
    <w:p w14:paraId="3EB79B6F">
      <w:pPr>
        <w:adjustRightInd w:val="0"/>
        <w:snapToGrid w:val="0"/>
        <w:spacing w:line="480" w:lineRule="auto"/>
        <w:ind w:firstLine="480" w:firstLineChars="200"/>
        <w:rPr>
          <w:rFonts w:hint="eastAsia" w:ascii="仿宋_GB2312" w:hAnsi="宋体" w:eastAsia="仿宋_GB2312" w:cs="Times New Roman"/>
          <w:sz w:val="24"/>
          <w:szCs w:val="24"/>
        </w:rPr>
      </w:pPr>
    </w:p>
    <w:p w14:paraId="712C1474">
      <w:pPr>
        <w:tabs>
          <w:tab w:val="left" w:pos="3040"/>
          <w:tab w:val="left" w:pos="4512"/>
          <w:tab w:val="left" w:pos="7572"/>
        </w:tabs>
        <w:rPr>
          <w:rFonts w:hint="eastAsia" w:ascii="仿宋_GB2312" w:hAnsi="宋体" w:eastAsia="仿宋_GB2312" w:cs="Times New Roman"/>
          <w:sz w:val="24"/>
          <w:szCs w:val="24"/>
        </w:rPr>
      </w:pPr>
      <w:r>
        <w:rPr>
          <w:rFonts w:hint="eastAsia" w:ascii="仿宋_GB2312" w:hAnsi="宋体" w:eastAsia="仿宋_GB2312" w:cs="Times New Roman"/>
          <w:sz w:val="24"/>
          <w:szCs w:val="24"/>
        </w:rPr>
        <w:t>投标人名称：                （盖单位章）    制造商名称：                （盖单位章）</w:t>
      </w:r>
    </w:p>
    <w:p w14:paraId="2B423038">
      <w:pPr>
        <w:rPr>
          <w:rFonts w:hint="eastAsia" w:ascii="仿宋_GB2312" w:hAnsi="宋体" w:eastAsia="仿宋_GB2312" w:cs="Times New Roman"/>
          <w:sz w:val="24"/>
          <w:szCs w:val="24"/>
        </w:rPr>
      </w:pPr>
    </w:p>
    <w:p w14:paraId="40337D4D">
      <w:pPr>
        <w:tabs>
          <w:tab w:val="left" w:pos="4350"/>
          <w:tab w:val="left" w:pos="8758"/>
        </w:tabs>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签字人职务：                                签字人职务：                </w:t>
      </w:r>
    </w:p>
    <w:p w14:paraId="23FE4DB1">
      <w:pPr>
        <w:rPr>
          <w:rFonts w:hint="eastAsia" w:ascii="仿宋_GB2312" w:hAnsi="宋体" w:eastAsia="仿宋_GB2312" w:cs="Times New Roman"/>
          <w:sz w:val="24"/>
          <w:szCs w:val="24"/>
        </w:rPr>
      </w:pPr>
    </w:p>
    <w:p w14:paraId="76FA2AFF">
      <w:pPr>
        <w:tabs>
          <w:tab w:val="left" w:pos="4350"/>
          <w:tab w:val="left" w:pos="8758"/>
        </w:tabs>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签字人姓名：                                签字人姓名：                </w:t>
      </w:r>
    </w:p>
    <w:p w14:paraId="66169E5A">
      <w:pPr>
        <w:rPr>
          <w:rFonts w:hint="eastAsia" w:ascii="仿宋_GB2312" w:hAnsi="宋体" w:eastAsia="仿宋_GB2312" w:cs="Times New Roman"/>
          <w:sz w:val="24"/>
          <w:szCs w:val="24"/>
        </w:rPr>
      </w:pPr>
    </w:p>
    <w:p w14:paraId="7374C537">
      <w:pPr>
        <w:tabs>
          <w:tab w:val="left" w:pos="4350"/>
          <w:tab w:val="left" w:pos="8758"/>
        </w:tabs>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签字人签名：                                签字人签名：                </w:t>
      </w:r>
    </w:p>
    <w:p w14:paraId="64CC0F49">
      <w:pPr>
        <w:tabs>
          <w:tab w:val="left" w:pos="4350"/>
          <w:tab w:val="left" w:pos="8758"/>
        </w:tabs>
        <w:rPr>
          <w:rFonts w:hint="eastAsia" w:ascii="仿宋_GB2312" w:hAnsi="宋体" w:eastAsia="仿宋_GB2312" w:cs="Times New Roman"/>
          <w:sz w:val="24"/>
          <w:szCs w:val="24"/>
        </w:rPr>
      </w:pPr>
    </w:p>
    <w:p w14:paraId="032EBDBA">
      <w:pPr>
        <w:spacing w:line="50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p>
    <w:p w14:paraId="144C1910">
      <w:pPr>
        <w:spacing w:line="500" w:lineRule="exact"/>
        <w:jc w:val="left"/>
        <w:rPr>
          <w:rFonts w:hint="eastAsia" w:ascii="仿宋_GB2312" w:hAnsi="仿宋_GB2312" w:eastAsia="仿宋_GB2312" w:cs="仿宋_GB2312"/>
          <w:b/>
          <w:color w:val="000000"/>
          <w:sz w:val="24"/>
          <w:szCs w:val="24"/>
        </w:rPr>
      </w:pPr>
    </w:p>
    <w:p w14:paraId="444E6196">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bookmarkStart w:id="114" w:name="_Toc30811"/>
      <w:bookmarkStart w:id="115" w:name="_Toc1437"/>
      <w:bookmarkStart w:id="116" w:name="_Toc9444"/>
      <w:r>
        <w:rPr>
          <w:rFonts w:hint="eastAsia" w:ascii="仿宋_GB2312" w:hAnsi="仿宋_GB2312" w:eastAsia="仿宋_GB2312" w:cs="仿宋_GB2312"/>
          <w:color w:val="000000"/>
          <w:sz w:val="24"/>
          <w:szCs w:val="24"/>
        </w:rPr>
        <w:t>附件5：</w:t>
      </w:r>
      <w:bookmarkEnd w:id="114"/>
      <w:bookmarkEnd w:id="115"/>
      <w:bookmarkEnd w:id="116"/>
    </w:p>
    <w:p w14:paraId="68B027C1">
      <w:pPr>
        <w:spacing w:line="500" w:lineRule="exact"/>
        <w:jc w:val="center"/>
        <w:rPr>
          <w:rFonts w:hint="eastAsia" w:ascii="仿宋_GB2312" w:hAnsi="仿宋_GB2312" w:eastAsia="仿宋_GB2312" w:cs="仿宋_GB2312"/>
          <w:b/>
          <w:color w:val="000000"/>
          <w:sz w:val="24"/>
          <w:szCs w:val="24"/>
        </w:rPr>
      </w:pPr>
      <w:bookmarkStart w:id="117" w:name="_Toc30539"/>
      <w:bookmarkStart w:id="118" w:name="_Toc7149"/>
      <w:r>
        <w:rPr>
          <w:rFonts w:hint="eastAsia" w:ascii="仿宋_GB2312" w:hAnsi="仿宋_GB2312" w:eastAsia="仿宋_GB2312" w:cs="仿宋_GB2312"/>
          <w:b/>
          <w:color w:val="000000"/>
          <w:sz w:val="24"/>
          <w:szCs w:val="24"/>
        </w:rPr>
        <w:t>设备配置清单</w:t>
      </w:r>
      <w:bookmarkEnd w:id="117"/>
      <w:bookmarkEnd w:id="118"/>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205"/>
        <w:gridCol w:w="5880"/>
      </w:tblGrid>
      <w:tr w14:paraId="5D73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0" w:type="dxa"/>
          </w:tcPr>
          <w:p w14:paraId="444CC6F2">
            <w:pPr>
              <w:spacing w:line="500" w:lineRule="exact"/>
              <w:jc w:val="center"/>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序号</w:t>
            </w:r>
          </w:p>
        </w:tc>
        <w:tc>
          <w:tcPr>
            <w:tcW w:w="2205" w:type="dxa"/>
          </w:tcPr>
          <w:p w14:paraId="4ED44104">
            <w:pPr>
              <w:spacing w:line="500" w:lineRule="exact"/>
              <w:jc w:val="center"/>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项目</w:t>
            </w:r>
          </w:p>
        </w:tc>
        <w:tc>
          <w:tcPr>
            <w:tcW w:w="5880" w:type="dxa"/>
          </w:tcPr>
          <w:p w14:paraId="27694B44">
            <w:pPr>
              <w:spacing w:line="500" w:lineRule="exact"/>
              <w:jc w:val="center"/>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Cs/>
                <w:color w:val="000000"/>
                <w:kern w:val="2"/>
                <w:sz w:val="24"/>
                <w:szCs w:val="24"/>
              </w:rPr>
              <w:t>主要技术参数及配置</w:t>
            </w:r>
          </w:p>
        </w:tc>
      </w:tr>
      <w:tr w14:paraId="35FF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6FE83795">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4A1053E3">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7D574F01">
            <w:pPr>
              <w:spacing w:line="500" w:lineRule="exact"/>
              <w:jc w:val="left"/>
              <w:rPr>
                <w:rFonts w:hint="eastAsia" w:ascii="仿宋_GB2312" w:hAnsi="仿宋_GB2312" w:eastAsia="仿宋_GB2312" w:cs="仿宋_GB2312"/>
                <w:b/>
                <w:color w:val="000000"/>
                <w:kern w:val="2"/>
                <w:sz w:val="24"/>
                <w:szCs w:val="24"/>
              </w:rPr>
            </w:pPr>
          </w:p>
        </w:tc>
      </w:tr>
      <w:tr w14:paraId="50D3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58148FDE">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4DB98CEA">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6962222A">
            <w:pPr>
              <w:spacing w:line="500" w:lineRule="exact"/>
              <w:jc w:val="left"/>
              <w:rPr>
                <w:rFonts w:hint="eastAsia" w:ascii="仿宋_GB2312" w:hAnsi="仿宋_GB2312" w:eastAsia="仿宋_GB2312" w:cs="仿宋_GB2312"/>
                <w:b/>
                <w:color w:val="000000"/>
                <w:kern w:val="2"/>
                <w:sz w:val="24"/>
                <w:szCs w:val="24"/>
              </w:rPr>
            </w:pPr>
          </w:p>
        </w:tc>
      </w:tr>
      <w:tr w14:paraId="3ECB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5E1B49ED">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2069079A">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56AB3F81">
            <w:pPr>
              <w:spacing w:line="500" w:lineRule="exact"/>
              <w:jc w:val="left"/>
              <w:rPr>
                <w:rFonts w:hint="eastAsia" w:ascii="仿宋_GB2312" w:hAnsi="仿宋_GB2312" w:eastAsia="仿宋_GB2312" w:cs="仿宋_GB2312"/>
                <w:b/>
                <w:color w:val="000000"/>
                <w:kern w:val="2"/>
                <w:sz w:val="24"/>
                <w:szCs w:val="24"/>
              </w:rPr>
            </w:pPr>
          </w:p>
        </w:tc>
      </w:tr>
      <w:tr w14:paraId="45C6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49690E26">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2C5AEA79">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39919C1F">
            <w:pPr>
              <w:spacing w:line="500" w:lineRule="exact"/>
              <w:jc w:val="left"/>
              <w:rPr>
                <w:rFonts w:hint="eastAsia" w:ascii="仿宋_GB2312" w:hAnsi="仿宋_GB2312" w:eastAsia="仿宋_GB2312" w:cs="仿宋_GB2312"/>
                <w:b/>
                <w:color w:val="000000"/>
                <w:kern w:val="2"/>
                <w:sz w:val="24"/>
                <w:szCs w:val="24"/>
              </w:rPr>
            </w:pPr>
          </w:p>
        </w:tc>
      </w:tr>
      <w:tr w14:paraId="6625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3EE3E211">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64F3F3DF">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0D286D98">
            <w:pPr>
              <w:spacing w:line="500" w:lineRule="exact"/>
              <w:jc w:val="left"/>
              <w:rPr>
                <w:rFonts w:hint="eastAsia" w:ascii="仿宋_GB2312" w:hAnsi="仿宋_GB2312" w:eastAsia="仿宋_GB2312" w:cs="仿宋_GB2312"/>
                <w:b/>
                <w:color w:val="000000"/>
                <w:kern w:val="2"/>
                <w:sz w:val="24"/>
                <w:szCs w:val="24"/>
              </w:rPr>
            </w:pPr>
          </w:p>
        </w:tc>
      </w:tr>
      <w:tr w14:paraId="3821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5A182F00">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3550E2F3">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62247B4B">
            <w:pPr>
              <w:spacing w:line="500" w:lineRule="exact"/>
              <w:jc w:val="left"/>
              <w:rPr>
                <w:rFonts w:hint="eastAsia" w:ascii="仿宋_GB2312" w:hAnsi="仿宋_GB2312" w:eastAsia="仿宋_GB2312" w:cs="仿宋_GB2312"/>
                <w:b/>
                <w:color w:val="000000"/>
                <w:kern w:val="2"/>
                <w:sz w:val="24"/>
                <w:szCs w:val="24"/>
              </w:rPr>
            </w:pPr>
          </w:p>
        </w:tc>
      </w:tr>
      <w:tr w14:paraId="136E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33C07643">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44C91A9D">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152CFE79">
            <w:pPr>
              <w:spacing w:line="500" w:lineRule="exact"/>
              <w:jc w:val="left"/>
              <w:rPr>
                <w:rFonts w:hint="eastAsia" w:ascii="仿宋_GB2312" w:hAnsi="仿宋_GB2312" w:eastAsia="仿宋_GB2312" w:cs="仿宋_GB2312"/>
                <w:b/>
                <w:color w:val="000000"/>
                <w:kern w:val="2"/>
                <w:sz w:val="24"/>
                <w:szCs w:val="24"/>
              </w:rPr>
            </w:pPr>
          </w:p>
        </w:tc>
      </w:tr>
      <w:tr w14:paraId="4AC5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4E29E99A">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3B2FBB4D">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46224192">
            <w:pPr>
              <w:spacing w:line="500" w:lineRule="exact"/>
              <w:jc w:val="left"/>
              <w:rPr>
                <w:rFonts w:hint="eastAsia" w:ascii="仿宋_GB2312" w:hAnsi="仿宋_GB2312" w:eastAsia="仿宋_GB2312" w:cs="仿宋_GB2312"/>
                <w:b/>
                <w:color w:val="000000"/>
                <w:kern w:val="2"/>
                <w:sz w:val="24"/>
                <w:szCs w:val="24"/>
              </w:rPr>
            </w:pPr>
          </w:p>
        </w:tc>
      </w:tr>
      <w:tr w14:paraId="5FD7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14:paraId="1C7648F9">
            <w:pPr>
              <w:spacing w:line="500" w:lineRule="exact"/>
              <w:jc w:val="left"/>
              <w:rPr>
                <w:rFonts w:hint="eastAsia" w:ascii="仿宋_GB2312" w:hAnsi="仿宋_GB2312" w:eastAsia="仿宋_GB2312" w:cs="仿宋_GB2312"/>
                <w:b/>
                <w:color w:val="000000"/>
                <w:kern w:val="2"/>
                <w:sz w:val="24"/>
                <w:szCs w:val="24"/>
              </w:rPr>
            </w:pPr>
          </w:p>
        </w:tc>
        <w:tc>
          <w:tcPr>
            <w:tcW w:w="2205" w:type="dxa"/>
          </w:tcPr>
          <w:p w14:paraId="59E10849">
            <w:pPr>
              <w:spacing w:line="500" w:lineRule="exact"/>
              <w:jc w:val="left"/>
              <w:rPr>
                <w:rFonts w:hint="eastAsia" w:ascii="仿宋_GB2312" w:hAnsi="仿宋_GB2312" w:eastAsia="仿宋_GB2312" w:cs="仿宋_GB2312"/>
                <w:b/>
                <w:color w:val="000000"/>
                <w:kern w:val="2"/>
                <w:sz w:val="24"/>
                <w:szCs w:val="24"/>
              </w:rPr>
            </w:pPr>
          </w:p>
        </w:tc>
        <w:tc>
          <w:tcPr>
            <w:tcW w:w="5880" w:type="dxa"/>
          </w:tcPr>
          <w:p w14:paraId="3366B6FF">
            <w:pPr>
              <w:spacing w:line="500" w:lineRule="exact"/>
              <w:jc w:val="left"/>
              <w:rPr>
                <w:rFonts w:hint="eastAsia" w:ascii="仿宋_GB2312" w:hAnsi="仿宋_GB2312" w:eastAsia="仿宋_GB2312" w:cs="仿宋_GB2312"/>
                <w:b/>
                <w:color w:val="000000"/>
                <w:kern w:val="2"/>
                <w:sz w:val="24"/>
                <w:szCs w:val="24"/>
              </w:rPr>
            </w:pPr>
          </w:p>
        </w:tc>
      </w:tr>
    </w:tbl>
    <w:p w14:paraId="6B6EA503">
      <w:pPr>
        <w:spacing w:line="500" w:lineRule="exact"/>
        <w:jc w:val="left"/>
        <w:rPr>
          <w:rFonts w:hint="eastAsia" w:ascii="仿宋_GB2312" w:hAnsi="仿宋_GB2312" w:eastAsia="仿宋_GB2312" w:cs="仿宋_GB2312"/>
          <w:b/>
          <w:color w:val="000000"/>
          <w:sz w:val="24"/>
          <w:szCs w:val="24"/>
        </w:rPr>
      </w:pPr>
    </w:p>
    <w:p w14:paraId="1FC23EA4">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bookmarkStart w:id="119" w:name="_Toc6933"/>
      <w:bookmarkStart w:id="120" w:name="_Toc18949"/>
      <w:bookmarkStart w:id="121" w:name="_Toc14402"/>
      <w:r>
        <w:rPr>
          <w:rFonts w:hint="eastAsia" w:ascii="仿宋_GB2312" w:hAnsi="仿宋_GB2312" w:eastAsia="仿宋_GB2312" w:cs="仿宋_GB2312"/>
          <w:color w:val="000000"/>
          <w:sz w:val="24"/>
          <w:szCs w:val="24"/>
        </w:rPr>
        <w:t>附件6：</w:t>
      </w:r>
      <w:bookmarkEnd w:id="119"/>
      <w:bookmarkEnd w:id="120"/>
      <w:bookmarkEnd w:id="121"/>
    </w:p>
    <w:p w14:paraId="675FA2E1">
      <w:pPr>
        <w:spacing w:line="500" w:lineRule="exact"/>
        <w:jc w:val="center"/>
        <w:rPr>
          <w:rFonts w:hint="eastAsia" w:ascii="仿宋_GB2312" w:hAnsi="宋体" w:eastAsia="仿宋_GB2312" w:cs="Times New Roman"/>
          <w:b/>
          <w:bCs/>
          <w:sz w:val="24"/>
          <w:szCs w:val="24"/>
        </w:rPr>
      </w:pPr>
      <w:bookmarkStart w:id="122" w:name="_Toc26885"/>
      <w:bookmarkStart w:id="123" w:name="_Toc21308"/>
      <w:r>
        <w:rPr>
          <w:rFonts w:hint="eastAsia" w:ascii="仿宋_GB2312" w:hAnsi="宋体" w:eastAsia="仿宋_GB2312" w:cs="Times New Roman"/>
          <w:b/>
          <w:bCs/>
          <w:sz w:val="24"/>
          <w:szCs w:val="24"/>
        </w:rPr>
        <w:t>核心部件配置表</w:t>
      </w:r>
      <w:bookmarkEnd w:id="122"/>
      <w:bookmarkEnd w:id="12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307"/>
        <w:gridCol w:w="1307"/>
        <w:gridCol w:w="836"/>
        <w:gridCol w:w="926"/>
        <w:gridCol w:w="1023"/>
        <w:gridCol w:w="1023"/>
        <w:gridCol w:w="1247"/>
        <w:gridCol w:w="799"/>
      </w:tblGrid>
      <w:tr w14:paraId="58BB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vMerge w:val="restart"/>
            <w:vAlign w:val="center"/>
          </w:tcPr>
          <w:p w14:paraId="6F7625A0">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14" w:type="dxa"/>
            <w:vMerge w:val="restart"/>
            <w:vAlign w:val="center"/>
          </w:tcPr>
          <w:p w14:paraId="69AB1958">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316" w:type="dxa"/>
            <w:vMerge w:val="restart"/>
            <w:vAlign w:val="center"/>
          </w:tcPr>
          <w:p w14:paraId="5AC76A66">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品牌名称</w:t>
            </w:r>
          </w:p>
        </w:tc>
        <w:tc>
          <w:tcPr>
            <w:tcW w:w="840" w:type="dxa"/>
            <w:vMerge w:val="restart"/>
            <w:vAlign w:val="center"/>
          </w:tcPr>
          <w:p w14:paraId="28071AD8">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989" w:type="dxa"/>
            <w:gridSpan w:val="3"/>
            <w:vAlign w:val="center"/>
          </w:tcPr>
          <w:p w14:paraId="07E2B6E9">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生产厂家</w:t>
            </w:r>
          </w:p>
        </w:tc>
        <w:tc>
          <w:tcPr>
            <w:tcW w:w="1256" w:type="dxa"/>
            <w:vMerge w:val="restart"/>
            <w:vAlign w:val="center"/>
          </w:tcPr>
          <w:p w14:paraId="26AEF00F">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技术或工艺类型</w:t>
            </w:r>
          </w:p>
        </w:tc>
        <w:tc>
          <w:tcPr>
            <w:tcW w:w="803" w:type="dxa"/>
            <w:vMerge w:val="restart"/>
            <w:vAlign w:val="center"/>
          </w:tcPr>
          <w:p w14:paraId="181DDC55">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71B0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tcPr>
          <w:p w14:paraId="341EC6FE">
            <w:pPr>
              <w:snapToGrid w:val="0"/>
              <w:spacing w:line="480" w:lineRule="exact"/>
              <w:jc w:val="center"/>
              <w:rPr>
                <w:rFonts w:hint="eastAsia" w:ascii="仿宋_GB2312" w:hAnsi="仿宋_GB2312" w:eastAsia="仿宋_GB2312" w:cs="仿宋_GB2312"/>
                <w:sz w:val="24"/>
                <w:szCs w:val="24"/>
              </w:rPr>
            </w:pPr>
          </w:p>
        </w:tc>
        <w:tc>
          <w:tcPr>
            <w:tcW w:w="1314" w:type="dxa"/>
            <w:vMerge w:val="continue"/>
          </w:tcPr>
          <w:p w14:paraId="5569FD3B">
            <w:pPr>
              <w:snapToGrid w:val="0"/>
              <w:spacing w:line="480" w:lineRule="exact"/>
              <w:jc w:val="center"/>
              <w:rPr>
                <w:rFonts w:hint="eastAsia" w:ascii="仿宋_GB2312" w:hAnsi="仿宋_GB2312" w:eastAsia="仿宋_GB2312" w:cs="仿宋_GB2312"/>
                <w:sz w:val="24"/>
                <w:szCs w:val="24"/>
              </w:rPr>
            </w:pPr>
          </w:p>
        </w:tc>
        <w:tc>
          <w:tcPr>
            <w:tcW w:w="1316" w:type="dxa"/>
            <w:vMerge w:val="continue"/>
          </w:tcPr>
          <w:p w14:paraId="0043FBA4">
            <w:pPr>
              <w:snapToGrid w:val="0"/>
              <w:spacing w:line="480" w:lineRule="exact"/>
              <w:jc w:val="center"/>
              <w:rPr>
                <w:rFonts w:hint="eastAsia" w:ascii="仿宋_GB2312" w:hAnsi="仿宋_GB2312" w:eastAsia="仿宋_GB2312" w:cs="仿宋_GB2312"/>
                <w:sz w:val="24"/>
                <w:szCs w:val="24"/>
              </w:rPr>
            </w:pPr>
          </w:p>
        </w:tc>
        <w:tc>
          <w:tcPr>
            <w:tcW w:w="840" w:type="dxa"/>
            <w:vMerge w:val="continue"/>
          </w:tcPr>
          <w:p w14:paraId="4E195A76">
            <w:pPr>
              <w:snapToGrid w:val="0"/>
              <w:spacing w:line="480" w:lineRule="exact"/>
              <w:jc w:val="center"/>
              <w:rPr>
                <w:rFonts w:hint="eastAsia" w:ascii="仿宋_GB2312" w:hAnsi="仿宋_GB2312" w:eastAsia="仿宋_GB2312" w:cs="仿宋_GB2312"/>
                <w:sz w:val="24"/>
                <w:szCs w:val="24"/>
              </w:rPr>
            </w:pPr>
          </w:p>
        </w:tc>
        <w:tc>
          <w:tcPr>
            <w:tcW w:w="931" w:type="dxa"/>
            <w:vAlign w:val="center"/>
          </w:tcPr>
          <w:p w14:paraId="4EDE1625">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029" w:type="dxa"/>
            <w:vAlign w:val="center"/>
          </w:tcPr>
          <w:p w14:paraId="3AD5EE98">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产地</w:t>
            </w:r>
          </w:p>
        </w:tc>
        <w:tc>
          <w:tcPr>
            <w:tcW w:w="1029" w:type="dxa"/>
            <w:vAlign w:val="center"/>
          </w:tcPr>
          <w:p w14:paraId="694709FC">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256" w:type="dxa"/>
            <w:vMerge w:val="continue"/>
          </w:tcPr>
          <w:p w14:paraId="5FF5CF03">
            <w:pPr>
              <w:snapToGrid w:val="0"/>
              <w:spacing w:line="480" w:lineRule="exact"/>
              <w:jc w:val="center"/>
              <w:rPr>
                <w:rFonts w:hint="eastAsia" w:ascii="仿宋_GB2312" w:hAnsi="仿宋_GB2312" w:eastAsia="仿宋_GB2312" w:cs="仿宋_GB2312"/>
                <w:sz w:val="24"/>
                <w:szCs w:val="24"/>
              </w:rPr>
            </w:pPr>
          </w:p>
        </w:tc>
        <w:tc>
          <w:tcPr>
            <w:tcW w:w="803" w:type="dxa"/>
            <w:vMerge w:val="continue"/>
          </w:tcPr>
          <w:p w14:paraId="1CED374D">
            <w:pPr>
              <w:snapToGrid w:val="0"/>
              <w:spacing w:line="480" w:lineRule="exact"/>
              <w:jc w:val="center"/>
              <w:rPr>
                <w:rFonts w:hint="eastAsia" w:ascii="仿宋_GB2312" w:hAnsi="仿宋_GB2312" w:eastAsia="仿宋_GB2312" w:cs="仿宋_GB2312"/>
                <w:sz w:val="24"/>
                <w:szCs w:val="24"/>
              </w:rPr>
            </w:pPr>
          </w:p>
        </w:tc>
      </w:tr>
      <w:tr w14:paraId="3DCF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68598D71">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14" w:type="dxa"/>
          </w:tcPr>
          <w:p w14:paraId="123A6B90">
            <w:pPr>
              <w:snapToGrid w:val="0"/>
              <w:spacing w:line="480" w:lineRule="exact"/>
              <w:jc w:val="center"/>
              <w:rPr>
                <w:rFonts w:hint="eastAsia" w:ascii="仿宋_GB2312" w:hAnsi="仿宋_GB2312" w:eastAsia="仿宋_GB2312" w:cs="仿宋_GB2312"/>
                <w:sz w:val="24"/>
                <w:szCs w:val="24"/>
              </w:rPr>
            </w:pPr>
          </w:p>
        </w:tc>
        <w:tc>
          <w:tcPr>
            <w:tcW w:w="1316" w:type="dxa"/>
          </w:tcPr>
          <w:p w14:paraId="7AA7A5E4">
            <w:pPr>
              <w:snapToGrid w:val="0"/>
              <w:spacing w:line="480" w:lineRule="exact"/>
              <w:jc w:val="center"/>
              <w:rPr>
                <w:rFonts w:hint="eastAsia" w:ascii="仿宋_GB2312" w:hAnsi="仿宋_GB2312" w:eastAsia="仿宋_GB2312" w:cs="仿宋_GB2312"/>
                <w:sz w:val="24"/>
                <w:szCs w:val="24"/>
              </w:rPr>
            </w:pPr>
          </w:p>
        </w:tc>
        <w:tc>
          <w:tcPr>
            <w:tcW w:w="840" w:type="dxa"/>
          </w:tcPr>
          <w:p w14:paraId="422FD73F">
            <w:pPr>
              <w:snapToGrid w:val="0"/>
              <w:spacing w:line="480" w:lineRule="exact"/>
              <w:jc w:val="center"/>
              <w:rPr>
                <w:rFonts w:hint="eastAsia" w:ascii="仿宋_GB2312" w:hAnsi="仿宋_GB2312" w:eastAsia="仿宋_GB2312" w:cs="仿宋_GB2312"/>
                <w:sz w:val="24"/>
                <w:szCs w:val="24"/>
              </w:rPr>
            </w:pPr>
          </w:p>
        </w:tc>
        <w:tc>
          <w:tcPr>
            <w:tcW w:w="931" w:type="dxa"/>
          </w:tcPr>
          <w:p w14:paraId="3E21980C">
            <w:pPr>
              <w:snapToGrid w:val="0"/>
              <w:spacing w:line="480" w:lineRule="exact"/>
              <w:jc w:val="center"/>
              <w:rPr>
                <w:rFonts w:hint="eastAsia" w:ascii="仿宋_GB2312" w:hAnsi="仿宋_GB2312" w:eastAsia="仿宋_GB2312" w:cs="仿宋_GB2312"/>
                <w:sz w:val="24"/>
                <w:szCs w:val="24"/>
              </w:rPr>
            </w:pPr>
          </w:p>
        </w:tc>
        <w:tc>
          <w:tcPr>
            <w:tcW w:w="1029" w:type="dxa"/>
          </w:tcPr>
          <w:p w14:paraId="08A9FD48">
            <w:pPr>
              <w:snapToGrid w:val="0"/>
              <w:spacing w:line="480" w:lineRule="exact"/>
              <w:jc w:val="center"/>
              <w:rPr>
                <w:rFonts w:hint="eastAsia" w:ascii="仿宋_GB2312" w:hAnsi="仿宋_GB2312" w:eastAsia="仿宋_GB2312" w:cs="仿宋_GB2312"/>
                <w:sz w:val="24"/>
                <w:szCs w:val="24"/>
              </w:rPr>
            </w:pPr>
          </w:p>
        </w:tc>
        <w:tc>
          <w:tcPr>
            <w:tcW w:w="1029" w:type="dxa"/>
          </w:tcPr>
          <w:p w14:paraId="5015A9C7">
            <w:pPr>
              <w:snapToGrid w:val="0"/>
              <w:spacing w:line="480" w:lineRule="exact"/>
              <w:jc w:val="center"/>
              <w:rPr>
                <w:rFonts w:hint="eastAsia" w:ascii="仿宋_GB2312" w:hAnsi="仿宋_GB2312" w:eastAsia="仿宋_GB2312" w:cs="仿宋_GB2312"/>
                <w:sz w:val="24"/>
                <w:szCs w:val="24"/>
              </w:rPr>
            </w:pPr>
          </w:p>
        </w:tc>
        <w:tc>
          <w:tcPr>
            <w:tcW w:w="1256" w:type="dxa"/>
          </w:tcPr>
          <w:p w14:paraId="70EB9031">
            <w:pPr>
              <w:snapToGrid w:val="0"/>
              <w:spacing w:line="480" w:lineRule="exact"/>
              <w:jc w:val="center"/>
              <w:rPr>
                <w:rFonts w:hint="eastAsia" w:ascii="仿宋_GB2312" w:hAnsi="仿宋_GB2312" w:eastAsia="仿宋_GB2312" w:cs="仿宋_GB2312"/>
                <w:sz w:val="24"/>
                <w:szCs w:val="24"/>
              </w:rPr>
            </w:pPr>
          </w:p>
        </w:tc>
        <w:tc>
          <w:tcPr>
            <w:tcW w:w="803" w:type="dxa"/>
          </w:tcPr>
          <w:p w14:paraId="55149B99">
            <w:pPr>
              <w:snapToGrid w:val="0"/>
              <w:spacing w:line="480" w:lineRule="exact"/>
              <w:jc w:val="center"/>
              <w:rPr>
                <w:rFonts w:hint="eastAsia" w:ascii="仿宋_GB2312" w:hAnsi="仿宋_GB2312" w:eastAsia="仿宋_GB2312" w:cs="仿宋_GB2312"/>
                <w:sz w:val="24"/>
                <w:szCs w:val="24"/>
              </w:rPr>
            </w:pPr>
          </w:p>
        </w:tc>
      </w:tr>
      <w:tr w14:paraId="31A1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43B6C40C">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14" w:type="dxa"/>
          </w:tcPr>
          <w:p w14:paraId="338A723E">
            <w:pPr>
              <w:snapToGrid w:val="0"/>
              <w:spacing w:line="480" w:lineRule="exact"/>
              <w:jc w:val="center"/>
              <w:rPr>
                <w:rFonts w:hint="eastAsia" w:ascii="仿宋_GB2312" w:hAnsi="仿宋_GB2312" w:eastAsia="仿宋_GB2312" w:cs="仿宋_GB2312"/>
                <w:sz w:val="24"/>
                <w:szCs w:val="24"/>
              </w:rPr>
            </w:pPr>
          </w:p>
        </w:tc>
        <w:tc>
          <w:tcPr>
            <w:tcW w:w="1316" w:type="dxa"/>
          </w:tcPr>
          <w:p w14:paraId="7DB894F1">
            <w:pPr>
              <w:snapToGrid w:val="0"/>
              <w:spacing w:line="480" w:lineRule="exact"/>
              <w:jc w:val="center"/>
              <w:rPr>
                <w:rFonts w:hint="eastAsia" w:ascii="仿宋_GB2312" w:hAnsi="仿宋_GB2312" w:eastAsia="仿宋_GB2312" w:cs="仿宋_GB2312"/>
                <w:sz w:val="24"/>
                <w:szCs w:val="24"/>
              </w:rPr>
            </w:pPr>
          </w:p>
        </w:tc>
        <w:tc>
          <w:tcPr>
            <w:tcW w:w="840" w:type="dxa"/>
          </w:tcPr>
          <w:p w14:paraId="717AF953">
            <w:pPr>
              <w:snapToGrid w:val="0"/>
              <w:spacing w:line="480" w:lineRule="exact"/>
              <w:jc w:val="center"/>
              <w:rPr>
                <w:rFonts w:hint="eastAsia" w:ascii="仿宋_GB2312" w:hAnsi="仿宋_GB2312" w:eastAsia="仿宋_GB2312" w:cs="仿宋_GB2312"/>
                <w:sz w:val="24"/>
                <w:szCs w:val="24"/>
              </w:rPr>
            </w:pPr>
          </w:p>
        </w:tc>
        <w:tc>
          <w:tcPr>
            <w:tcW w:w="931" w:type="dxa"/>
          </w:tcPr>
          <w:p w14:paraId="660F210F">
            <w:pPr>
              <w:snapToGrid w:val="0"/>
              <w:spacing w:line="480" w:lineRule="exact"/>
              <w:jc w:val="center"/>
              <w:rPr>
                <w:rFonts w:hint="eastAsia" w:ascii="仿宋_GB2312" w:hAnsi="仿宋_GB2312" w:eastAsia="仿宋_GB2312" w:cs="仿宋_GB2312"/>
                <w:sz w:val="24"/>
                <w:szCs w:val="24"/>
              </w:rPr>
            </w:pPr>
          </w:p>
        </w:tc>
        <w:tc>
          <w:tcPr>
            <w:tcW w:w="1029" w:type="dxa"/>
          </w:tcPr>
          <w:p w14:paraId="06856715">
            <w:pPr>
              <w:snapToGrid w:val="0"/>
              <w:spacing w:line="480" w:lineRule="exact"/>
              <w:jc w:val="center"/>
              <w:rPr>
                <w:rFonts w:hint="eastAsia" w:ascii="仿宋_GB2312" w:hAnsi="仿宋_GB2312" w:eastAsia="仿宋_GB2312" w:cs="仿宋_GB2312"/>
                <w:sz w:val="24"/>
                <w:szCs w:val="24"/>
              </w:rPr>
            </w:pPr>
          </w:p>
        </w:tc>
        <w:tc>
          <w:tcPr>
            <w:tcW w:w="1029" w:type="dxa"/>
          </w:tcPr>
          <w:p w14:paraId="76A5523A">
            <w:pPr>
              <w:snapToGrid w:val="0"/>
              <w:spacing w:line="480" w:lineRule="exact"/>
              <w:jc w:val="center"/>
              <w:rPr>
                <w:rFonts w:hint="eastAsia" w:ascii="仿宋_GB2312" w:hAnsi="仿宋_GB2312" w:eastAsia="仿宋_GB2312" w:cs="仿宋_GB2312"/>
                <w:sz w:val="24"/>
                <w:szCs w:val="24"/>
              </w:rPr>
            </w:pPr>
          </w:p>
        </w:tc>
        <w:tc>
          <w:tcPr>
            <w:tcW w:w="1256" w:type="dxa"/>
          </w:tcPr>
          <w:p w14:paraId="11C9BEAC">
            <w:pPr>
              <w:snapToGrid w:val="0"/>
              <w:spacing w:line="480" w:lineRule="exact"/>
              <w:jc w:val="center"/>
              <w:rPr>
                <w:rFonts w:hint="eastAsia" w:ascii="仿宋_GB2312" w:hAnsi="仿宋_GB2312" w:eastAsia="仿宋_GB2312" w:cs="仿宋_GB2312"/>
                <w:sz w:val="24"/>
                <w:szCs w:val="24"/>
              </w:rPr>
            </w:pPr>
          </w:p>
        </w:tc>
        <w:tc>
          <w:tcPr>
            <w:tcW w:w="803" w:type="dxa"/>
          </w:tcPr>
          <w:p w14:paraId="33BF5DF5">
            <w:pPr>
              <w:snapToGrid w:val="0"/>
              <w:spacing w:line="480" w:lineRule="exact"/>
              <w:jc w:val="center"/>
              <w:rPr>
                <w:rFonts w:hint="eastAsia" w:ascii="仿宋_GB2312" w:hAnsi="仿宋_GB2312" w:eastAsia="仿宋_GB2312" w:cs="仿宋_GB2312"/>
                <w:sz w:val="24"/>
                <w:szCs w:val="24"/>
              </w:rPr>
            </w:pPr>
          </w:p>
        </w:tc>
      </w:tr>
      <w:tr w14:paraId="0FE1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752281F">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14" w:type="dxa"/>
          </w:tcPr>
          <w:p w14:paraId="0E1A6C41">
            <w:pPr>
              <w:snapToGrid w:val="0"/>
              <w:spacing w:line="480" w:lineRule="exact"/>
              <w:jc w:val="center"/>
              <w:rPr>
                <w:rFonts w:hint="eastAsia" w:ascii="仿宋_GB2312" w:hAnsi="仿宋_GB2312" w:eastAsia="仿宋_GB2312" w:cs="仿宋_GB2312"/>
                <w:sz w:val="24"/>
                <w:szCs w:val="24"/>
              </w:rPr>
            </w:pPr>
          </w:p>
        </w:tc>
        <w:tc>
          <w:tcPr>
            <w:tcW w:w="1316" w:type="dxa"/>
          </w:tcPr>
          <w:p w14:paraId="46EF5AE9">
            <w:pPr>
              <w:snapToGrid w:val="0"/>
              <w:spacing w:line="480" w:lineRule="exact"/>
              <w:jc w:val="center"/>
              <w:rPr>
                <w:rFonts w:hint="eastAsia" w:ascii="仿宋_GB2312" w:hAnsi="仿宋_GB2312" w:eastAsia="仿宋_GB2312" w:cs="仿宋_GB2312"/>
                <w:sz w:val="24"/>
                <w:szCs w:val="24"/>
              </w:rPr>
            </w:pPr>
          </w:p>
        </w:tc>
        <w:tc>
          <w:tcPr>
            <w:tcW w:w="840" w:type="dxa"/>
          </w:tcPr>
          <w:p w14:paraId="303965C4">
            <w:pPr>
              <w:snapToGrid w:val="0"/>
              <w:spacing w:line="480" w:lineRule="exact"/>
              <w:jc w:val="center"/>
              <w:rPr>
                <w:rFonts w:hint="eastAsia" w:ascii="仿宋_GB2312" w:hAnsi="仿宋_GB2312" w:eastAsia="仿宋_GB2312" w:cs="仿宋_GB2312"/>
                <w:sz w:val="24"/>
                <w:szCs w:val="24"/>
              </w:rPr>
            </w:pPr>
          </w:p>
        </w:tc>
        <w:tc>
          <w:tcPr>
            <w:tcW w:w="931" w:type="dxa"/>
          </w:tcPr>
          <w:p w14:paraId="3C11B384">
            <w:pPr>
              <w:snapToGrid w:val="0"/>
              <w:spacing w:line="480" w:lineRule="exact"/>
              <w:jc w:val="center"/>
              <w:rPr>
                <w:rFonts w:hint="eastAsia" w:ascii="仿宋_GB2312" w:hAnsi="仿宋_GB2312" w:eastAsia="仿宋_GB2312" w:cs="仿宋_GB2312"/>
                <w:sz w:val="24"/>
                <w:szCs w:val="24"/>
              </w:rPr>
            </w:pPr>
          </w:p>
        </w:tc>
        <w:tc>
          <w:tcPr>
            <w:tcW w:w="1029" w:type="dxa"/>
          </w:tcPr>
          <w:p w14:paraId="6B7B4C07">
            <w:pPr>
              <w:snapToGrid w:val="0"/>
              <w:spacing w:line="480" w:lineRule="exact"/>
              <w:jc w:val="center"/>
              <w:rPr>
                <w:rFonts w:hint="eastAsia" w:ascii="仿宋_GB2312" w:hAnsi="仿宋_GB2312" w:eastAsia="仿宋_GB2312" w:cs="仿宋_GB2312"/>
                <w:sz w:val="24"/>
                <w:szCs w:val="24"/>
              </w:rPr>
            </w:pPr>
          </w:p>
        </w:tc>
        <w:tc>
          <w:tcPr>
            <w:tcW w:w="1029" w:type="dxa"/>
          </w:tcPr>
          <w:p w14:paraId="14156913">
            <w:pPr>
              <w:snapToGrid w:val="0"/>
              <w:spacing w:line="480" w:lineRule="exact"/>
              <w:jc w:val="center"/>
              <w:rPr>
                <w:rFonts w:hint="eastAsia" w:ascii="仿宋_GB2312" w:hAnsi="仿宋_GB2312" w:eastAsia="仿宋_GB2312" w:cs="仿宋_GB2312"/>
                <w:sz w:val="24"/>
                <w:szCs w:val="24"/>
              </w:rPr>
            </w:pPr>
          </w:p>
        </w:tc>
        <w:tc>
          <w:tcPr>
            <w:tcW w:w="1256" w:type="dxa"/>
          </w:tcPr>
          <w:p w14:paraId="5640B251">
            <w:pPr>
              <w:snapToGrid w:val="0"/>
              <w:spacing w:line="480" w:lineRule="exact"/>
              <w:jc w:val="center"/>
              <w:rPr>
                <w:rFonts w:hint="eastAsia" w:ascii="仿宋_GB2312" w:hAnsi="仿宋_GB2312" w:eastAsia="仿宋_GB2312" w:cs="仿宋_GB2312"/>
                <w:sz w:val="24"/>
                <w:szCs w:val="24"/>
              </w:rPr>
            </w:pPr>
          </w:p>
        </w:tc>
        <w:tc>
          <w:tcPr>
            <w:tcW w:w="803" w:type="dxa"/>
          </w:tcPr>
          <w:p w14:paraId="0A9A0548">
            <w:pPr>
              <w:snapToGrid w:val="0"/>
              <w:spacing w:line="480" w:lineRule="exact"/>
              <w:jc w:val="center"/>
              <w:rPr>
                <w:rFonts w:hint="eastAsia" w:ascii="仿宋_GB2312" w:hAnsi="仿宋_GB2312" w:eastAsia="仿宋_GB2312" w:cs="仿宋_GB2312"/>
                <w:sz w:val="24"/>
                <w:szCs w:val="24"/>
              </w:rPr>
            </w:pPr>
          </w:p>
        </w:tc>
      </w:tr>
      <w:tr w14:paraId="348E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294568B3">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14" w:type="dxa"/>
          </w:tcPr>
          <w:p w14:paraId="3705C5A4">
            <w:pPr>
              <w:snapToGrid w:val="0"/>
              <w:spacing w:line="480" w:lineRule="exact"/>
              <w:jc w:val="center"/>
              <w:rPr>
                <w:rFonts w:hint="eastAsia" w:ascii="仿宋_GB2312" w:hAnsi="仿宋_GB2312" w:eastAsia="仿宋_GB2312" w:cs="仿宋_GB2312"/>
                <w:sz w:val="24"/>
                <w:szCs w:val="24"/>
              </w:rPr>
            </w:pPr>
          </w:p>
        </w:tc>
        <w:tc>
          <w:tcPr>
            <w:tcW w:w="1316" w:type="dxa"/>
          </w:tcPr>
          <w:p w14:paraId="42AA85E7">
            <w:pPr>
              <w:snapToGrid w:val="0"/>
              <w:spacing w:line="480" w:lineRule="exact"/>
              <w:jc w:val="center"/>
              <w:rPr>
                <w:rFonts w:hint="eastAsia" w:ascii="仿宋_GB2312" w:hAnsi="仿宋_GB2312" w:eastAsia="仿宋_GB2312" w:cs="仿宋_GB2312"/>
                <w:sz w:val="24"/>
                <w:szCs w:val="24"/>
              </w:rPr>
            </w:pPr>
          </w:p>
        </w:tc>
        <w:tc>
          <w:tcPr>
            <w:tcW w:w="840" w:type="dxa"/>
          </w:tcPr>
          <w:p w14:paraId="0B13DEB7">
            <w:pPr>
              <w:snapToGrid w:val="0"/>
              <w:spacing w:line="480" w:lineRule="exact"/>
              <w:jc w:val="center"/>
              <w:rPr>
                <w:rFonts w:hint="eastAsia" w:ascii="仿宋_GB2312" w:hAnsi="仿宋_GB2312" w:eastAsia="仿宋_GB2312" w:cs="仿宋_GB2312"/>
                <w:sz w:val="24"/>
                <w:szCs w:val="24"/>
              </w:rPr>
            </w:pPr>
          </w:p>
        </w:tc>
        <w:tc>
          <w:tcPr>
            <w:tcW w:w="931" w:type="dxa"/>
          </w:tcPr>
          <w:p w14:paraId="3471C07B">
            <w:pPr>
              <w:snapToGrid w:val="0"/>
              <w:spacing w:line="480" w:lineRule="exact"/>
              <w:jc w:val="center"/>
              <w:rPr>
                <w:rFonts w:hint="eastAsia" w:ascii="仿宋_GB2312" w:hAnsi="仿宋_GB2312" w:eastAsia="仿宋_GB2312" w:cs="仿宋_GB2312"/>
                <w:sz w:val="24"/>
                <w:szCs w:val="24"/>
              </w:rPr>
            </w:pPr>
          </w:p>
        </w:tc>
        <w:tc>
          <w:tcPr>
            <w:tcW w:w="1029" w:type="dxa"/>
          </w:tcPr>
          <w:p w14:paraId="044734F5">
            <w:pPr>
              <w:snapToGrid w:val="0"/>
              <w:spacing w:line="480" w:lineRule="exact"/>
              <w:jc w:val="center"/>
              <w:rPr>
                <w:rFonts w:hint="eastAsia" w:ascii="仿宋_GB2312" w:hAnsi="仿宋_GB2312" w:eastAsia="仿宋_GB2312" w:cs="仿宋_GB2312"/>
                <w:sz w:val="24"/>
                <w:szCs w:val="24"/>
              </w:rPr>
            </w:pPr>
          </w:p>
        </w:tc>
        <w:tc>
          <w:tcPr>
            <w:tcW w:w="1029" w:type="dxa"/>
          </w:tcPr>
          <w:p w14:paraId="159265A3">
            <w:pPr>
              <w:snapToGrid w:val="0"/>
              <w:spacing w:line="480" w:lineRule="exact"/>
              <w:jc w:val="center"/>
              <w:rPr>
                <w:rFonts w:hint="eastAsia" w:ascii="仿宋_GB2312" w:hAnsi="仿宋_GB2312" w:eastAsia="仿宋_GB2312" w:cs="仿宋_GB2312"/>
                <w:sz w:val="24"/>
                <w:szCs w:val="24"/>
              </w:rPr>
            </w:pPr>
          </w:p>
        </w:tc>
        <w:tc>
          <w:tcPr>
            <w:tcW w:w="1256" w:type="dxa"/>
          </w:tcPr>
          <w:p w14:paraId="4AFD0274">
            <w:pPr>
              <w:snapToGrid w:val="0"/>
              <w:spacing w:line="480" w:lineRule="exact"/>
              <w:jc w:val="center"/>
              <w:rPr>
                <w:rFonts w:hint="eastAsia" w:ascii="仿宋_GB2312" w:hAnsi="仿宋_GB2312" w:eastAsia="仿宋_GB2312" w:cs="仿宋_GB2312"/>
                <w:sz w:val="24"/>
                <w:szCs w:val="24"/>
              </w:rPr>
            </w:pPr>
          </w:p>
        </w:tc>
        <w:tc>
          <w:tcPr>
            <w:tcW w:w="803" w:type="dxa"/>
          </w:tcPr>
          <w:p w14:paraId="2D51D2CC">
            <w:pPr>
              <w:snapToGrid w:val="0"/>
              <w:spacing w:line="480" w:lineRule="exact"/>
              <w:jc w:val="center"/>
              <w:rPr>
                <w:rFonts w:hint="eastAsia" w:ascii="仿宋_GB2312" w:hAnsi="仿宋_GB2312" w:eastAsia="仿宋_GB2312" w:cs="仿宋_GB2312"/>
                <w:sz w:val="24"/>
                <w:szCs w:val="24"/>
              </w:rPr>
            </w:pPr>
          </w:p>
        </w:tc>
      </w:tr>
      <w:tr w14:paraId="55E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14:paraId="0A61E701">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14" w:type="dxa"/>
          </w:tcPr>
          <w:p w14:paraId="104CA52A">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16" w:type="dxa"/>
          </w:tcPr>
          <w:p w14:paraId="3C838B08">
            <w:pPr>
              <w:snapToGrid w:val="0"/>
              <w:spacing w:line="480" w:lineRule="exact"/>
              <w:jc w:val="center"/>
              <w:rPr>
                <w:rFonts w:hint="eastAsia" w:ascii="仿宋_GB2312" w:hAnsi="仿宋_GB2312" w:eastAsia="仿宋_GB2312" w:cs="仿宋_GB2312"/>
                <w:sz w:val="24"/>
                <w:szCs w:val="24"/>
              </w:rPr>
            </w:pPr>
          </w:p>
        </w:tc>
        <w:tc>
          <w:tcPr>
            <w:tcW w:w="840" w:type="dxa"/>
          </w:tcPr>
          <w:p w14:paraId="22B26E7B">
            <w:pPr>
              <w:snapToGrid w:val="0"/>
              <w:spacing w:line="480" w:lineRule="exact"/>
              <w:jc w:val="center"/>
              <w:rPr>
                <w:rFonts w:hint="eastAsia" w:ascii="仿宋_GB2312" w:hAnsi="仿宋_GB2312" w:eastAsia="仿宋_GB2312" w:cs="仿宋_GB2312"/>
                <w:sz w:val="24"/>
                <w:szCs w:val="24"/>
              </w:rPr>
            </w:pPr>
          </w:p>
        </w:tc>
        <w:tc>
          <w:tcPr>
            <w:tcW w:w="931" w:type="dxa"/>
          </w:tcPr>
          <w:p w14:paraId="661BD568">
            <w:pPr>
              <w:snapToGrid w:val="0"/>
              <w:spacing w:line="480" w:lineRule="exact"/>
              <w:jc w:val="center"/>
              <w:rPr>
                <w:rFonts w:hint="eastAsia" w:ascii="仿宋_GB2312" w:hAnsi="仿宋_GB2312" w:eastAsia="仿宋_GB2312" w:cs="仿宋_GB2312"/>
                <w:sz w:val="24"/>
                <w:szCs w:val="24"/>
              </w:rPr>
            </w:pPr>
          </w:p>
        </w:tc>
        <w:tc>
          <w:tcPr>
            <w:tcW w:w="1029" w:type="dxa"/>
          </w:tcPr>
          <w:p w14:paraId="56F73394">
            <w:pPr>
              <w:snapToGrid w:val="0"/>
              <w:spacing w:line="480" w:lineRule="exact"/>
              <w:jc w:val="center"/>
              <w:rPr>
                <w:rFonts w:hint="eastAsia" w:ascii="仿宋_GB2312" w:hAnsi="仿宋_GB2312" w:eastAsia="仿宋_GB2312" w:cs="仿宋_GB2312"/>
                <w:sz w:val="24"/>
                <w:szCs w:val="24"/>
              </w:rPr>
            </w:pPr>
          </w:p>
        </w:tc>
        <w:tc>
          <w:tcPr>
            <w:tcW w:w="1029" w:type="dxa"/>
          </w:tcPr>
          <w:p w14:paraId="48D1B6CF">
            <w:pPr>
              <w:snapToGrid w:val="0"/>
              <w:spacing w:line="480" w:lineRule="exact"/>
              <w:jc w:val="center"/>
              <w:rPr>
                <w:rFonts w:hint="eastAsia" w:ascii="仿宋_GB2312" w:hAnsi="仿宋_GB2312" w:eastAsia="仿宋_GB2312" w:cs="仿宋_GB2312"/>
                <w:sz w:val="24"/>
                <w:szCs w:val="24"/>
              </w:rPr>
            </w:pPr>
          </w:p>
        </w:tc>
        <w:tc>
          <w:tcPr>
            <w:tcW w:w="1256" w:type="dxa"/>
          </w:tcPr>
          <w:p w14:paraId="76AC34C9">
            <w:pPr>
              <w:snapToGrid w:val="0"/>
              <w:spacing w:line="480" w:lineRule="exact"/>
              <w:jc w:val="center"/>
              <w:rPr>
                <w:rFonts w:hint="eastAsia" w:ascii="仿宋_GB2312" w:hAnsi="仿宋_GB2312" w:eastAsia="仿宋_GB2312" w:cs="仿宋_GB2312"/>
                <w:sz w:val="24"/>
                <w:szCs w:val="24"/>
              </w:rPr>
            </w:pPr>
          </w:p>
        </w:tc>
        <w:tc>
          <w:tcPr>
            <w:tcW w:w="803" w:type="dxa"/>
          </w:tcPr>
          <w:p w14:paraId="204A6614">
            <w:pPr>
              <w:snapToGrid w:val="0"/>
              <w:spacing w:line="480" w:lineRule="exact"/>
              <w:jc w:val="center"/>
              <w:rPr>
                <w:rFonts w:hint="eastAsia" w:ascii="仿宋_GB2312" w:hAnsi="仿宋_GB2312" w:eastAsia="仿宋_GB2312" w:cs="仿宋_GB2312"/>
                <w:sz w:val="24"/>
                <w:szCs w:val="24"/>
              </w:rPr>
            </w:pPr>
          </w:p>
        </w:tc>
      </w:tr>
    </w:tbl>
    <w:p w14:paraId="073E558A">
      <w:pPr>
        <w:spacing w:line="500" w:lineRule="exact"/>
        <w:jc w:val="left"/>
        <w:rPr>
          <w:rFonts w:hint="eastAsia" w:ascii="仿宋_GB2312" w:hAnsi="仿宋_GB2312" w:eastAsia="仿宋_GB2312" w:cs="仿宋_GB2312"/>
          <w:b/>
          <w:color w:val="000000"/>
          <w:sz w:val="24"/>
          <w:szCs w:val="24"/>
        </w:rPr>
      </w:pPr>
    </w:p>
    <w:p w14:paraId="00E84BEA">
      <w:pPr>
        <w:spacing w:line="500" w:lineRule="exact"/>
        <w:jc w:val="left"/>
        <w:rPr>
          <w:rFonts w:hint="eastAsia" w:ascii="仿宋_GB2312" w:hAnsi="宋体" w:eastAsia="仿宋_GB2312" w:cs="宋体"/>
          <w:b/>
          <w:sz w:val="24"/>
          <w:szCs w:val="24"/>
        </w:rPr>
      </w:pPr>
    </w:p>
    <w:p w14:paraId="3B6D0198">
      <w:pPr>
        <w:spacing w:line="500" w:lineRule="exact"/>
        <w:jc w:val="left"/>
        <w:rPr>
          <w:rFonts w:hint="eastAsia" w:ascii="仿宋_GB2312" w:hAnsi="宋体" w:eastAsia="仿宋_GB2312" w:cs="宋体"/>
          <w:b/>
          <w:sz w:val="24"/>
          <w:szCs w:val="24"/>
        </w:rPr>
      </w:pPr>
    </w:p>
    <w:p w14:paraId="4A889037">
      <w:pPr>
        <w:spacing w:line="500" w:lineRule="exact"/>
        <w:jc w:val="left"/>
        <w:rPr>
          <w:rFonts w:hint="eastAsia" w:ascii="仿宋_GB2312" w:hAnsi="宋体" w:eastAsia="仿宋_GB2312" w:cs="宋体"/>
          <w:b/>
          <w:sz w:val="24"/>
          <w:szCs w:val="24"/>
        </w:rPr>
      </w:pPr>
    </w:p>
    <w:p w14:paraId="32C43A39">
      <w:pPr>
        <w:spacing w:line="500" w:lineRule="exact"/>
        <w:jc w:val="left"/>
        <w:rPr>
          <w:rFonts w:hint="eastAsia" w:ascii="仿宋_GB2312" w:hAnsi="宋体" w:eastAsia="仿宋_GB2312" w:cs="宋体"/>
          <w:b/>
          <w:sz w:val="24"/>
          <w:szCs w:val="24"/>
        </w:rPr>
      </w:pPr>
    </w:p>
    <w:p w14:paraId="6BB7D9E8">
      <w:pPr>
        <w:spacing w:line="500" w:lineRule="exact"/>
        <w:jc w:val="left"/>
        <w:rPr>
          <w:rFonts w:hint="eastAsia" w:ascii="仿宋_GB2312" w:hAnsi="宋体" w:eastAsia="仿宋_GB2312" w:cs="宋体"/>
          <w:b/>
          <w:sz w:val="24"/>
          <w:szCs w:val="24"/>
        </w:rPr>
      </w:pPr>
    </w:p>
    <w:p w14:paraId="56120ACD">
      <w:pPr>
        <w:spacing w:line="500" w:lineRule="exact"/>
        <w:jc w:val="left"/>
        <w:rPr>
          <w:rFonts w:hint="eastAsia" w:ascii="仿宋_GB2312" w:hAnsi="宋体" w:eastAsia="仿宋_GB2312" w:cs="宋体"/>
          <w:b/>
          <w:sz w:val="24"/>
          <w:szCs w:val="24"/>
        </w:rPr>
      </w:pPr>
    </w:p>
    <w:p w14:paraId="3387C747">
      <w:pPr>
        <w:spacing w:line="500" w:lineRule="exact"/>
        <w:jc w:val="left"/>
        <w:rPr>
          <w:rFonts w:hint="eastAsia" w:ascii="仿宋_GB2312" w:hAnsi="宋体" w:eastAsia="仿宋_GB2312" w:cs="宋体"/>
          <w:b/>
          <w:sz w:val="24"/>
          <w:szCs w:val="24"/>
        </w:rPr>
      </w:pPr>
    </w:p>
    <w:p w14:paraId="399B5641">
      <w:pPr>
        <w:spacing w:line="500" w:lineRule="exact"/>
        <w:jc w:val="left"/>
        <w:rPr>
          <w:rFonts w:hint="eastAsia" w:ascii="仿宋_GB2312" w:hAnsi="宋体" w:eastAsia="仿宋_GB2312" w:cs="宋体"/>
          <w:b/>
          <w:sz w:val="24"/>
          <w:szCs w:val="24"/>
        </w:rPr>
      </w:pPr>
    </w:p>
    <w:p w14:paraId="1CC7687E">
      <w:pPr>
        <w:spacing w:line="500" w:lineRule="exact"/>
        <w:jc w:val="left"/>
        <w:rPr>
          <w:rFonts w:hint="eastAsia" w:ascii="仿宋_GB2312" w:hAnsi="宋体" w:eastAsia="仿宋_GB2312" w:cs="宋体"/>
          <w:b/>
          <w:sz w:val="24"/>
          <w:szCs w:val="24"/>
        </w:rPr>
      </w:pPr>
    </w:p>
    <w:p w14:paraId="72BFB309">
      <w:pPr>
        <w:spacing w:line="500" w:lineRule="exact"/>
        <w:jc w:val="left"/>
        <w:rPr>
          <w:rFonts w:hint="eastAsia" w:ascii="仿宋_GB2312" w:hAnsi="宋体" w:eastAsia="仿宋_GB2312" w:cs="宋体"/>
          <w:b/>
          <w:sz w:val="24"/>
          <w:szCs w:val="24"/>
        </w:rPr>
      </w:pPr>
    </w:p>
    <w:p w14:paraId="3E297C4A">
      <w:pPr>
        <w:spacing w:line="500" w:lineRule="exact"/>
        <w:jc w:val="left"/>
        <w:rPr>
          <w:rFonts w:hint="eastAsia" w:ascii="仿宋_GB2312" w:hAnsi="宋体" w:eastAsia="仿宋_GB2312" w:cs="宋体"/>
          <w:b/>
          <w:sz w:val="24"/>
          <w:szCs w:val="24"/>
        </w:rPr>
      </w:pPr>
    </w:p>
    <w:p w14:paraId="6F41BEC7">
      <w:pPr>
        <w:spacing w:line="500" w:lineRule="exact"/>
        <w:jc w:val="left"/>
        <w:rPr>
          <w:rFonts w:hint="eastAsia" w:ascii="仿宋_GB2312" w:hAnsi="宋体" w:eastAsia="仿宋_GB2312" w:cs="宋体"/>
          <w:b/>
          <w:sz w:val="24"/>
          <w:szCs w:val="24"/>
        </w:rPr>
      </w:pPr>
    </w:p>
    <w:p w14:paraId="64907D41">
      <w:pPr>
        <w:spacing w:line="500" w:lineRule="exact"/>
        <w:jc w:val="left"/>
        <w:rPr>
          <w:rFonts w:hint="eastAsia" w:ascii="仿宋_GB2312" w:hAnsi="宋体" w:eastAsia="仿宋_GB2312" w:cs="宋体"/>
          <w:b/>
          <w:sz w:val="24"/>
          <w:szCs w:val="24"/>
        </w:rPr>
      </w:pPr>
    </w:p>
    <w:p w14:paraId="25E4DCE1">
      <w:pPr>
        <w:spacing w:line="500" w:lineRule="exact"/>
        <w:jc w:val="left"/>
        <w:rPr>
          <w:rFonts w:hint="eastAsia" w:ascii="仿宋_GB2312" w:hAnsi="宋体" w:eastAsia="仿宋_GB2312" w:cs="宋体"/>
          <w:b/>
          <w:sz w:val="24"/>
          <w:szCs w:val="24"/>
        </w:rPr>
      </w:pPr>
    </w:p>
    <w:p w14:paraId="1A66FB4E">
      <w:pPr>
        <w:spacing w:line="500" w:lineRule="exact"/>
        <w:jc w:val="left"/>
        <w:rPr>
          <w:rFonts w:hint="eastAsia" w:ascii="仿宋_GB2312" w:hAnsi="宋体" w:eastAsia="仿宋_GB2312" w:cs="宋体"/>
          <w:b/>
          <w:sz w:val="24"/>
          <w:szCs w:val="24"/>
        </w:rPr>
      </w:pPr>
    </w:p>
    <w:p w14:paraId="6EE6849C">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bookmarkStart w:id="124" w:name="_Toc23934"/>
      <w:bookmarkStart w:id="125" w:name="_Toc21971"/>
      <w:bookmarkStart w:id="126" w:name="_Toc10226"/>
      <w:r>
        <w:rPr>
          <w:rFonts w:hint="eastAsia" w:ascii="仿宋_GB2312" w:hAnsi="仿宋_GB2312" w:eastAsia="仿宋_GB2312" w:cs="仿宋_GB2312"/>
          <w:color w:val="000000"/>
          <w:sz w:val="24"/>
          <w:szCs w:val="24"/>
        </w:rPr>
        <w:t>附件7：</w:t>
      </w:r>
      <w:bookmarkEnd w:id="124"/>
      <w:bookmarkEnd w:id="125"/>
      <w:bookmarkEnd w:id="126"/>
    </w:p>
    <w:p w14:paraId="590B1BC7">
      <w:pPr>
        <w:spacing w:line="500" w:lineRule="exact"/>
        <w:jc w:val="center"/>
        <w:rPr>
          <w:rFonts w:hint="eastAsia" w:ascii="仿宋_GB2312" w:hAnsi="仿宋_GB2312" w:eastAsia="仿宋_GB2312" w:cs="仿宋_GB2312"/>
          <w:b/>
          <w:color w:val="000000"/>
          <w:sz w:val="24"/>
          <w:szCs w:val="24"/>
        </w:rPr>
      </w:pPr>
      <w:bookmarkStart w:id="127" w:name="_Toc19459"/>
      <w:bookmarkStart w:id="128" w:name="_Toc4127"/>
      <w:r>
        <w:rPr>
          <w:rFonts w:hint="eastAsia" w:ascii="仿宋_GB2312" w:hAnsi="仿宋_GB2312" w:eastAsia="仿宋_GB2312" w:cs="仿宋_GB2312"/>
          <w:b/>
          <w:color w:val="000000"/>
          <w:sz w:val="24"/>
          <w:szCs w:val="24"/>
        </w:rPr>
        <w:t>设备主要零部件明细表</w:t>
      </w:r>
      <w:bookmarkEnd w:id="127"/>
      <w:bookmarkEnd w:id="128"/>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855"/>
        <w:gridCol w:w="1320"/>
        <w:gridCol w:w="810"/>
        <w:gridCol w:w="1155"/>
        <w:gridCol w:w="1110"/>
        <w:gridCol w:w="1050"/>
        <w:gridCol w:w="1166"/>
        <w:gridCol w:w="1026"/>
      </w:tblGrid>
      <w:tr w14:paraId="39CB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551F313B">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序号</w:t>
            </w:r>
          </w:p>
        </w:tc>
        <w:tc>
          <w:tcPr>
            <w:tcW w:w="855" w:type="dxa"/>
          </w:tcPr>
          <w:p w14:paraId="556173CB">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部位</w:t>
            </w:r>
          </w:p>
        </w:tc>
        <w:tc>
          <w:tcPr>
            <w:tcW w:w="1320" w:type="dxa"/>
          </w:tcPr>
          <w:p w14:paraId="7D9D18FE">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零部件名称</w:t>
            </w:r>
          </w:p>
        </w:tc>
        <w:tc>
          <w:tcPr>
            <w:tcW w:w="810" w:type="dxa"/>
          </w:tcPr>
          <w:p w14:paraId="6E9028EF">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品牌</w:t>
            </w:r>
          </w:p>
        </w:tc>
        <w:tc>
          <w:tcPr>
            <w:tcW w:w="1155" w:type="dxa"/>
          </w:tcPr>
          <w:p w14:paraId="1D3B40CE">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型号</w:t>
            </w:r>
          </w:p>
        </w:tc>
        <w:tc>
          <w:tcPr>
            <w:tcW w:w="1110" w:type="dxa"/>
          </w:tcPr>
          <w:p w14:paraId="644424A5">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零部件号</w:t>
            </w:r>
          </w:p>
        </w:tc>
        <w:tc>
          <w:tcPr>
            <w:tcW w:w="1050" w:type="dxa"/>
          </w:tcPr>
          <w:p w14:paraId="52DDA7BB">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数量</w:t>
            </w:r>
          </w:p>
        </w:tc>
        <w:tc>
          <w:tcPr>
            <w:tcW w:w="1166" w:type="dxa"/>
          </w:tcPr>
          <w:p w14:paraId="1DE9EDF2">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产地</w:t>
            </w:r>
          </w:p>
        </w:tc>
        <w:tc>
          <w:tcPr>
            <w:tcW w:w="1026" w:type="dxa"/>
          </w:tcPr>
          <w:p w14:paraId="4EE1DA76">
            <w:pPr>
              <w:snapToGrid w:val="0"/>
              <w:spacing w:line="480" w:lineRule="exact"/>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备注</w:t>
            </w:r>
          </w:p>
        </w:tc>
      </w:tr>
      <w:tr w14:paraId="52F2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20C76CEC">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700D94C5">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017CDB9F">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7B12770E">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4FFA9A9B">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246637C6">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165DBCF4">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7A565521">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0EFE2B5F">
            <w:pPr>
              <w:spacing w:line="500" w:lineRule="exact"/>
              <w:jc w:val="left"/>
              <w:rPr>
                <w:rFonts w:hint="eastAsia" w:ascii="仿宋_GB2312" w:hAnsi="仿宋_GB2312" w:eastAsia="仿宋_GB2312" w:cs="仿宋_GB2312"/>
                <w:b/>
                <w:color w:val="000000"/>
                <w:kern w:val="2"/>
                <w:sz w:val="24"/>
                <w:szCs w:val="24"/>
              </w:rPr>
            </w:pPr>
          </w:p>
        </w:tc>
      </w:tr>
      <w:tr w14:paraId="0A66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4876E6EE">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304BC781">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00C05FA8">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5A516583">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5A0CFCAA">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16931971">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0EA226BD">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4270A79F">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510D8633">
            <w:pPr>
              <w:spacing w:line="500" w:lineRule="exact"/>
              <w:jc w:val="left"/>
              <w:rPr>
                <w:rFonts w:hint="eastAsia" w:ascii="仿宋_GB2312" w:hAnsi="仿宋_GB2312" w:eastAsia="仿宋_GB2312" w:cs="仿宋_GB2312"/>
                <w:b/>
                <w:color w:val="000000"/>
                <w:kern w:val="2"/>
                <w:sz w:val="24"/>
                <w:szCs w:val="24"/>
              </w:rPr>
            </w:pPr>
          </w:p>
        </w:tc>
      </w:tr>
      <w:tr w14:paraId="2C30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09201B59">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5229A0B6">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775D44A0">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5AA363FC">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206E3EF9">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41D1E013">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75839E20">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2F19038C">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6FCE9E8E">
            <w:pPr>
              <w:spacing w:line="500" w:lineRule="exact"/>
              <w:jc w:val="left"/>
              <w:rPr>
                <w:rFonts w:hint="eastAsia" w:ascii="仿宋_GB2312" w:hAnsi="仿宋_GB2312" w:eastAsia="仿宋_GB2312" w:cs="仿宋_GB2312"/>
                <w:b/>
                <w:color w:val="000000"/>
                <w:kern w:val="2"/>
                <w:sz w:val="24"/>
                <w:szCs w:val="24"/>
              </w:rPr>
            </w:pPr>
          </w:p>
        </w:tc>
      </w:tr>
      <w:tr w14:paraId="565B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66DEBAA2">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78613B91">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3D97319E">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2D1C7DED">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1674815F">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36370DBC">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30C85D1F">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5443DEE4">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51430E2D">
            <w:pPr>
              <w:spacing w:line="500" w:lineRule="exact"/>
              <w:jc w:val="left"/>
              <w:rPr>
                <w:rFonts w:hint="eastAsia" w:ascii="仿宋_GB2312" w:hAnsi="仿宋_GB2312" w:eastAsia="仿宋_GB2312" w:cs="仿宋_GB2312"/>
                <w:b/>
                <w:color w:val="000000"/>
                <w:kern w:val="2"/>
                <w:sz w:val="24"/>
                <w:szCs w:val="24"/>
              </w:rPr>
            </w:pPr>
          </w:p>
        </w:tc>
      </w:tr>
      <w:tr w14:paraId="57C0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279EE1D8">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5613F7DB">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662E5801">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3033E0F4">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1A45B4CA">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7DD5CDD2">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2D78D3C4">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18349465">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5EB5098B">
            <w:pPr>
              <w:spacing w:line="500" w:lineRule="exact"/>
              <w:jc w:val="left"/>
              <w:rPr>
                <w:rFonts w:hint="eastAsia" w:ascii="仿宋_GB2312" w:hAnsi="仿宋_GB2312" w:eastAsia="仿宋_GB2312" w:cs="仿宋_GB2312"/>
                <w:b/>
                <w:color w:val="000000"/>
                <w:kern w:val="2"/>
                <w:sz w:val="24"/>
                <w:szCs w:val="24"/>
              </w:rPr>
            </w:pPr>
          </w:p>
        </w:tc>
      </w:tr>
      <w:tr w14:paraId="0BCF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43B826B0">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082A7367">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3537C2CD">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0127B7A6">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5F02F81B">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19514B76">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7B01E4AF">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35B9E9C7">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229C1124">
            <w:pPr>
              <w:spacing w:line="500" w:lineRule="exact"/>
              <w:jc w:val="left"/>
              <w:rPr>
                <w:rFonts w:hint="eastAsia" w:ascii="仿宋_GB2312" w:hAnsi="仿宋_GB2312" w:eastAsia="仿宋_GB2312" w:cs="仿宋_GB2312"/>
                <w:b/>
                <w:color w:val="000000"/>
                <w:kern w:val="2"/>
                <w:sz w:val="24"/>
                <w:szCs w:val="24"/>
              </w:rPr>
            </w:pPr>
          </w:p>
        </w:tc>
      </w:tr>
      <w:tr w14:paraId="6409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214CFACE">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17072FBE">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79444964">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2668FD09">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6F31D329">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40FCCCFE">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7CA211DD">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503BD3A1">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5DA556E6">
            <w:pPr>
              <w:spacing w:line="500" w:lineRule="exact"/>
              <w:jc w:val="left"/>
              <w:rPr>
                <w:rFonts w:hint="eastAsia" w:ascii="仿宋_GB2312" w:hAnsi="仿宋_GB2312" w:eastAsia="仿宋_GB2312" w:cs="仿宋_GB2312"/>
                <w:b/>
                <w:color w:val="000000"/>
                <w:kern w:val="2"/>
                <w:sz w:val="24"/>
                <w:szCs w:val="24"/>
              </w:rPr>
            </w:pPr>
          </w:p>
        </w:tc>
      </w:tr>
      <w:tr w14:paraId="3C68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27B86F2C">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6EE2EA0C">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5551F087">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25DF33B5">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3138EF60">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3C7E332F">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2C3B5CA0">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0BB3FEA1">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0F77AB09">
            <w:pPr>
              <w:spacing w:line="500" w:lineRule="exact"/>
              <w:jc w:val="left"/>
              <w:rPr>
                <w:rFonts w:hint="eastAsia" w:ascii="仿宋_GB2312" w:hAnsi="仿宋_GB2312" w:eastAsia="仿宋_GB2312" w:cs="仿宋_GB2312"/>
                <w:b/>
                <w:color w:val="000000"/>
                <w:kern w:val="2"/>
                <w:sz w:val="24"/>
                <w:szCs w:val="24"/>
              </w:rPr>
            </w:pPr>
          </w:p>
        </w:tc>
      </w:tr>
      <w:tr w14:paraId="2500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09A4AE0D">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6FF2CE79">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19220D7C">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60854A09">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5237C5B9">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412BAE60">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1DF3862B">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342BE0AA">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66F98931">
            <w:pPr>
              <w:spacing w:line="500" w:lineRule="exact"/>
              <w:jc w:val="left"/>
              <w:rPr>
                <w:rFonts w:hint="eastAsia" w:ascii="仿宋_GB2312" w:hAnsi="仿宋_GB2312" w:eastAsia="仿宋_GB2312" w:cs="仿宋_GB2312"/>
                <w:b/>
                <w:color w:val="000000"/>
                <w:kern w:val="2"/>
                <w:sz w:val="24"/>
                <w:szCs w:val="24"/>
              </w:rPr>
            </w:pPr>
          </w:p>
        </w:tc>
      </w:tr>
      <w:tr w14:paraId="576A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60A35AE4">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21007CF0">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771C401E">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3DFD9CA3">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11795769">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67EF40EC">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4C788A4B">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31EE5AB7">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018F80B3">
            <w:pPr>
              <w:spacing w:line="500" w:lineRule="exact"/>
              <w:jc w:val="left"/>
              <w:rPr>
                <w:rFonts w:hint="eastAsia" w:ascii="仿宋_GB2312" w:hAnsi="仿宋_GB2312" w:eastAsia="仿宋_GB2312" w:cs="仿宋_GB2312"/>
                <w:b/>
                <w:color w:val="000000"/>
                <w:kern w:val="2"/>
                <w:sz w:val="24"/>
                <w:szCs w:val="24"/>
              </w:rPr>
            </w:pPr>
          </w:p>
        </w:tc>
      </w:tr>
      <w:tr w14:paraId="37A5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57EF0AA3">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722A4CFA">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5BA09B98">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63A9E9F6">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647B7BA3">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0D5121CE">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7BCEFCF7">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46DCCF4E">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2766404B">
            <w:pPr>
              <w:spacing w:line="500" w:lineRule="exact"/>
              <w:jc w:val="left"/>
              <w:rPr>
                <w:rFonts w:hint="eastAsia" w:ascii="仿宋_GB2312" w:hAnsi="仿宋_GB2312" w:eastAsia="仿宋_GB2312" w:cs="仿宋_GB2312"/>
                <w:b/>
                <w:color w:val="000000"/>
                <w:kern w:val="2"/>
                <w:sz w:val="24"/>
                <w:szCs w:val="24"/>
              </w:rPr>
            </w:pPr>
          </w:p>
        </w:tc>
      </w:tr>
      <w:tr w14:paraId="5CDC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33FA1AAF">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43A7F457">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201383F9">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6BBDA1BF">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16BA50E5">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68B2D23F">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202595A3">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4B9BE93C">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15E48354">
            <w:pPr>
              <w:spacing w:line="500" w:lineRule="exact"/>
              <w:jc w:val="left"/>
              <w:rPr>
                <w:rFonts w:hint="eastAsia" w:ascii="仿宋_GB2312" w:hAnsi="仿宋_GB2312" w:eastAsia="仿宋_GB2312" w:cs="仿宋_GB2312"/>
                <w:b/>
                <w:color w:val="000000"/>
                <w:kern w:val="2"/>
                <w:sz w:val="24"/>
                <w:szCs w:val="24"/>
              </w:rPr>
            </w:pPr>
          </w:p>
        </w:tc>
      </w:tr>
      <w:tr w14:paraId="5E72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5455766D">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7C45A024">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10AAE084">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50AD6932">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2220102D">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4AB2FDA2">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1667329D">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2F19805F">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72F00205">
            <w:pPr>
              <w:spacing w:line="500" w:lineRule="exact"/>
              <w:jc w:val="left"/>
              <w:rPr>
                <w:rFonts w:hint="eastAsia" w:ascii="仿宋_GB2312" w:hAnsi="仿宋_GB2312" w:eastAsia="仿宋_GB2312" w:cs="仿宋_GB2312"/>
                <w:b/>
                <w:color w:val="000000"/>
                <w:kern w:val="2"/>
                <w:sz w:val="24"/>
                <w:szCs w:val="24"/>
              </w:rPr>
            </w:pPr>
          </w:p>
        </w:tc>
      </w:tr>
      <w:tr w14:paraId="6E30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540BEBE7">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7B111F89">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1E50EB44">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6B4394D3">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096FD1FB">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68512AE4">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2618A6AC">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4FBC1595">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45ED91D5">
            <w:pPr>
              <w:spacing w:line="500" w:lineRule="exact"/>
              <w:jc w:val="left"/>
              <w:rPr>
                <w:rFonts w:hint="eastAsia" w:ascii="仿宋_GB2312" w:hAnsi="仿宋_GB2312" w:eastAsia="仿宋_GB2312" w:cs="仿宋_GB2312"/>
                <w:b/>
                <w:color w:val="000000"/>
                <w:kern w:val="2"/>
                <w:sz w:val="24"/>
                <w:szCs w:val="24"/>
              </w:rPr>
            </w:pPr>
          </w:p>
        </w:tc>
      </w:tr>
      <w:tr w14:paraId="707B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1582DEAB">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20A7DF6C">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35500332">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79540543">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174BCE5D">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3494447F">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60892589">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4FA0E471">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5E4E0453">
            <w:pPr>
              <w:spacing w:line="500" w:lineRule="exact"/>
              <w:jc w:val="left"/>
              <w:rPr>
                <w:rFonts w:hint="eastAsia" w:ascii="仿宋_GB2312" w:hAnsi="仿宋_GB2312" w:eastAsia="仿宋_GB2312" w:cs="仿宋_GB2312"/>
                <w:b/>
                <w:color w:val="000000"/>
                <w:kern w:val="2"/>
                <w:sz w:val="24"/>
                <w:szCs w:val="24"/>
              </w:rPr>
            </w:pPr>
          </w:p>
        </w:tc>
      </w:tr>
      <w:tr w14:paraId="36FF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0EA749C8">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71078B5F">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69E1C3C2">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225B722A">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18D08D6C">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4D93B951">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79F2B63F">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317CF15D">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5BF4C29A">
            <w:pPr>
              <w:spacing w:line="500" w:lineRule="exact"/>
              <w:jc w:val="left"/>
              <w:rPr>
                <w:rFonts w:hint="eastAsia" w:ascii="仿宋_GB2312" w:hAnsi="仿宋_GB2312" w:eastAsia="仿宋_GB2312" w:cs="仿宋_GB2312"/>
                <w:b/>
                <w:color w:val="000000"/>
                <w:kern w:val="2"/>
                <w:sz w:val="24"/>
                <w:szCs w:val="24"/>
              </w:rPr>
            </w:pPr>
          </w:p>
        </w:tc>
      </w:tr>
      <w:tr w14:paraId="2BBF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6B28B250">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43DC86C8">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55C47949">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3B657E8D">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2187F2E1">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0F405484">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1E8B90BD">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68E44697">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6BDDE0DC">
            <w:pPr>
              <w:spacing w:line="500" w:lineRule="exact"/>
              <w:jc w:val="left"/>
              <w:rPr>
                <w:rFonts w:hint="eastAsia" w:ascii="仿宋_GB2312" w:hAnsi="仿宋_GB2312" w:eastAsia="仿宋_GB2312" w:cs="仿宋_GB2312"/>
                <w:b/>
                <w:color w:val="000000"/>
                <w:kern w:val="2"/>
                <w:sz w:val="24"/>
                <w:szCs w:val="24"/>
              </w:rPr>
            </w:pPr>
          </w:p>
        </w:tc>
      </w:tr>
      <w:tr w14:paraId="3C7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38D120A5">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6838FF9D">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555167EE">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2B58153F">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0519C870">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3FDF8376">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71269C84">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2A99D8B6">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646E0CE5">
            <w:pPr>
              <w:spacing w:line="500" w:lineRule="exact"/>
              <w:jc w:val="left"/>
              <w:rPr>
                <w:rFonts w:hint="eastAsia" w:ascii="仿宋_GB2312" w:hAnsi="仿宋_GB2312" w:eastAsia="仿宋_GB2312" w:cs="仿宋_GB2312"/>
                <w:b/>
                <w:color w:val="000000"/>
                <w:kern w:val="2"/>
                <w:sz w:val="24"/>
                <w:szCs w:val="24"/>
              </w:rPr>
            </w:pPr>
          </w:p>
        </w:tc>
      </w:tr>
      <w:tr w14:paraId="6144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7E7279D5">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4097F471">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1A0CA47B">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5DCFBB61">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23B58C00">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3E8CF8F6">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567E88AF">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047CCF7D">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4EB072F9">
            <w:pPr>
              <w:spacing w:line="500" w:lineRule="exact"/>
              <w:jc w:val="left"/>
              <w:rPr>
                <w:rFonts w:hint="eastAsia" w:ascii="仿宋_GB2312" w:hAnsi="仿宋_GB2312" w:eastAsia="仿宋_GB2312" w:cs="仿宋_GB2312"/>
                <w:b/>
                <w:color w:val="000000"/>
                <w:kern w:val="2"/>
                <w:sz w:val="24"/>
                <w:szCs w:val="24"/>
              </w:rPr>
            </w:pPr>
          </w:p>
        </w:tc>
      </w:tr>
      <w:tr w14:paraId="52C3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3C0AE226">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617E11D8">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289F4B50">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48E77BBB">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59A7E524">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7EB9F707">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6A05B5EE">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4FF7C9C3">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0D75A164">
            <w:pPr>
              <w:spacing w:line="500" w:lineRule="exact"/>
              <w:jc w:val="left"/>
              <w:rPr>
                <w:rFonts w:hint="eastAsia" w:ascii="仿宋_GB2312" w:hAnsi="仿宋_GB2312" w:eastAsia="仿宋_GB2312" w:cs="仿宋_GB2312"/>
                <w:b/>
                <w:color w:val="000000"/>
                <w:kern w:val="2"/>
                <w:sz w:val="24"/>
                <w:szCs w:val="24"/>
              </w:rPr>
            </w:pPr>
          </w:p>
        </w:tc>
      </w:tr>
      <w:tr w14:paraId="33C6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50284CE7">
            <w:pPr>
              <w:spacing w:line="500" w:lineRule="exact"/>
              <w:jc w:val="left"/>
              <w:rPr>
                <w:rFonts w:hint="eastAsia" w:ascii="仿宋_GB2312" w:hAnsi="仿宋_GB2312" w:eastAsia="仿宋_GB2312" w:cs="仿宋_GB2312"/>
                <w:b/>
                <w:color w:val="000000"/>
                <w:kern w:val="2"/>
                <w:sz w:val="24"/>
                <w:szCs w:val="24"/>
              </w:rPr>
            </w:pPr>
          </w:p>
        </w:tc>
        <w:tc>
          <w:tcPr>
            <w:tcW w:w="855" w:type="dxa"/>
          </w:tcPr>
          <w:p w14:paraId="1D2D8904">
            <w:pPr>
              <w:spacing w:line="500" w:lineRule="exact"/>
              <w:jc w:val="left"/>
              <w:rPr>
                <w:rFonts w:hint="eastAsia" w:ascii="仿宋_GB2312" w:hAnsi="仿宋_GB2312" w:eastAsia="仿宋_GB2312" w:cs="仿宋_GB2312"/>
                <w:b/>
                <w:color w:val="000000"/>
                <w:kern w:val="2"/>
                <w:sz w:val="24"/>
                <w:szCs w:val="24"/>
              </w:rPr>
            </w:pPr>
          </w:p>
        </w:tc>
        <w:tc>
          <w:tcPr>
            <w:tcW w:w="1320" w:type="dxa"/>
          </w:tcPr>
          <w:p w14:paraId="2D6C0AA4">
            <w:pPr>
              <w:spacing w:line="500" w:lineRule="exact"/>
              <w:jc w:val="left"/>
              <w:rPr>
                <w:rFonts w:hint="eastAsia" w:ascii="仿宋_GB2312" w:hAnsi="仿宋_GB2312" w:eastAsia="仿宋_GB2312" w:cs="仿宋_GB2312"/>
                <w:b/>
                <w:color w:val="000000"/>
                <w:kern w:val="2"/>
                <w:sz w:val="24"/>
                <w:szCs w:val="24"/>
              </w:rPr>
            </w:pPr>
          </w:p>
        </w:tc>
        <w:tc>
          <w:tcPr>
            <w:tcW w:w="810" w:type="dxa"/>
          </w:tcPr>
          <w:p w14:paraId="05E4D0E3">
            <w:pPr>
              <w:spacing w:line="500" w:lineRule="exact"/>
              <w:jc w:val="left"/>
              <w:rPr>
                <w:rFonts w:hint="eastAsia" w:ascii="仿宋_GB2312" w:hAnsi="仿宋_GB2312" w:eastAsia="仿宋_GB2312" w:cs="仿宋_GB2312"/>
                <w:b/>
                <w:color w:val="000000"/>
                <w:kern w:val="2"/>
                <w:sz w:val="24"/>
                <w:szCs w:val="24"/>
              </w:rPr>
            </w:pPr>
          </w:p>
        </w:tc>
        <w:tc>
          <w:tcPr>
            <w:tcW w:w="1155" w:type="dxa"/>
          </w:tcPr>
          <w:p w14:paraId="6CA20C50">
            <w:pPr>
              <w:spacing w:line="500" w:lineRule="exact"/>
              <w:jc w:val="left"/>
              <w:rPr>
                <w:rFonts w:hint="eastAsia" w:ascii="仿宋_GB2312" w:hAnsi="仿宋_GB2312" w:eastAsia="仿宋_GB2312" w:cs="仿宋_GB2312"/>
                <w:b/>
                <w:color w:val="000000"/>
                <w:kern w:val="2"/>
                <w:sz w:val="24"/>
                <w:szCs w:val="24"/>
              </w:rPr>
            </w:pPr>
          </w:p>
        </w:tc>
        <w:tc>
          <w:tcPr>
            <w:tcW w:w="1110" w:type="dxa"/>
          </w:tcPr>
          <w:p w14:paraId="508CF2AC">
            <w:pPr>
              <w:spacing w:line="500" w:lineRule="exact"/>
              <w:jc w:val="left"/>
              <w:rPr>
                <w:rFonts w:hint="eastAsia" w:ascii="仿宋_GB2312" w:hAnsi="仿宋_GB2312" w:eastAsia="仿宋_GB2312" w:cs="仿宋_GB2312"/>
                <w:b/>
                <w:color w:val="000000"/>
                <w:kern w:val="2"/>
                <w:sz w:val="24"/>
                <w:szCs w:val="24"/>
              </w:rPr>
            </w:pPr>
          </w:p>
        </w:tc>
        <w:tc>
          <w:tcPr>
            <w:tcW w:w="1050" w:type="dxa"/>
          </w:tcPr>
          <w:p w14:paraId="3D4C4BF2">
            <w:pPr>
              <w:spacing w:line="500" w:lineRule="exact"/>
              <w:jc w:val="left"/>
              <w:rPr>
                <w:rFonts w:hint="eastAsia" w:ascii="仿宋_GB2312" w:hAnsi="仿宋_GB2312" w:eastAsia="仿宋_GB2312" w:cs="仿宋_GB2312"/>
                <w:b/>
                <w:color w:val="000000"/>
                <w:kern w:val="2"/>
                <w:sz w:val="24"/>
                <w:szCs w:val="24"/>
              </w:rPr>
            </w:pPr>
          </w:p>
        </w:tc>
        <w:tc>
          <w:tcPr>
            <w:tcW w:w="1166" w:type="dxa"/>
          </w:tcPr>
          <w:p w14:paraId="726E7F24">
            <w:pPr>
              <w:spacing w:line="500" w:lineRule="exact"/>
              <w:jc w:val="left"/>
              <w:rPr>
                <w:rFonts w:hint="eastAsia" w:ascii="仿宋_GB2312" w:hAnsi="仿宋_GB2312" w:eastAsia="仿宋_GB2312" w:cs="仿宋_GB2312"/>
                <w:b/>
                <w:color w:val="000000"/>
                <w:kern w:val="2"/>
                <w:sz w:val="24"/>
                <w:szCs w:val="24"/>
              </w:rPr>
            </w:pPr>
          </w:p>
        </w:tc>
        <w:tc>
          <w:tcPr>
            <w:tcW w:w="1026" w:type="dxa"/>
          </w:tcPr>
          <w:p w14:paraId="4E56CF72">
            <w:pPr>
              <w:spacing w:line="500" w:lineRule="exact"/>
              <w:jc w:val="left"/>
              <w:rPr>
                <w:rFonts w:hint="eastAsia" w:ascii="仿宋_GB2312" w:hAnsi="仿宋_GB2312" w:eastAsia="仿宋_GB2312" w:cs="仿宋_GB2312"/>
                <w:b/>
                <w:color w:val="000000"/>
                <w:kern w:val="2"/>
                <w:sz w:val="24"/>
                <w:szCs w:val="24"/>
              </w:rPr>
            </w:pPr>
          </w:p>
        </w:tc>
      </w:tr>
    </w:tbl>
    <w:p w14:paraId="0B74E097">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bookmarkStart w:id="129" w:name="_Toc32246"/>
      <w:bookmarkStart w:id="130" w:name="_Toc19239"/>
      <w:bookmarkStart w:id="131" w:name="_Toc9607"/>
      <w:r>
        <w:rPr>
          <w:rFonts w:hint="eastAsia" w:ascii="仿宋_GB2312" w:hAnsi="仿宋_GB2312" w:eastAsia="仿宋_GB2312" w:cs="仿宋_GB2312"/>
          <w:color w:val="000000"/>
          <w:sz w:val="24"/>
          <w:szCs w:val="24"/>
        </w:rPr>
        <w:t>附件8：</w:t>
      </w:r>
      <w:bookmarkEnd w:id="129"/>
      <w:bookmarkEnd w:id="130"/>
      <w:bookmarkEnd w:id="131"/>
    </w:p>
    <w:p w14:paraId="5FD61492">
      <w:pPr>
        <w:jc w:val="center"/>
        <w:rPr>
          <w:rFonts w:hint="eastAsia" w:ascii="仿宋_GB2312" w:hAnsi="宋体" w:eastAsia="仿宋_GB2312" w:cs="宋体"/>
          <w:b/>
          <w:w w:val="90"/>
          <w:sz w:val="24"/>
          <w:szCs w:val="24"/>
        </w:rPr>
      </w:pPr>
      <w:bookmarkStart w:id="132" w:name="_Toc758"/>
      <w:bookmarkStart w:id="133" w:name="_Toc22548"/>
      <w:r>
        <w:rPr>
          <w:rFonts w:hint="eastAsia" w:ascii="仿宋_GB2312" w:hAnsi="宋体" w:eastAsia="仿宋_GB2312" w:cs="宋体"/>
          <w:b/>
          <w:w w:val="90"/>
          <w:sz w:val="24"/>
          <w:szCs w:val="24"/>
        </w:rPr>
        <w:t>随设备备品备件一览表</w:t>
      </w:r>
      <w:bookmarkEnd w:id="132"/>
      <w:bookmarkEnd w:id="13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412"/>
        <w:gridCol w:w="1764"/>
        <w:gridCol w:w="1644"/>
        <w:gridCol w:w="1724"/>
      </w:tblGrid>
      <w:tr w14:paraId="70D9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52071D78">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12" w:type="dxa"/>
          </w:tcPr>
          <w:p w14:paraId="4D1F494C">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备品备件名称</w:t>
            </w:r>
          </w:p>
        </w:tc>
        <w:tc>
          <w:tcPr>
            <w:tcW w:w="1764" w:type="dxa"/>
          </w:tcPr>
          <w:p w14:paraId="65391608">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1644" w:type="dxa"/>
          </w:tcPr>
          <w:p w14:paraId="0945393B">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724" w:type="dxa"/>
          </w:tcPr>
          <w:p w14:paraId="0E11E108">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4FA3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5A39026">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12" w:type="dxa"/>
          </w:tcPr>
          <w:p w14:paraId="6700F7C8">
            <w:pPr>
              <w:snapToGrid w:val="0"/>
              <w:spacing w:line="480" w:lineRule="exact"/>
              <w:jc w:val="center"/>
              <w:rPr>
                <w:rFonts w:hint="eastAsia" w:ascii="仿宋_GB2312" w:hAnsi="仿宋_GB2312" w:eastAsia="仿宋_GB2312" w:cs="仿宋_GB2312"/>
                <w:sz w:val="24"/>
                <w:szCs w:val="24"/>
              </w:rPr>
            </w:pPr>
          </w:p>
        </w:tc>
        <w:tc>
          <w:tcPr>
            <w:tcW w:w="1764" w:type="dxa"/>
          </w:tcPr>
          <w:p w14:paraId="277DCE08">
            <w:pPr>
              <w:snapToGrid w:val="0"/>
              <w:spacing w:line="480" w:lineRule="exact"/>
              <w:jc w:val="center"/>
              <w:rPr>
                <w:rFonts w:hint="eastAsia" w:ascii="仿宋_GB2312" w:hAnsi="仿宋_GB2312" w:eastAsia="仿宋_GB2312" w:cs="仿宋_GB2312"/>
                <w:sz w:val="24"/>
                <w:szCs w:val="24"/>
              </w:rPr>
            </w:pPr>
          </w:p>
        </w:tc>
        <w:tc>
          <w:tcPr>
            <w:tcW w:w="1644" w:type="dxa"/>
          </w:tcPr>
          <w:p w14:paraId="3EBE9C44">
            <w:pPr>
              <w:snapToGrid w:val="0"/>
              <w:spacing w:line="480" w:lineRule="exact"/>
              <w:jc w:val="center"/>
              <w:rPr>
                <w:rFonts w:hint="eastAsia" w:ascii="仿宋_GB2312" w:hAnsi="仿宋_GB2312" w:eastAsia="仿宋_GB2312" w:cs="仿宋_GB2312"/>
                <w:sz w:val="24"/>
                <w:szCs w:val="24"/>
              </w:rPr>
            </w:pPr>
          </w:p>
        </w:tc>
        <w:tc>
          <w:tcPr>
            <w:tcW w:w="1724" w:type="dxa"/>
          </w:tcPr>
          <w:p w14:paraId="452A6546">
            <w:pPr>
              <w:snapToGrid w:val="0"/>
              <w:spacing w:line="480" w:lineRule="exact"/>
              <w:jc w:val="left"/>
              <w:rPr>
                <w:rFonts w:hint="eastAsia" w:ascii="仿宋_GB2312" w:hAnsi="仿宋_GB2312" w:eastAsia="仿宋_GB2312" w:cs="仿宋_GB2312"/>
                <w:sz w:val="24"/>
                <w:szCs w:val="24"/>
              </w:rPr>
            </w:pPr>
          </w:p>
        </w:tc>
      </w:tr>
      <w:tr w14:paraId="2512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3C5D9FE">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12" w:type="dxa"/>
          </w:tcPr>
          <w:p w14:paraId="794AD9EC">
            <w:pPr>
              <w:snapToGrid w:val="0"/>
              <w:spacing w:line="480" w:lineRule="exact"/>
              <w:jc w:val="center"/>
              <w:rPr>
                <w:rFonts w:hint="eastAsia" w:ascii="仿宋_GB2312" w:hAnsi="仿宋_GB2312" w:eastAsia="仿宋_GB2312" w:cs="仿宋_GB2312"/>
                <w:sz w:val="24"/>
                <w:szCs w:val="24"/>
              </w:rPr>
            </w:pPr>
          </w:p>
        </w:tc>
        <w:tc>
          <w:tcPr>
            <w:tcW w:w="1764" w:type="dxa"/>
          </w:tcPr>
          <w:p w14:paraId="423EAAFB">
            <w:pPr>
              <w:snapToGrid w:val="0"/>
              <w:spacing w:line="480" w:lineRule="exact"/>
              <w:jc w:val="center"/>
              <w:rPr>
                <w:rFonts w:hint="eastAsia" w:ascii="仿宋_GB2312" w:hAnsi="仿宋_GB2312" w:eastAsia="仿宋_GB2312" w:cs="仿宋_GB2312"/>
                <w:sz w:val="24"/>
                <w:szCs w:val="24"/>
              </w:rPr>
            </w:pPr>
          </w:p>
        </w:tc>
        <w:tc>
          <w:tcPr>
            <w:tcW w:w="1644" w:type="dxa"/>
          </w:tcPr>
          <w:p w14:paraId="5961E1DD">
            <w:pPr>
              <w:snapToGrid w:val="0"/>
              <w:spacing w:line="480" w:lineRule="exact"/>
              <w:jc w:val="center"/>
              <w:rPr>
                <w:rFonts w:hint="eastAsia" w:ascii="仿宋_GB2312" w:hAnsi="仿宋_GB2312" w:eastAsia="仿宋_GB2312" w:cs="仿宋_GB2312"/>
                <w:sz w:val="24"/>
                <w:szCs w:val="24"/>
              </w:rPr>
            </w:pPr>
          </w:p>
        </w:tc>
        <w:tc>
          <w:tcPr>
            <w:tcW w:w="1724" w:type="dxa"/>
          </w:tcPr>
          <w:p w14:paraId="5983CBB3">
            <w:pPr>
              <w:snapToGrid w:val="0"/>
              <w:spacing w:line="480" w:lineRule="exact"/>
              <w:jc w:val="left"/>
              <w:rPr>
                <w:rFonts w:hint="eastAsia" w:ascii="仿宋_GB2312" w:hAnsi="仿宋_GB2312" w:eastAsia="仿宋_GB2312" w:cs="仿宋_GB2312"/>
                <w:sz w:val="24"/>
                <w:szCs w:val="24"/>
              </w:rPr>
            </w:pPr>
          </w:p>
        </w:tc>
      </w:tr>
      <w:tr w14:paraId="7D70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91498DB">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412" w:type="dxa"/>
          </w:tcPr>
          <w:p w14:paraId="753BE357">
            <w:pPr>
              <w:snapToGrid w:val="0"/>
              <w:spacing w:line="480" w:lineRule="exact"/>
              <w:jc w:val="center"/>
              <w:rPr>
                <w:rFonts w:hint="eastAsia" w:ascii="仿宋_GB2312" w:hAnsi="仿宋_GB2312" w:eastAsia="仿宋_GB2312" w:cs="仿宋_GB2312"/>
                <w:sz w:val="24"/>
                <w:szCs w:val="24"/>
              </w:rPr>
            </w:pPr>
          </w:p>
        </w:tc>
        <w:tc>
          <w:tcPr>
            <w:tcW w:w="1764" w:type="dxa"/>
          </w:tcPr>
          <w:p w14:paraId="5486FCEE">
            <w:pPr>
              <w:snapToGrid w:val="0"/>
              <w:spacing w:line="480" w:lineRule="exact"/>
              <w:jc w:val="center"/>
              <w:rPr>
                <w:rFonts w:hint="eastAsia" w:ascii="仿宋_GB2312" w:hAnsi="仿宋_GB2312" w:eastAsia="仿宋_GB2312" w:cs="仿宋_GB2312"/>
                <w:sz w:val="24"/>
                <w:szCs w:val="24"/>
              </w:rPr>
            </w:pPr>
          </w:p>
        </w:tc>
        <w:tc>
          <w:tcPr>
            <w:tcW w:w="1644" w:type="dxa"/>
          </w:tcPr>
          <w:p w14:paraId="0C1D0220">
            <w:pPr>
              <w:snapToGrid w:val="0"/>
              <w:spacing w:line="480" w:lineRule="exact"/>
              <w:jc w:val="center"/>
              <w:rPr>
                <w:rFonts w:hint="eastAsia" w:ascii="仿宋_GB2312" w:hAnsi="仿宋_GB2312" w:eastAsia="仿宋_GB2312" w:cs="仿宋_GB2312"/>
                <w:sz w:val="24"/>
                <w:szCs w:val="24"/>
              </w:rPr>
            </w:pPr>
          </w:p>
        </w:tc>
        <w:tc>
          <w:tcPr>
            <w:tcW w:w="1724" w:type="dxa"/>
          </w:tcPr>
          <w:p w14:paraId="1FBDA525">
            <w:pPr>
              <w:snapToGrid w:val="0"/>
              <w:spacing w:line="480" w:lineRule="exact"/>
              <w:jc w:val="left"/>
              <w:rPr>
                <w:rFonts w:hint="eastAsia" w:ascii="仿宋_GB2312" w:hAnsi="仿宋_GB2312" w:eastAsia="仿宋_GB2312" w:cs="仿宋_GB2312"/>
                <w:sz w:val="24"/>
                <w:szCs w:val="24"/>
              </w:rPr>
            </w:pPr>
          </w:p>
        </w:tc>
      </w:tr>
      <w:tr w14:paraId="4302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4" w:type="dxa"/>
            <w:gridSpan w:val="3"/>
          </w:tcPr>
          <w:p w14:paraId="47417598">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644" w:type="dxa"/>
          </w:tcPr>
          <w:p w14:paraId="02A2EB5F">
            <w:pPr>
              <w:snapToGrid w:val="0"/>
              <w:spacing w:line="480" w:lineRule="exact"/>
              <w:jc w:val="center"/>
              <w:rPr>
                <w:rFonts w:hint="eastAsia" w:ascii="仿宋_GB2312" w:hAnsi="仿宋_GB2312" w:eastAsia="仿宋_GB2312" w:cs="仿宋_GB2312"/>
                <w:sz w:val="24"/>
                <w:szCs w:val="24"/>
              </w:rPr>
            </w:pPr>
          </w:p>
        </w:tc>
        <w:tc>
          <w:tcPr>
            <w:tcW w:w="1724" w:type="dxa"/>
          </w:tcPr>
          <w:p w14:paraId="123FC06C">
            <w:pPr>
              <w:snapToGrid w:val="0"/>
              <w:spacing w:line="480" w:lineRule="exact"/>
              <w:jc w:val="left"/>
              <w:rPr>
                <w:rFonts w:hint="eastAsia" w:ascii="仿宋_GB2312" w:hAnsi="仿宋_GB2312" w:eastAsia="仿宋_GB2312" w:cs="仿宋_GB2312"/>
                <w:sz w:val="24"/>
                <w:szCs w:val="24"/>
              </w:rPr>
            </w:pPr>
          </w:p>
        </w:tc>
      </w:tr>
    </w:tbl>
    <w:p w14:paraId="0E127B7A">
      <w:pPr>
        <w:spacing w:line="500" w:lineRule="exact"/>
        <w:jc w:val="left"/>
        <w:rPr>
          <w:rFonts w:hint="eastAsia" w:ascii="仿宋_GB2312" w:hAnsi="仿宋_GB2312" w:eastAsia="仿宋_GB2312" w:cs="仿宋_GB2312"/>
          <w:b/>
          <w:color w:val="000000"/>
          <w:sz w:val="24"/>
          <w:szCs w:val="24"/>
        </w:rPr>
      </w:pPr>
    </w:p>
    <w:p w14:paraId="2522D28F">
      <w:pPr>
        <w:spacing w:line="500" w:lineRule="exact"/>
        <w:jc w:val="left"/>
        <w:rPr>
          <w:rFonts w:hint="eastAsia" w:ascii="仿宋_GB2312" w:hAnsi="仿宋_GB2312" w:eastAsia="仿宋_GB2312" w:cs="仿宋_GB2312"/>
          <w:b/>
          <w:color w:val="000000"/>
          <w:sz w:val="24"/>
          <w:szCs w:val="24"/>
        </w:rPr>
      </w:pPr>
    </w:p>
    <w:p w14:paraId="1DEF2810">
      <w:pPr>
        <w:spacing w:line="500" w:lineRule="exact"/>
        <w:jc w:val="left"/>
        <w:rPr>
          <w:rFonts w:hint="eastAsia" w:ascii="仿宋_GB2312" w:hAnsi="仿宋_GB2312" w:eastAsia="仿宋_GB2312" w:cs="仿宋_GB2312"/>
          <w:b/>
          <w:color w:val="000000"/>
          <w:sz w:val="24"/>
          <w:szCs w:val="24"/>
        </w:rPr>
      </w:pPr>
    </w:p>
    <w:p w14:paraId="07042986">
      <w:pPr>
        <w:spacing w:line="500" w:lineRule="exact"/>
        <w:jc w:val="left"/>
        <w:rPr>
          <w:rFonts w:hint="eastAsia" w:ascii="仿宋_GB2312" w:hAnsi="仿宋_GB2312" w:eastAsia="仿宋_GB2312" w:cs="仿宋_GB2312"/>
          <w:b/>
          <w:color w:val="000000"/>
          <w:sz w:val="24"/>
          <w:szCs w:val="24"/>
        </w:rPr>
      </w:pPr>
    </w:p>
    <w:p w14:paraId="30CD8225">
      <w:pPr>
        <w:spacing w:line="500" w:lineRule="exact"/>
        <w:jc w:val="left"/>
        <w:rPr>
          <w:rFonts w:hint="eastAsia" w:ascii="仿宋_GB2312" w:hAnsi="仿宋_GB2312" w:eastAsia="仿宋_GB2312" w:cs="仿宋_GB2312"/>
          <w:b/>
          <w:color w:val="000000"/>
          <w:sz w:val="24"/>
          <w:szCs w:val="24"/>
        </w:rPr>
      </w:pPr>
    </w:p>
    <w:p w14:paraId="1C73D2F4">
      <w:pPr>
        <w:spacing w:line="500" w:lineRule="exact"/>
        <w:jc w:val="left"/>
        <w:rPr>
          <w:rFonts w:hint="eastAsia" w:ascii="仿宋_GB2312" w:hAnsi="仿宋_GB2312" w:eastAsia="仿宋_GB2312" w:cs="仿宋_GB2312"/>
          <w:b/>
          <w:color w:val="000000"/>
          <w:sz w:val="24"/>
          <w:szCs w:val="24"/>
        </w:rPr>
      </w:pPr>
    </w:p>
    <w:p w14:paraId="22F24C33">
      <w:pPr>
        <w:spacing w:line="500" w:lineRule="exact"/>
        <w:jc w:val="left"/>
        <w:rPr>
          <w:rFonts w:hint="eastAsia" w:ascii="仿宋_GB2312" w:hAnsi="仿宋_GB2312" w:eastAsia="仿宋_GB2312" w:cs="仿宋_GB2312"/>
          <w:b/>
          <w:color w:val="000000"/>
          <w:sz w:val="24"/>
          <w:szCs w:val="24"/>
        </w:rPr>
      </w:pPr>
    </w:p>
    <w:p w14:paraId="5E222FD4">
      <w:pPr>
        <w:spacing w:line="500" w:lineRule="exact"/>
        <w:jc w:val="left"/>
        <w:rPr>
          <w:rFonts w:hint="eastAsia" w:ascii="仿宋_GB2312" w:hAnsi="仿宋_GB2312" w:eastAsia="仿宋_GB2312" w:cs="仿宋_GB2312"/>
          <w:b/>
          <w:color w:val="000000"/>
          <w:sz w:val="24"/>
          <w:szCs w:val="24"/>
        </w:rPr>
      </w:pPr>
    </w:p>
    <w:p w14:paraId="4E3EAB62">
      <w:pPr>
        <w:spacing w:line="500" w:lineRule="exact"/>
        <w:jc w:val="left"/>
        <w:rPr>
          <w:rFonts w:hint="eastAsia" w:ascii="仿宋_GB2312" w:hAnsi="仿宋_GB2312" w:eastAsia="仿宋_GB2312" w:cs="仿宋_GB2312"/>
          <w:b/>
          <w:color w:val="000000"/>
          <w:sz w:val="24"/>
          <w:szCs w:val="24"/>
        </w:rPr>
      </w:pPr>
    </w:p>
    <w:p w14:paraId="3562DCC3">
      <w:pPr>
        <w:spacing w:line="500" w:lineRule="exact"/>
        <w:jc w:val="left"/>
        <w:rPr>
          <w:rFonts w:hint="eastAsia" w:ascii="仿宋_GB2312" w:hAnsi="仿宋_GB2312" w:eastAsia="仿宋_GB2312" w:cs="仿宋_GB2312"/>
          <w:b/>
          <w:color w:val="000000"/>
          <w:sz w:val="24"/>
          <w:szCs w:val="24"/>
        </w:rPr>
      </w:pPr>
    </w:p>
    <w:p w14:paraId="0A362611">
      <w:pPr>
        <w:spacing w:line="500" w:lineRule="exact"/>
        <w:jc w:val="left"/>
        <w:rPr>
          <w:rFonts w:hint="eastAsia" w:ascii="仿宋_GB2312" w:hAnsi="仿宋_GB2312" w:eastAsia="仿宋_GB2312" w:cs="仿宋_GB2312"/>
          <w:b/>
          <w:color w:val="000000"/>
          <w:sz w:val="24"/>
          <w:szCs w:val="24"/>
        </w:rPr>
      </w:pPr>
    </w:p>
    <w:p w14:paraId="5ACCC4CC">
      <w:pPr>
        <w:spacing w:line="500" w:lineRule="exact"/>
        <w:jc w:val="left"/>
        <w:rPr>
          <w:rFonts w:hint="eastAsia" w:ascii="仿宋_GB2312" w:hAnsi="仿宋_GB2312" w:eastAsia="仿宋_GB2312" w:cs="仿宋_GB2312"/>
          <w:b/>
          <w:color w:val="000000"/>
          <w:sz w:val="24"/>
          <w:szCs w:val="24"/>
        </w:rPr>
      </w:pPr>
    </w:p>
    <w:p w14:paraId="0C17BFDB">
      <w:pPr>
        <w:spacing w:line="500" w:lineRule="exact"/>
        <w:jc w:val="left"/>
        <w:rPr>
          <w:rFonts w:hint="eastAsia" w:ascii="仿宋_GB2312" w:hAnsi="仿宋_GB2312" w:eastAsia="仿宋_GB2312" w:cs="仿宋_GB2312"/>
          <w:b/>
          <w:color w:val="000000"/>
          <w:sz w:val="24"/>
          <w:szCs w:val="24"/>
        </w:rPr>
      </w:pPr>
    </w:p>
    <w:p w14:paraId="0554DBF3">
      <w:pPr>
        <w:spacing w:line="500" w:lineRule="exact"/>
        <w:jc w:val="left"/>
        <w:rPr>
          <w:rFonts w:hint="eastAsia" w:ascii="仿宋_GB2312" w:hAnsi="仿宋_GB2312" w:eastAsia="仿宋_GB2312" w:cs="仿宋_GB2312"/>
          <w:b/>
          <w:color w:val="000000"/>
          <w:sz w:val="24"/>
          <w:szCs w:val="24"/>
        </w:rPr>
      </w:pPr>
    </w:p>
    <w:p w14:paraId="143E6191">
      <w:pPr>
        <w:spacing w:line="500" w:lineRule="exact"/>
        <w:jc w:val="left"/>
        <w:rPr>
          <w:rFonts w:hint="eastAsia" w:ascii="仿宋_GB2312" w:hAnsi="仿宋_GB2312" w:eastAsia="仿宋_GB2312" w:cs="仿宋_GB2312"/>
          <w:b/>
          <w:color w:val="000000"/>
          <w:sz w:val="24"/>
          <w:szCs w:val="24"/>
        </w:rPr>
      </w:pPr>
    </w:p>
    <w:p w14:paraId="78B77CFD">
      <w:pPr>
        <w:spacing w:line="500" w:lineRule="exact"/>
        <w:jc w:val="left"/>
        <w:rPr>
          <w:rFonts w:hint="eastAsia" w:ascii="仿宋_GB2312" w:hAnsi="仿宋_GB2312" w:eastAsia="仿宋_GB2312" w:cs="仿宋_GB2312"/>
          <w:b/>
          <w:color w:val="000000"/>
          <w:sz w:val="24"/>
          <w:szCs w:val="24"/>
        </w:rPr>
      </w:pPr>
    </w:p>
    <w:p w14:paraId="5A6AD333">
      <w:pPr>
        <w:spacing w:line="500" w:lineRule="exact"/>
        <w:jc w:val="left"/>
        <w:rPr>
          <w:rFonts w:hint="eastAsia" w:ascii="仿宋_GB2312" w:hAnsi="仿宋_GB2312" w:eastAsia="仿宋_GB2312" w:cs="仿宋_GB2312"/>
          <w:b/>
          <w:color w:val="000000"/>
          <w:sz w:val="24"/>
          <w:szCs w:val="24"/>
        </w:rPr>
      </w:pPr>
    </w:p>
    <w:p w14:paraId="46789222">
      <w:pPr>
        <w:spacing w:line="500" w:lineRule="exact"/>
        <w:jc w:val="left"/>
        <w:rPr>
          <w:rFonts w:hint="eastAsia" w:ascii="仿宋_GB2312" w:hAnsi="仿宋_GB2312" w:eastAsia="仿宋_GB2312" w:cs="仿宋_GB2312"/>
          <w:b/>
          <w:color w:val="000000"/>
          <w:sz w:val="24"/>
          <w:szCs w:val="24"/>
        </w:rPr>
      </w:pPr>
    </w:p>
    <w:p w14:paraId="26A49D40">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bookmarkStart w:id="134" w:name="_Toc3313"/>
      <w:bookmarkStart w:id="135" w:name="_Toc4647"/>
      <w:bookmarkStart w:id="136" w:name="_Toc27951"/>
      <w:r>
        <w:rPr>
          <w:rFonts w:hint="eastAsia" w:ascii="仿宋_GB2312" w:hAnsi="仿宋_GB2312" w:eastAsia="仿宋_GB2312" w:cs="仿宋_GB2312"/>
          <w:color w:val="000000"/>
          <w:sz w:val="24"/>
          <w:szCs w:val="24"/>
        </w:rPr>
        <w:t>附件9：</w:t>
      </w:r>
      <w:bookmarkEnd w:id="134"/>
      <w:bookmarkEnd w:id="135"/>
      <w:bookmarkEnd w:id="136"/>
    </w:p>
    <w:p w14:paraId="5B41CAE9">
      <w:pPr>
        <w:jc w:val="center"/>
        <w:rPr>
          <w:rFonts w:hint="eastAsia" w:ascii="仿宋_GB2312" w:hAnsi="宋体" w:eastAsia="仿宋_GB2312" w:cs="宋体"/>
          <w:b/>
          <w:w w:val="90"/>
          <w:sz w:val="24"/>
          <w:szCs w:val="24"/>
        </w:rPr>
      </w:pPr>
      <w:bookmarkStart w:id="137" w:name="_Toc32195"/>
      <w:bookmarkStart w:id="138" w:name="_Toc22634"/>
      <w:r>
        <w:rPr>
          <w:rFonts w:hint="eastAsia" w:ascii="仿宋_GB2312" w:hAnsi="宋体" w:eastAsia="仿宋_GB2312" w:cs="宋体"/>
          <w:b/>
          <w:w w:val="90"/>
          <w:sz w:val="24"/>
          <w:szCs w:val="24"/>
        </w:rPr>
        <w:t>随设备专用工具一览表</w:t>
      </w:r>
      <w:bookmarkEnd w:id="137"/>
      <w:bookmarkEnd w:id="13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36"/>
        <w:gridCol w:w="1728"/>
        <w:gridCol w:w="1644"/>
        <w:gridCol w:w="1703"/>
      </w:tblGrid>
      <w:tr w14:paraId="3694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tcPr>
          <w:p w14:paraId="5D41E2B7">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36" w:type="dxa"/>
          </w:tcPr>
          <w:p w14:paraId="35AC96EA">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专用工具名称</w:t>
            </w:r>
          </w:p>
        </w:tc>
        <w:tc>
          <w:tcPr>
            <w:tcW w:w="1728" w:type="dxa"/>
          </w:tcPr>
          <w:p w14:paraId="712BBDDF">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1644" w:type="dxa"/>
          </w:tcPr>
          <w:p w14:paraId="0F26A43B">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703" w:type="dxa"/>
          </w:tcPr>
          <w:p w14:paraId="6C8248F2">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6F02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14:paraId="507C4C17">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36" w:type="dxa"/>
          </w:tcPr>
          <w:p w14:paraId="23958919">
            <w:pPr>
              <w:snapToGrid w:val="0"/>
              <w:spacing w:line="480" w:lineRule="exact"/>
              <w:jc w:val="center"/>
              <w:rPr>
                <w:rFonts w:hint="eastAsia" w:ascii="仿宋_GB2312" w:hAnsi="仿宋_GB2312" w:eastAsia="仿宋_GB2312" w:cs="仿宋_GB2312"/>
                <w:sz w:val="24"/>
                <w:szCs w:val="24"/>
              </w:rPr>
            </w:pPr>
          </w:p>
        </w:tc>
        <w:tc>
          <w:tcPr>
            <w:tcW w:w="1728" w:type="dxa"/>
          </w:tcPr>
          <w:p w14:paraId="297EF012">
            <w:pPr>
              <w:snapToGrid w:val="0"/>
              <w:spacing w:line="480" w:lineRule="exact"/>
              <w:jc w:val="center"/>
              <w:rPr>
                <w:rFonts w:hint="eastAsia" w:ascii="仿宋_GB2312" w:hAnsi="仿宋_GB2312" w:eastAsia="仿宋_GB2312" w:cs="仿宋_GB2312"/>
                <w:sz w:val="24"/>
                <w:szCs w:val="24"/>
              </w:rPr>
            </w:pPr>
          </w:p>
        </w:tc>
        <w:tc>
          <w:tcPr>
            <w:tcW w:w="1644" w:type="dxa"/>
          </w:tcPr>
          <w:p w14:paraId="717EDDC0">
            <w:pPr>
              <w:snapToGrid w:val="0"/>
              <w:spacing w:line="480" w:lineRule="exact"/>
              <w:jc w:val="center"/>
              <w:rPr>
                <w:rFonts w:hint="eastAsia" w:ascii="仿宋_GB2312" w:hAnsi="仿宋_GB2312" w:eastAsia="仿宋_GB2312" w:cs="仿宋_GB2312"/>
                <w:sz w:val="24"/>
                <w:szCs w:val="24"/>
              </w:rPr>
            </w:pPr>
          </w:p>
        </w:tc>
        <w:tc>
          <w:tcPr>
            <w:tcW w:w="1703" w:type="dxa"/>
          </w:tcPr>
          <w:p w14:paraId="2F372B05">
            <w:pPr>
              <w:snapToGrid w:val="0"/>
              <w:spacing w:line="480" w:lineRule="exact"/>
              <w:jc w:val="center"/>
              <w:rPr>
                <w:rFonts w:hint="eastAsia" w:ascii="仿宋_GB2312" w:hAnsi="仿宋_GB2312" w:eastAsia="仿宋_GB2312" w:cs="仿宋_GB2312"/>
                <w:sz w:val="24"/>
                <w:szCs w:val="24"/>
              </w:rPr>
            </w:pPr>
          </w:p>
        </w:tc>
      </w:tr>
      <w:tr w14:paraId="5A74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14:paraId="11BBB3C2">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36" w:type="dxa"/>
          </w:tcPr>
          <w:p w14:paraId="5B8C64AC">
            <w:pPr>
              <w:snapToGrid w:val="0"/>
              <w:spacing w:line="480" w:lineRule="exact"/>
              <w:jc w:val="center"/>
              <w:rPr>
                <w:rFonts w:hint="eastAsia" w:ascii="仿宋_GB2312" w:hAnsi="仿宋_GB2312" w:eastAsia="仿宋_GB2312" w:cs="仿宋_GB2312"/>
                <w:sz w:val="24"/>
                <w:szCs w:val="24"/>
              </w:rPr>
            </w:pPr>
          </w:p>
        </w:tc>
        <w:tc>
          <w:tcPr>
            <w:tcW w:w="1728" w:type="dxa"/>
          </w:tcPr>
          <w:p w14:paraId="760DE7FB">
            <w:pPr>
              <w:snapToGrid w:val="0"/>
              <w:spacing w:line="480" w:lineRule="exact"/>
              <w:jc w:val="center"/>
              <w:rPr>
                <w:rFonts w:hint="eastAsia" w:ascii="仿宋_GB2312" w:hAnsi="仿宋_GB2312" w:eastAsia="仿宋_GB2312" w:cs="仿宋_GB2312"/>
                <w:sz w:val="24"/>
                <w:szCs w:val="24"/>
              </w:rPr>
            </w:pPr>
          </w:p>
        </w:tc>
        <w:tc>
          <w:tcPr>
            <w:tcW w:w="1644" w:type="dxa"/>
          </w:tcPr>
          <w:p w14:paraId="5736F454">
            <w:pPr>
              <w:snapToGrid w:val="0"/>
              <w:spacing w:line="480" w:lineRule="exact"/>
              <w:jc w:val="center"/>
              <w:rPr>
                <w:rFonts w:hint="eastAsia" w:ascii="仿宋_GB2312" w:hAnsi="仿宋_GB2312" w:eastAsia="仿宋_GB2312" w:cs="仿宋_GB2312"/>
                <w:sz w:val="24"/>
                <w:szCs w:val="24"/>
              </w:rPr>
            </w:pPr>
          </w:p>
        </w:tc>
        <w:tc>
          <w:tcPr>
            <w:tcW w:w="1703" w:type="dxa"/>
          </w:tcPr>
          <w:p w14:paraId="38BA1697">
            <w:pPr>
              <w:snapToGrid w:val="0"/>
              <w:spacing w:line="480" w:lineRule="exact"/>
              <w:jc w:val="center"/>
              <w:rPr>
                <w:rFonts w:hint="eastAsia" w:ascii="仿宋_GB2312" w:hAnsi="仿宋_GB2312" w:eastAsia="仿宋_GB2312" w:cs="仿宋_GB2312"/>
                <w:sz w:val="24"/>
                <w:szCs w:val="24"/>
              </w:rPr>
            </w:pPr>
          </w:p>
        </w:tc>
      </w:tr>
      <w:tr w14:paraId="520E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14:paraId="4D7E502C">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436" w:type="dxa"/>
          </w:tcPr>
          <w:p w14:paraId="32DDF7C6">
            <w:pPr>
              <w:snapToGrid w:val="0"/>
              <w:spacing w:line="480" w:lineRule="exact"/>
              <w:jc w:val="center"/>
              <w:rPr>
                <w:rFonts w:hint="eastAsia" w:ascii="仿宋_GB2312" w:hAnsi="仿宋_GB2312" w:eastAsia="仿宋_GB2312" w:cs="仿宋_GB2312"/>
                <w:sz w:val="24"/>
                <w:szCs w:val="24"/>
              </w:rPr>
            </w:pPr>
          </w:p>
        </w:tc>
        <w:tc>
          <w:tcPr>
            <w:tcW w:w="1728" w:type="dxa"/>
          </w:tcPr>
          <w:p w14:paraId="6562BA11">
            <w:pPr>
              <w:snapToGrid w:val="0"/>
              <w:spacing w:line="480" w:lineRule="exact"/>
              <w:jc w:val="center"/>
              <w:rPr>
                <w:rFonts w:hint="eastAsia" w:ascii="仿宋_GB2312" w:hAnsi="仿宋_GB2312" w:eastAsia="仿宋_GB2312" w:cs="仿宋_GB2312"/>
                <w:sz w:val="24"/>
                <w:szCs w:val="24"/>
              </w:rPr>
            </w:pPr>
          </w:p>
        </w:tc>
        <w:tc>
          <w:tcPr>
            <w:tcW w:w="1644" w:type="dxa"/>
          </w:tcPr>
          <w:p w14:paraId="33066E2E">
            <w:pPr>
              <w:snapToGrid w:val="0"/>
              <w:spacing w:line="480" w:lineRule="exact"/>
              <w:jc w:val="center"/>
              <w:rPr>
                <w:rFonts w:hint="eastAsia" w:ascii="仿宋_GB2312" w:hAnsi="仿宋_GB2312" w:eastAsia="仿宋_GB2312" w:cs="仿宋_GB2312"/>
                <w:sz w:val="24"/>
                <w:szCs w:val="24"/>
              </w:rPr>
            </w:pPr>
          </w:p>
        </w:tc>
        <w:tc>
          <w:tcPr>
            <w:tcW w:w="1703" w:type="dxa"/>
          </w:tcPr>
          <w:p w14:paraId="4D7E6437">
            <w:pPr>
              <w:snapToGrid w:val="0"/>
              <w:spacing w:line="480" w:lineRule="exact"/>
              <w:jc w:val="center"/>
              <w:rPr>
                <w:rFonts w:hint="eastAsia" w:ascii="仿宋_GB2312" w:hAnsi="仿宋_GB2312" w:eastAsia="仿宋_GB2312" w:cs="仿宋_GB2312"/>
                <w:sz w:val="24"/>
                <w:szCs w:val="24"/>
              </w:rPr>
            </w:pPr>
          </w:p>
        </w:tc>
      </w:tr>
      <w:tr w14:paraId="2E65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9" w:type="dxa"/>
            <w:gridSpan w:val="3"/>
          </w:tcPr>
          <w:p w14:paraId="667AEF65">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644" w:type="dxa"/>
          </w:tcPr>
          <w:p w14:paraId="09F81F48">
            <w:pPr>
              <w:snapToGrid w:val="0"/>
              <w:spacing w:line="480" w:lineRule="exact"/>
              <w:jc w:val="center"/>
              <w:rPr>
                <w:rFonts w:hint="eastAsia" w:ascii="仿宋_GB2312" w:hAnsi="仿宋_GB2312" w:eastAsia="仿宋_GB2312" w:cs="仿宋_GB2312"/>
                <w:sz w:val="24"/>
                <w:szCs w:val="24"/>
              </w:rPr>
            </w:pPr>
          </w:p>
        </w:tc>
        <w:tc>
          <w:tcPr>
            <w:tcW w:w="1703" w:type="dxa"/>
          </w:tcPr>
          <w:p w14:paraId="23585049">
            <w:pPr>
              <w:snapToGrid w:val="0"/>
              <w:spacing w:line="480" w:lineRule="exact"/>
              <w:jc w:val="center"/>
              <w:rPr>
                <w:rFonts w:hint="eastAsia" w:ascii="仿宋_GB2312" w:hAnsi="仿宋_GB2312" w:eastAsia="仿宋_GB2312" w:cs="仿宋_GB2312"/>
                <w:sz w:val="24"/>
                <w:szCs w:val="24"/>
              </w:rPr>
            </w:pPr>
          </w:p>
        </w:tc>
      </w:tr>
    </w:tbl>
    <w:p w14:paraId="3ADFD684">
      <w:pPr>
        <w:spacing w:line="500" w:lineRule="exact"/>
        <w:jc w:val="left"/>
        <w:rPr>
          <w:rFonts w:hint="eastAsia" w:ascii="仿宋_GB2312" w:hAnsi="仿宋_GB2312" w:eastAsia="仿宋_GB2312" w:cs="仿宋_GB2312"/>
          <w:b/>
          <w:color w:val="000000"/>
          <w:sz w:val="24"/>
          <w:szCs w:val="24"/>
        </w:rPr>
      </w:pPr>
    </w:p>
    <w:p w14:paraId="7E539871">
      <w:pPr>
        <w:spacing w:line="500" w:lineRule="exact"/>
        <w:jc w:val="left"/>
        <w:rPr>
          <w:rFonts w:hint="eastAsia" w:ascii="仿宋_GB2312" w:hAnsi="仿宋_GB2312" w:eastAsia="仿宋_GB2312" w:cs="仿宋_GB2312"/>
          <w:b/>
          <w:color w:val="000000"/>
          <w:sz w:val="24"/>
          <w:szCs w:val="24"/>
        </w:rPr>
      </w:pPr>
    </w:p>
    <w:p w14:paraId="443774E9">
      <w:pPr>
        <w:spacing w:line="500" w:lineRule="exact"/>
        <w:jc w:val="left"/>
        <w:rPr>
          <w:rFonts w:hint="eastAsia" w:ascii="仿宋_GB2312" w:hAnsi="仿宋_GB2312" w:eastAsia="仿宋_GB2312" w:cs="仿宋_GB2312"/>
          <w:b/>
          <w:color w:val="000000"/>
          <w:sz w:val="24"/>
          <w:szCs w:val="24"/>
        </w:rPr>
      </w:pPr>
    </w:p>
    <w:p w14:paraId="68A32C9C">
      <w:pPr>
        <w:spacing w:line="500" w:lineRule="exact"/>
        <w:jc w:val="left"/>
        <w:rPr>
          <w:rFonts w:hint="eastAsia" w:ascii="仿宋_GB2312" w:hAnsi="仿宋_GB2312" w:eastAsia="仿宋_GB2312" w:cs="仿宋_GB2312"/>
          <w:b/>
          <w:color w:val="000000"/>
          <w:sz w:val="24"/>
          <w:szCs w:val="24"/>
        </w:rPr>
      </w:pPr>
    </w:p>
    <w:p w14:paraId="19EA1585">
      <w:pPr>
        <w:spacing w:line="500" w:lineRule="exact"/>
        <w:jc w:val="left"/>
        <w:rPr>
          <w:rFonts w:hint="eastAsia" w:ascii="仿宋_GB2312" w:hAnsi="仿宋_GB2312" w:eastAsia="仿宋_GB2312" w:cs="仿宋_GB2312"/>
          <w:b/>
          <w:color w:val="000000"/>
          <w:sz w:val="24"/>
          <w:szCs w:val="24"/>
        </w:rPr>
      </w:pPr>
    </w:p>
    <w:p w14:paraId="40DD108F">
      <w:pPr>
        <w:spacing w:line="500" w:lineRule="exact"/>
        <w:jc w:val="left"/>
        <w:rPr>
          <w:rFonts w:hint="eastAsia" w:ascii="仿宋_GB2312" w:hAnsi="仿宋_GB2312" w:eastAsia="仿宋_GB2312" w:cs="仿宋_GB2312"/>
          <w:b/>
          <w:color w:val="000000"/>
          <w:sz w:val="24"/>
          <w:szCs w:val="24"/>
        </w:rPr>
      </w:pPr>
    </w:p>
    <w:p w14:paraId="1157CE08">
      <w:pPr>
        <w:spacing w:line="500" w:lineRule="exact"/>
        <w:jc w:val="left"/>
        <w:rPr>
          <w:rFonts w:hint="eastAsia" w:ascii="仿宋_GB2312" w:hAnsi="仿宋_GB2312" w:eastAsia="仿宋_GB2312" w:cs="仿宋_GB2312"/>
          <w:b/>
          <w:color w:val="000000"/>
          <w:sz w:val="24"/>
          <w:szCs w:val="24"/>
        </w:rPr>
      </w:pPr>
    </w:p>
    <w:p w14:paraId="322B44CD">
      <w:pPr>
        <w:spacing w:line="500" w:lineRule="exact"/>
        <w:jc w:val="left"/>
        <w:rPr>
          <w:rFonts w:hint="eastAsia" w:ascii="仿宋_GB2312" w:hAnsi="仿宋_GB2312" w:eastAsia="仿宋_GB2312" w:cs="仿宋_GB2312"/>
          <w:b/>
          <w:color w:val="000000"/>
          <w:sz w:val="24"/>
          <w:szCs w:val="24"/>
        </w:rPr>
      </w:pPr>
    </w:p>
    <w:p w14:paraId="17FAF59C">
      <w:pPr>
        <w:spacing w:line="500" w:lineRule="exact"/>
        <w:jc w:val="left"/>
        <w:rPr>
          <w:rFonts w:hint="eastAsia" w:ascii="仿宋_GB2312" w:hAnsi="仿宋_GB2312" w:eastAsia="仿宋_GB2312" w:cs="仿宋_GB2312"/>
          <w:b/>
          <w:color w:val="000000"/>
          <w:sz w:val="24"/>
          <w:szCs w:val="24"/>
        </w:rPr>
      </w:pPr>
    </w:p>
    <w:p w14:paraId="55CC78C7">
      <w:pPr>
        <w:spacing w:line="500" w:lineRule="exact"/>
        <w:jc w:val="left"/>
        <w:rPr>
          <w:rFonts w:hint="eastAsia" w:ascii="仿宋_GB2312" w:hAnsi="仿宋_GB2312" w:eastAsia="仿宋_GB2312" w:cs="仿宋_GB2312"/>
          <w:b/>
          <w:color w:val="000000"/>
          <w:sz w:val="24"/>
          <w:szCs w:val="24"/>
        </w:rPr>
      </w:pPr>
    </w:p>
    <w:p w14:paraId="350E5806">
      <w:pPr>
        <w:spacing w:line="500" w:lineRule="exact"/>
        <w:jc w:val="left"/>
        <w:rPr>
          <w:rFonts w:hint="eastAsia" w:ascii="仿宋_GB2312" w:hAnsi="仿宋_GB2312" w:eastAsia="仿宋_GB2312" w:cs="仿宋_GB2312"/>
          <w:b/>
          <w:color w:val="000000"/>
          <w:sz w:val="24"/>
          <w:szCs w:val="24"/>
        </w:rPr>
      </w:pPr>
    </w:p>
    <w:p w14:paraId="150CFD56">
      <w:pPr>
        <w:spacing w:line="500" w:lineRule="exact"/>
        <w:jc w:val="left"/>
        <w:rPr>
          <w:rFonts w:hint="eastAsia" w:ascii="仿宋_GB2312" w:hAnsi="仿宋_GB2312" w:eastAsia="仿宋_GB2312" w:cs="仿宋_GB2312"/>
          <w:b/>
          <w:color w:val="000000"/>
          <w:sz w:val="24"/>
          <w:szCs w:val="24"/>
        </w:rPr>
      </w:pPr>
    </w:p>
    <w:p w14:paraId="2FC7B4F3">
      <w:pPr>
        <w:spacing w:line="500" w:lineRule="exact"/>
        <w:jc w:val="left"/>
        <w:rPr>
          <w:rFonts w:hint="eastAsia" w:ascii="仿宋_GB2312" w:hAnsi="仿宋_GB2312" w:eastAsia="仿宋_GB2312" w:cs="仿宋_GB2312"/>
          <w:b/>
          <w:color w:val="000000"/>
          <w:sz w:val="24"/>
          <w:szCs w:val="24"/>
        </w:rPr>
      </w:pPr>
    </w:p>
    <w:p w14:paraId="44E71A8C">
      <w:pPr>
        <w:spacing w:line="500" w:lineRule="exact"/>
        <w:jc w:val="left"/>
        <w:rPr>
          <w:rFonts w:hint="eastAsia" w:ascii="仿宋_GB2312" w:hAnsi="仿宋_GB2312" w:eastAsia="仿宋_GB2312" w:cs="仿宋_GB2312"/>
          <w:b/>
          <w:color w:val="000000"/>
          <w:sz w:val="24"/>
          <w:szCs w:val="24"/>
        </w:rPr>
      </w:pPr>
    </w:p>
    <w:p w14:paraId="06FCBD16">
      <w:pPr>
        <w:spacing w:line="500" w:lineRule="exact"/>
        <w:jc w:val="left"/>
        <w:rPr>
          <w:rFonts w:hint="eastAsia" w:ascii="仿宋_GB2312" w:hAnsi="仿宋_GB2312" w:eastAsia="仿宋_GB2312" w:cs="仿宋_GB2312"/>
          <w:b/>
          <w:color w:val="000000"/>
          <w:sz w:val="24"/>
          <w:szCs w:val="24"/>
        </w:rPr>
      </w:pPr>
    </w:p>
    <w:p w14:paraId="45243DE0">
      <w:pPr>
        <w:spacing w:line="500" w:lineRule="exact"/>
        <w:jc w:val="left"/>
        <w:rPr>
          <w:rFonts w:hint="eastAsia" w:ascii="仿宋_GB2312" w:hAnsi="仿宋_GB2312" w:eastAsia="仿宋_GB2312" w:cs="仿宋_GB2312"/>
          <w:b/>
          <w:color w:val="000000"/>
          <w:sz w:val="24"/>
          <w:szCs w:val="24"/>
        </w:rPr>
      </w:pPr>
    </w:p>
    <w:p w14:paraId="186C41F4">
      <w:pPr>
        <w:spacing w:line="500" w:lineRule="exact"/>
        <w:jc w:val="left"/>
        <w:rPr>
          <w:rFonts w:hint="eastAsia" w:ascii="仿宋_GB2312" w:hAnsi="仿宋_GB2312" w:eastAsia="仿宋_GB2312" w:cs="仿宋_GB2312"/>
          <w:b/>
          <w:color w:val="000000"/>
          <w:sz w:val="24"/>
          <w:szCs w:val="24"/>
        </w:rPr>
      </w:pPr>
    </w:p>
    <w:p w14:paraId="77E0AC00">
      <w:pPr>
        <w:spacing w:line="500" w:lineRule="exact"/>
        <w:jc w:val="left"/>
        <w:rPr>
          <w:rFonts w:hint="eastAsia" w:ascii="仿宋_GB2312" w:hAnsi="仿宋_GB2312" w:eastAsia="仿宋_GB2312" w:cs="仿宋_GB2312"/>
          <w:b/>
          <w:color w:val="000000"/>
          <w:sz w:val="24"/>
          <w:szCs w:val="24"/>
        </w:rPr>
      </w:pPr>
    </w:p>
    <w:p w14:paraId="7FD4FB68">
      <w:pPr>
        <w:keepNext/>
        <w:keepLines/>
        <w:tabs>
          <w:tab w:val="left" w:pos="1080"/>
          <w:tab w:val="left" w:pos="2976"/>
        </w:tabs>
        <w:spacing w:before="280" w:after="290" w:line="376" w:lineRule="auto"/>
        <w:outlineLvl w:val="3"/>
        <w:rPr>
          <w:rFonts w:hint="eastAsia" w:ascii="仿宋_GB2312" w:hAnsi="仿宋_GB2312" w:eastAsia="仿宋_GB2312" w:cs="仿宋_GB2312"/>
          <w:color w:val="000000"/>
          <w:sz w:val="24"/>
          <w:szCs w:val="24"/>
        </w:rPr>
      </w:pPr>
      <w:bookmarkStart w:id="139" w:name="_Toc81"/>
      <w:bookmarkStart w:id="140" w:name="_Toc15497"/>
      <w:bookmarkStart w:id="141" w:name="_Toc22323"/>
      <w:r>
        <w:rPr>
          <w:rFonts w:hint="eastAsia" w:ascii="仿宋_GB2312" w:hAnsi="仿宋_GB2312" w:eastAsia="仿宋_GB2312" w:cs="仿宋_GB2312"/>
          <w:color w:val="000000"/>
          <w:sz w:val="24"/>
          <w:szCs w:val="24"/>
        </w:rPr>
        <w:t>附件10：</w:t>
      </w:r>
      <w:bookmarkEnd w:id="139"/>
      <w:bookmarkEnd w:id="140"/>
      <w:bookmarkEnd w:id="141"/>
    </w:p>
    <w:p w14:paraId="2149E552">
      <w:pPr>
        <w:shd w:val="clear" w:color="auto" w:fill="FFFFFF"/>
        <w:snapToGrid w:val="0"/>
        <w:spacing w:line="480" w:lineRule="exact"/>
        <w:jc w:val="center"/>
        <w:rPr>
          <w:rFonts w:hint="eastAsia" w:ascii="仿宋_GB2312" w:hAnsi="宋体" w:eastAsia="仿宋_GB2312" w:cs="Times New Roman"/>
          <w:sz w:val="24"/>
          <w:szCs w:val="24"/>
        </w:rPr>
      </w:pPr>
      <w:bookmarkStart w:id="142" w:name="_Toc28267"/>
      <w:bookmarkStart w:id="143" w:name="_Toc13747"/>
      <w:r>
        <w:rPr>
          <w:rFonts w:hint="eastAsia" w:ascii="仿宋_GB2312" w:hAnsi="宋体" w:eastAsia="仿宋_GB2312" w:cs="Times New Roman"/>
          <w:b/>
          <w:bCs/>
          <w:sz w:val="24"/>
          <w:szCs w:val="24"/>
        </w:rPr>
        <w:t>随设备提供的技术资料或图纸一览表</w:t>
      </w:r>
      <w:bookmarkEnd w:id="142"/>
      <w:bookmarkEnd w:id="143"/>
      <w:r>
        <w:rPr>
          <w:rFonts w:ascii="仿宋_GB2312" w:hAnsi="宋体" w:eastAsia="仿宋_GB2312" w:cs="Times New Roman"/>
          <w:sz w:val="24"/>
          <w:szCs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9"/>
        <w:gridCol w:w="1689"/>
        <w:gridCol w:w="1689"/>
        <w:gridCol w:w="1690"/>
      </w:tblGrid>
      <w:tr w14:paraId="5175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tcPr>
          <w:p w14:paraId="130BB06D">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39" w:type="dxa"/>
          </w:tcPr>
          <w:p w14:paraId="43DB221A">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技术图纸</w:t>
            </w:r>
          </w:p>
        </w:tc>
        <w:tc>
          <w:tcPr>
            <w:tcW w:w="1689" w:type="dxa"/>
          </w:tcPr>
          <w:p w14:paraId="36DD07C2">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w:t>
            </w:r>
          </w:p>
        </w:tc>
        <w:tc>
          <w:tcPr>
            <w:tcW w:w="1689" w:type="dxa"/>
          </w:tcPr>
          <w:p w14:paraId="11959CA7">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690" w:type="dxa"/>
          </w:tcPr>
          <w:p w14:paraId="0235DE01">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0D93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tcPr>
          <w:p w14:paraId="2D8549BA">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39" w:type="dxa"/>
          </w:tcPr>
          <w:p w14:paraId="16AD1CE6">
            <w:pPr>
              <w:snapToGrid w:val="0"/>
              <w:spacing w:line="480" w:lineRule="exact"/>
              <w:jc w:val="center"/>
              <w:rPr>
                <w:rFonts w:hint="eastAsia" w:ascii="仿宋_GB2312" w:hAnsi="仿宋_GB2312" w:eastAsia="仿宋_GB2312" w:cs="仿宋_GB2312"/>
                <w:sz w:val="24"/>
                <w:szCs w:val="24"/>
              </w:rPr>
            </w:pPr>
          </w:p>
        </w:tc>
        <w:tc>
          <w:tcPr>
            <w:tcW w:w="1689" w:type="dxa"/>
          </w:tcPr>
          <w:p w14:paraId="0DC4049D">
            <w:pPr>
              <w:snapToGrid w:val="0"/>
              <w:spacing w:line="480" w:lineRule="exact"/>
              <w:jc w:val="center"/>
              <w:rPr>
                <w:rFonts w:hint="eastAsia" w:ascii="仿宋_GB2312" w:hAnsi="仿宋_GB2312" w:eastAsia="仿宋_GB2312" w:cs="仿宋_GB2312"/>
                <w:sz w:val="24"/>
                <w:szCs w:val="24"/>
              </w:rPr>
            </w:pPr>
          </w:p>
        </w:tc>
        <w:tc>
          <w:tcPr>
            <w:tcW w:w="1689" w:type="dxa"/>
          </w:tcPr>
          <w:p w14:paraId="3D435F42">
            <w:pPr>
              <w:snapToGrid w:val="0"/>
              <w:spacing w:line="480" w:lineRule="exact"/>
              <w:jc w:val="center"/>
              <w:rPr>
                <w:rFonts w:hint="eastAsia" w:ascii="仿宋_GB2312" w:hAnsi="仿宋_GB2312" w:eastAsia="仿宋_GB2312" w:cs="仿宋_GB2312"/>
                <w:sz w:val="24"/>
                <w:szCs w:val="24"/>
              </w:rPr>
            </w:pPr>
          </w:p>
        </w:tc>
        <w:tc>
          <w:tcPr>
            <w:tcW w:w="1690" w:type="dxa"/>
          </w:tcPr>
          <w:p w14:paraId="180B6C5A">
            <w:pPr>
              <w:snapToGrid w:val="0"/>
              <w:spacing w:line="480" w:lineRule="exact"/>
              <w:jc w:val="center"/>
              <w:rPr>
                <w:rFonts w:hint="eastAsia" w:ascii="仿宋_GB2312" w:hAnsi="仿宋_GB2312" w:eastAsia="仿宋_GB2312" w:cs="仿宋_GB2312"/>
                <w:sz w:val="24"/>
                <w:szCs w:val="24"/>
              </w:rPr>
            </w:pPr>
          </w:p>
        </w:tc>
      </w:tr>
      <w:tr w14:paraId="7E4F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tcPr>
          <w:p w14:paraId="496DCBBD">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39" w:type="dxa"/>
          </w:tcPr>
          <w:p w14:paraId="3DE8CA60">
            <w:pPr>
              <w:snapToGrid w:val="0"/>
              <w:spacing w:line="480" w:lineRule="exact"/>
              <w:jc w:val="center"/>
              <w:rPr>
                <w:rFonts w:hint="eastAsia" w:ascii="仿宋_GB2312" w:hAnsi="仿宋_GB2312" w:eastAsia="仿宋_GB2312" w:cs="仿宋_GB2312"/>
                <w:sz w:val="24"/>
                <w:szCs w:val="24"/>
              </w:rPr>
            </w:pPr>
          </w:p>
        </w:tc>
        <w:tc>
          <w:tcPr>
            <w:tcW w:w="1689" w:type="dxa"/>
          </w:tcPr>
          <w:p w14:paraId="741A78C9">
            <w:pPr>
              <w:snapToGrid w:val="0"/>
              <w:spacing w:line="480" w:lineRule="exact"/>
              <w:jc w:val="center"/>
              <w:rPr>
                <w:rFonts w:hint="eastAsia" w:ascii="仿宋_GB2312" w:hAnsi="仿宋_GB2312" w:eastAsia="仿宋_GB2312" w:cs="仿宋_GB2312"/>
                <w:sz w:val="24"/>
                <w:szCs w:val="24"/>
              </w:rPr>
            </w:pPr>
          </w:p>
        </w:tc>
        <w:tc>
          <w:tcPr>
            <w:tcW w:w="1689" w:type="dxa"/>
          </w:tcPr>
          <w:p w14:paraId="41C684DA">
            <w:pPr>
              <w:snapToGrid w:val="0"/>
              <w:spacing w:line="480" w:lineRule="exact"/>
              <w:jc w:val="center"/>
              <w:rPr>
                <w:rFonts w:hint="eastAsia" w:ascii="仿宋_GB2312" w:hAnsi="仿宋_GB2312" w:eastAsia="仿宋_GB2312" w:cs="仿宋_GB2312"/>
                <w:sz w:val="24"/>
                <w:szCs w:val="24"/>
              </w:rPr>
            </w:pPr>
          </w:p>
        </w:tc>
        <w:tc>
          <w:tcPr>
            <w:tcW w:w="1690" w:type="dxa"/>
          </w:tcPr>
          <w:p w14:paraId="027040FD">
            <w:pPr>
              <w:snapToGrid w:val="0"/>
              <w:spacing w:line="480" w:lineRule="exact"/>
              <w:jc w:val="center"/>
              <w:rPr>
                <w:rFonts w:hint="eastAsia" w:ascii="仿宋_GB2312" w:hAnsi="仿宋_GB2312" w:eastAsia="仿宋_GB2312" w:cs="仿宋_GB2312"/>
                <w:sz w:val="24"/>
                <w:szCs w:val="24"/>
              </w:rPr>
            </w:pPr>
          </w:p>
        </w:tc>
      </w:tr>
      <w:tr w14:paraId="140A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tcPr>
          <w:p w14:paraId="5DBE6EF7">
            <w:pPr>
              <w:snapToGrid w:val="0"/>
              <w:spacing w:line="4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439" w:type="dxa"/>
          </w:tcPr>
          <w:p w14:paraId="780D179D">
            <w:pPr>
              <w:snapToGrid w:val="0"/>
              <w:spacing w:line="480" w:lineRule="exact"/>
              <w:jc w:val="center"/>
              <w:rPr>
                <w:rFonts w:hint="eastAsia" w:ascii="仿宋_GB2312" w:hAnsi="仿宋_GB2312" w:eastAsia="仿宋_GB2312" w:cs="仿宋_GB2312"/>
                <w:sz w:val="24"/>
                <w:szCs w:val="24"/>
              </w:rPr>
            </w:pPr>
          </w:p>
        </w:tc>
        <w:tc>
          <w:tcPr>
            <w:tcW w:w="1689" w:type="dxa"/>
          </w:tcPr>
          <w:p w14:paraId="3DCC74B4">
            <w:pPr>
              <w:snapToGrid w:val="0"/>
              <w:spacing w:line="480" w:lineRule="exact"/>
              <w:jc w:val="center"/>
              <w:rPr>
                <w:rFonts w:hint="eastAsia" w:ascii="仿宋_GB2312" w:hAnsi="仿宋_GB2312" w:eastAsia="仿宋_GB2312" w:cs="仿宋_GB2312"/>
                <w:sz w:val="24"/>
                <w:szCs w:val="24"/>
              </w:rPr>
            </w:pPr>
          </w:p>
        </w:tc>
        <w:tc>
          <w:tcPr>
            <w:tcW w:w="1689" w:type="dxa"/>
          </w:tcPr>
          <w:p w14:paraId="0CE635D3">
            <w:pPr>
              <w:snapToGrid w:val="0"/>
              <w:spacing w:line="480" w:lineRule="exact"/>
              <w:jc w:val="center"/>
              <w:rPr>
                <w:rFonts w:hint="eastAsia" w:ascii="仿宋_GB2312" w:hAnsi="仿宋_GB2312" w:eastAsia="仿宋_GB2312" w:cs="仿宋_GB2312"/>
                <w:sz w:val="24"/>
                <w:szCs w:val="24"/>
              </w:rPr>
            </w:pPr>
          </w:p>
        </w:tc>
        <w:tc>
          <w:tcPr>
            <w:tcW w:w="1690" w:type="dxa"/>
          </w:tcPr>
          <w:p w14:paraId="3543D50B">
            <w:pPr>
              <w:snapToGrid w:val="0"/>
              <w:spacing w:line="480" w:lineRule="exact"/>
              <w:jc w:val="center"/>
              <w:rPr>
                <w:rFonts w:hint="eastAsia" w:ascii="仿宋_GB2312" w:hAnsi="仿宋_GB2312" w:eastAsia="仿宋_GB2312" w:cs="仿宋_GB2312"/>
                <w:sz w:val="24"/>
                <w:szCs w:val="24"/>
              </w:rPr>
            </w:pPr>
          </w:p>
        </w:tc>
      </w:tr>
    </w:tbl>
    <w:p w14:paraId="0D99DCC3">
      <w:pPr>
        <w:spacing w:line="500" w:lineRule="exact"/>
        <w:jc w:val="left"/>
        <w:rPr>
          <w:rFonts w:hint="eastAsia" w:ascii="仿宋_GB2312" w:hAnsi="宋体" w:eastAsia="仿宋_GB2312" w:cs="宋体"/>
          <w:b/>
          <w:sz w:val="24"/>
          <w:szCs w:val="24"/>
        </w:rPr>
      </w:pPr>
    </w:p>
    <w:p w14:paraId="2A68E090">
      <w:pPr>
        <w:spacing w:line="500" w:lineRule="exact"/>
        <w:jc w:val="left"/>
        <w:rPr>
          <w:rFonts w:hint="eastAsia" w:ascii="仿宋_GB2312" w:hAnsi="宋体" w:eastAsia="仿宋_GB2312" w:cs="宋体"/>
          <w:b/>
          <w:sz w:val="24"/>
          <w:szCs w:val="24"/>
        </w:rPr>
      </w:pPr>
    </w:p>
    <w:p w14:paraId="6D9EB3F6">
      <w:pPr>
        <w:spacing w:line="360" w:lineRule="exact"/>
        <w:jc w:val="left"/>
        <w:rPr>
          <w:rFonts w:hint="eastAsia" w:ascii="宋体" w:hAnsi="宋体" w:eastAsia="宋体" w:cs="Times New Roman"/>
          <w:b/>
          <w:sz w:val="24"/>
          <w:szCs w:val="24"/>
        </w:rPr>
      </w:pPr>
    </w:p>
    <w:p w14:paraId="3EBB40A0">
      <w:pPr>
        <w:rPr>
          <w:rFonts w:ascii="Calibri" w:hAnsi="Calibri" w:eastAsia="宋体" w:cs="Times New Roman"/>
          <w:sz w:val="24"/>
          <w:szCs w:val="24"/>
        </w:rPr>
      </w:pPr>
    </w:p>
    <w:p w14:paraId="720025F1">
      <w:pPr>
        <w:rPr>
          <w:rFonts w:hint="eastAsia"/>
        </w:rPr>
      </w:pPr>
    </w:p>
    <w:sectPr>
      <w:footerReference r:id="rId14" w:type="first"/>
      <w:headerReference r:id="rId11" w:type="default"/>
      <w:footerReference r:id="rId12" w:type="default"/>
      <w:footerReference r:id="rId13" w:type="even"/>
      <w:pgSz w:w="11906" w:h="16838"/>
      <w:pgMar w:top="1871" w:right="1416" w:bottom="1712"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D611D">
    <w:pPr>
      <w:tabs>
        <w:tab w:val="center" w:pos="4153"/>
        <w:tab w:val="right" w:pos="8306"/>
      </w:tabs>
      <w:snapToGrid w:val="0"/>
      <w:jc w:val="center"/>
      <w:rPr>
        <w:rFonts w:hint="eastAsia" w:ascii="仿宋" w:hAnsi="仿宋" w:eastAsia="仿宋" w:cs="仿宋"/>
        <w:sz w:val="24"/>
        <w:szCs w:val="36"/>
      </w:rPr>
    </w:pPr>
  </w:p>
  <w:p w14:paraId="7A8FCAB5">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A72E">
    <w:pPr>
      <w:tabs>
        <w:tab w:val="center" w:pos="4153"/>
        <w:tab w:val="right" w:pos="8306"/>
      </w:tabs>
      <w:snapToGrid w:val="0"/>
      <w:jc w:val="center"/>
      <w:rPr>
        <w:rFonts w:hint="eastAsia"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8597">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708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DE6A">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772E35">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14:paraId="25772E35">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55FC">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55CDD6">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14:paraId="0055CDD6">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BF3A">
    <w:pPr>
      <w:pStyle w:val="15"/>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75D91E36">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9AA7">
    <w:pPr>
      <w:tabs>
        <w:tab w:val="center" w:pos="4153"/>
        <w:tab w:val="right" w:pos="8306"/>
      </w:tabs>
      <w:snapToGrid w:val="0"/>
      <w:jc w:val="center"/>
      <w:rPr>
        <w:rFonts w:hint="eastAsia" w:ascii="仿宋" w:hAnsi="仿宋" w:eastAsia="仿宋" w:cs="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4C8B46">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C4C8B46">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DB5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A106B7E">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FB44">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5A8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EAB729">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2E7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图片1"/>
                  <pic:cNvPicPr>
                    <a:picLocks noChangeAspect="1"/>
                  </pic:cNvPicPr>
                </pic:nvPicPr>
                <pic:blipFill>
                  <a:blip r:embed="rId1">
                    <a:clrChange>
                      <a:clrFrom>
                        <a:srgbClr val="FEFEFE"/>
                      </a:clrFrom>
                      <a:clrTo>
                        <a:srgbClr val="FEFEFE">
                          <a:alpha val="0"/>
                        </a:srgbClr>
                      </a:clrTo>
                    </a:clrChange>
                    <a:lum contrast="17999"/>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AE9D60B">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58"/>
    <w:rsid w:val="002D24E1"/>
    <w:rsid w:val="00715DBC"/>
    <w:rsid w:val="00912358"/>
    <w:rsid w:val="00D14509"/>
    <w:rsid w:val="00DE0D14"/>
    <w:rsid w:val="3222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unhideWhenUsed/>
    <w:qFormat/>
    <w:uiPriority w:val="0"/>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unhideWhenUsed/>
    <w:qFormat/>
    <w:uiPriority w:val="0"/>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6"/>
    <w:autoRedefine/>
    <w:unhideWhenUsed/>
    <w:qFormat/>
    <w:uiPriority w:val="99"/>
    <w:pPr>
      <w:jc w:val="left"/>
    </w:pPr>
    <w:rPr>
      <w:rFonts w:ascii="Calibri" w:hAnsi="Calibri" w:eastAsia="宋体" w:cs="Times New Roman"/>
    </w:rPr>
  </w:style>
  <w:style w:type="paragraph" w:styleId="12">
    <w:name w:val="Body Text"/>
    <w:basedOn w:val="1"/>
    <w:next w:val="1"/>
    <w:link w:val="45"/>
    <w:autoRedefine/>
    <w:qFormat/>
    <w:uiPriority w:val="0"/>
    <w:rPr>
      <w:rFonts w:ascii="Calibri" w:hAnsi="Calibri" w:eastAsia="宋体" w:cs="Times New Roman"/>
      <w:szCs w:val="28"/>
    </w:rPr>
  </w:style>
  <w:style w:type="paragraph" w:styleId="13">
    <w:name w:val="Plain Text"/>
    <w:basedOn w:val="1"/>
    <w:link w:val="47"/>
    <w:autoRedefine/>
    <w:qFormat/>
    <w:uiPriority w:val="0"/>
    <w:rPr>
      <w:rFonts w:ascii="黑体" w:hAnsi="Courier New" w:eastAsia="黑体" w:cs="Times New Roman"/>
      <w:szCs w:val="20"/>
    </w:rPr>
  </w:style>
  <w:style w:type="paragraph" w:styleId="14">
    <w:name w:val="Body Text Indent 2"/>
    <w:basedOn w:val="1"/>
    <w:link w:val="48"/>
    <w:autoRedefine/>
    <w:qFormat/>
    <w:uiPriority w:val="0"/>
    <w:pPr>
      <w:ind w:firstLine="540" w:firstLineChars="180"/>
    </w:pPr>
    <w:rPr>
      <w:rFonts w:ascii="仿宋_GB2312" w:hAnsi="Calibri" w:eastAsia="仿宋_GB2312" w:cs="Times New Roman"/>
      <w:sz w:val="30"/>
      <w:szCs w:val="24"/>
    </w:rPr>
  </w:style>
  <w:style w:type="paragraph" w:styleId="15">
    <w:name w:val="footer"/>
    <w:basedOn w:val="1"/>
    <w:link w:val="49"/>
    <w:autoRedefine/>
    <w:qFormat/>
    <w:uiPriority w:val="0"/>
    <w:pPr>
      <w:tabs>
        <w:tab w:val="center" w:pos="4153"/>
        <w:tab w:val="right" w:pos="8306"/>
      </w:tabs>
      <w:snapToGrid w:val="0"/>
      <w:jc w:val="left"/>
    </w:pPr>
    <w:rPr>
      <w:rFonts w:ascii="Calibri" w:hAnsi="Calibri" w:eastAsia="宋体" w:cs="Times New Roman"/>
      <w:sz w:val="18"/>
    </w:rPr>
  </w:style>
  <w:style w:type="paragraph" w:styleId="16">
    <w:name w:val="header"/>
    <w:basedOn w:val="1"/>
    <w:link w:val="5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17">
    <w:name w:val="toc 1"/>
    <w:basedOn w:val="1"/>
    <w:next w:val="1"/>
    <w:autoRedefine/>
    <w:qFormat/>
    <w:uiPriority w:val="0"/>
    <w:rPr>
      <w:rFonts w:ascii="Calibri" w:hAnsi="Calibri" w:eastAsia="宋体" w:cs="Times New Roman"/>
    </w:rPr>
  </w:style>
  <w:style w:type="paragraph" w:styleId="18">
    <w:name w:val="Subtitle"/>
    <w:basedOn w:val="1"/>
    <w:next w:val="1"/>
    <w:link w:val="3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qFormat/>
    <w:uiPriority w:val="0"/>
    <w:pPr>
      <w:ind w:left="420" w:leftChars="200"/>
    </w:pPr>
    <w:rPr>
      <w:rFonts w:ascii="Calibri" w:hAnsi="Calibri" w:eastAsia="宋体" w:cs="Times New Roman"/>
    </w:rPr>
  </w:style>
  <w:style w:type="paragraph" w:styleId="20">
    <w:name w:val="Body Text 2"/>
    <w:basedOn w:val="1"/>
    <w:next w:val="1"/>
    <w:link w:val="51"/>
    <w:autoRedefine/>
    <w:qFormat/>
    <w:uiPriority w:val="0"/>
    <w:rPr>
      <w:rFonts w:ascii="Calibri" w:hAnsi="Calibri" w:eastAsia="宋体" w:cs="Times New Roman"/>
      <w:sz w:val="24"/>
    </w:rPr>
  </w:style>
  <w:style w:type="paragraph" w:styleId="21">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3">
    <w:name w:val="Table Grid"/>
    <w:basedOn w:val="22"/>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99"/>
  </w:style>
  <w:style w:type="character" w:styleId="26">
    <w:name w:val="Emphasis"/>
    <w:autoRedefine/>
    <w:qFormat/>
    <w:uiPriority w:val="20"/>
    <w:rPr>
      <w:color w:val="CC0000"/>
    </w:rPr>
  </w:style>
  <w:style w:type="character" w:customStyle="1" w:styleId="27">
    <w:name w:val="标题 1 字符"/>
    <w:basedOn w:val="24"/>
    <w:link w:val="2"/>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semiHidden/>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semiHidden/>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semiHidden/>
    <w:uiPriority w:val="9"/>
    <w:rPr>
      <w:rFonts w:cstheme="majorBidi"/>
      <w:color w:val="104862" w:themeColor="accent1" w:themeShade="BF"/>
      <w:sz w:val="28"/>
      <w:szCs w:val="28"/>
    </w:rPr>
  </w:style>
  <w:style w:type="character" w:customStyle="1" w:styleId="31">
    <w:name w:val="标题 5 字符"/>
    <w:basedOn w:val="24"/>
    <w:link w:val="6"/>
    <w:semiHidden/>
    <w:uiPriority w:val="9"/>
    <w:rPr>
      <w:rFonts w:cstheme="majorBidi"/>
      <w:color w:val="104862" w:themeColor="accent1" w:themeShade="BF"/>
      <w:sz w:val="24"/>
      <w:szCs w:val="24"/>
    </w:rPr>
  </w:style>
  <w:style w:type="character" w:customStyle="1" w:styleId="32">
    <w:name w:val="标题 6 字符"/>
    <w:basedOn w:val="24"/>
    <w:link w:val="7"/>
    <w:semiHidden/>
    <w:uiPriority w:val="9"/>
    <w:rPr>
      <w:rFonts w:cstheme="majorBidi"/>
      <w:b/>
      <w:bCs/>
      <w:color w:val="104862" w:themeColor="accent1" w:themeShade="BF"/>
    </w:rPr>
  </w:style>
  <w:style w:type="character" w:customStyle="1" w:styleId="33">
    <w:name w:val="标题 7 字符"/>
    <w:basedOn w:val="2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1"/>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Intense Emphasis"/>
    <w:basedOn w:val="24"/>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uiPriority w:val="30"/>
    <w:rPr>
      <w:i/>
      <w:iCs/>
      <w:color w:val="104862" w:themeColor="accent1" w:themeShade="BF"/>
    </w:rPr>
  </w:style>
  <w:style w:type="character" w:customStyle="1" w:styleId="44">
    <w:name w:val="Intense Reference"/>
    <w:basedOn w:val="24"/>
    <w:qFormat/>
    <w:uiPriority w:val="32"/>
    <w:rPr>
      <w:b/>
      <w:bCs/>
      <w:smallCaps/>
      <w:color w:val="104862" w:themeColor="accent1" w:themeShade="BF"/>
      <w:spacing w:val="5"/>
    </w:rPr>
  </w:style>
  <w:style w:type="character" w:customStyle="1" w:styleId="45">
    <w:name w:val="正文文本 字符"/>
    <w:basedOn w:val="24"/>
    <w:link w:val="12"/>
    <w:uiPriority w:val="0"/>
    <w:rPr>
      <w:rFonts w:ascii="Calibri" w:hAnsi="Calibri" w:eastAsia="宋体" w:cs="Times New Roman"/>
      <w:szCs w:val="28"/>
    </w:rPr>
  </w:style>
  <w:style w:type="character" w:customStyle="1" w:styleId="46">
    <w:name w:val="批注文字 字符"/>
    <w:basedOn w:val="24"/>
    <w:link w:val="11"/>
    <w:uiPriority w:val="99"/>
    <w:rPr>
      <w:rFonts w:ascii="Calibri" w:hAnsi="Calibri" w:eastAsia="宋体" w:cs="Times New Roman"/>
    </w:rPr>
  </w:style>
  <w:style w:type="character" w:customStyle="1" w:styleId="47">
    <w:name w:val="纯文本 字符"/>
    <w:basedOn w:val="24"/>
    <w:link w:val="13"/>
    <w:uiPriority w:val="0"/>
    <w:rPr>
      <w:rFonts w:ascii="黑体" w:hAnsi="Courier New" w:eastAsia="黑体" w:cs="Times New Roman"/>
      <w:szCs w:val="20"/>
    </w:rPr>
  </w:style>
  <w:style w:type="character" w:customStyle="1" w:styleId="48">
    <w:name w:val="正文文本缩进 2 字符"/>
    <w:basedOn w:val="24"/>
    <w:link w:val="14"/>
    <w:uiPriority w:val="0"/>
    <w:rPr>
      <w:rFonts w:ascii="仿宋_GB2312" w:hAnsi="Calibri" w:eastAsia="仿宋_GB2312" w:cs="Times New Roman"/>
      <w:sz w:val="30"/>
      <w:szCs w:val="24"/>
    </w:rPr>
  </w:style>
  <w:style w:type="character" w:customStyle="1" w:styleId="49">
    <w:name w:val="页脚 字符"/>
    <w:basedOn w:val="24"/>
    <w:link w:val="15"/>
    <w:uiPriority w:val="0"/>
    <w:rPr>
      <w:rFonts w:ascii="Calibri" w:hAnsi="Calibri" w:eastAsia="宋体" w:cs="Times New Roman"/>
      <w:sz w:val="18"/>
    </w:rPr>
  </w:style>
  <w:style w:type="character" w:customStyle="1" w:styleId="50">
    <w:name w:val="页眉 字符"/>
    <w:basedOn w:val="24"/>
    <w:link w:val="16"/>
    <w:uiPriority w:val="0"/>
    <w:rPr>
      <w:rFonts w:ascii="Calibri" w:hAnsi="Calibri" w:eastAsia="宋体" w:cs="Times New Roman"/>
      <w:sz w:val="18"/>
    </w:rPr>
  </w:style>
  <w:style w:type="character" w:customStyle="1" w:styleId="51">
    <w:name w:val="正文文本 2 字符"/>
    <w:basedOn w:val="24"/>
    <w:link w:val="20"/>
    <w:uiPriority w:val="0"/>
    <w:rPr>
      <w:rFonts w:ascii="Calibri" w:hAnsi="Calibri" w:eastAsia="宋体" w:cs="Times New Roman"/>
      <w:sz w:val="24"/>
    </w:rPr>
  </w:style>
  <w:style w:type="paragraph" w:customStyle="1" w:styleId="52">
    <w:name w:val="Default"/>
    <w:autoRedefine/>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5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54">
    <w:name w:val="WPSOffice手动目录 1"/>
    <w:autoRedefine/>
    <w:qFormat/>
    <w:uiPriority w:val="0"/>
    <w:rPr>
      <w:rFonts w:asciiTheme="minorHAnsi" w:hAnsiTheme="minorHAnsi" w:eastAsiaTheme="minorEastAsia" w:cstheme="minorBidi"/>
      <w:kern w:val="0"/>
      <w:sz w:val="20"/>
      <w:szCs w:val="20"/>
      <w:lang w:val="en-US" w:eastAsia="zh-CN" w:bidi="ar-SA"/>
    </w:rPr>
  </w:style>
  <w:style w:type="paragraph" w:customStyle="1" w:styleId="55">
    <w:name w:val="WPSOffice手动目录 2"/>
    <w:autoRedefine/>
    <w:qFormat/>
    <w:uiPriority w:val="0"/>
    <w:pPr>
      <w:ind w:left="200" w:leftChars="200"/>
    </w:pPr>
    <w:rPr>
      <w:rFonts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16790</Words>
  <Characters>17538</Characters>
  <Lines>175</Lines>
  <Paragraphs>49</Paragraphs>
  <TotalTime>5</TotalTime>
  <ScaleCrop>false</ScaleCrop>
  <LinksUpToDate>false</LinksUpToDate>
  <CharactersWithSpaces>20124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2025-05-28T09:23:00Z</dcterms:created>
  <dc:creator>子豪 李</dc:creator>
  <cp:lastModifiedBy>邢承伟</cp:lastModifiedBy>
  <dcterms:modified xsi:type="dcterms:W3CDTF">2025-05-28T09:29:45Z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eyJoZGlkIjoiNDc3NTYyYThkMDMyNjY2ZjQ0YzM5MTliMTU4YTY5MGUiLCJ1c2VySWQiOiIzMjc2NTg4OTgifQ==</vt:lpwstr>
  </property>
  <property fmtid="{D5CDD505-2E9C-101B-9397-08002B2CF9AE}" pid="3" name="KSOProductBuildVer">
    <vt:lpwstr>2052-12.1.0.20784</vt:lpwstr>
  </property>
  <property fmtid="{D5CDD505-2E9C-101B-9397-08002B2CF9AE}" pid="4" name="ICV">
    <vt:lpwstr>AA29FF4DDC8046FCA4F3A5116D6E3E1B_12</vt:lpwstr>
  </property>
</Properties>
</file>