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ind w:firstLine="2530" w:firstLineChars="900"/>
        <w:jc w:val="both"/>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招标编号：</w:t>
      </w:r>
      <w:r>
        <w:rPr>
          <w:rFonts w:hint="eastAsia" w:ascii="仿宋_GB2312" w:hAnsi="宋体" w:eastAsia="仿宋_GB2312" w:cs="宋体"/>
          <w:b w:val="0"/>
          <w:bCs w:val="0"/>
          <w:sz w:val="28"/>
          <w:szCs w:val="28"/>
          <w:highlight w:val="none"/>
          <w:u w:color="FF0000"/>
        </w:rPr>
        <w:t>ZJLQ-FG-</w:t>
      </w:r>
      <w:r>
        <w:rPr>
          <w:rFonts w:hint="eastAsia" w:ascii="仿宋_GB2312" w:eastAsia="仿宋_GB2312" w:cs="宋体"/>
          <w:b w:val="0"/>
          <w:bCs w:val="0"/>
          <w:sz w:val="28"/>
          <w:szCs w:val="28"/>
          <w:highlight w:val="none"/>
          <w:u w:color="FF0000"/>
          <w:lang w:val="en-US" w:eastAsia="zh-CN"/>
        </w:rPr>
        <w:t>昂仁县灾后重建7标</w:t>
      </w:r>
      <w:r>
        <w:rPr>
          <w:rFonts w:hint="eastAsia" w:ascii="仿宋_GB2312" w:hAnsi="宋体" w:eastAsia="仿宋_GB2312" w:cs="宋体"/>
          <w:b w:val="0"/>
          <w:bCs w:val="0"/>
          <w:sz w:val="28"/>
          <w:szCs w:val="28"/>
          <w:highlight w:val="none"/>
          <w:u w:color="FF0000"/>
        </w:rPr>
        <w:t>-001</w:t>
      </w:r>
    </w:p>
    <w:p w14:paraId="7289A57D">
      <w:pPr>
        <w:pStyle w:val="31"/>
        <w:tabs>
          <w:tab w:val="left" w:pos="8100"/>
        </w:tabs>
        <w:spacing w:line="360" w:lineRule="auto"/>
        <w:jc w:val="both"/>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6F7E9A9A">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定日“6.8”级地震灾后恢复重建民房</w:t>
      </w:r>
      <w:r>
        <w:rPr>
          <w:rFonts w:hint="eastAsia" w:cs="Times New Roman" w:asciiTheme="majorEastAsia" w:hAnsiTheme="majorEastAsia" w:eastAsiaTheme="majorEastAsia"/>
          <w:b/>
          <w:color w:val="000000"/>
          <w:kern w:val="2"/>
          <w:sz w:val="44"/>
          <w:szCs w:val="44"/>
          <w:highlight w:val="none"/>
          <w:u w:val="single"/>
          <w:lang w:val="en-US" w:eastAsia="zh-CN"/>
        </w:rPr>
        <w:t>建设</w:t>
      </w:r>
      <w:r>
        <w:rPr>
          <w:rFonts w:hint="eastAsia" w:cs="Times New Roman" w:asciiTheme="majorEastAsia" w:hAnsiTheme="majorEastAsia" w:eastAsiaTheme="majorEastAsia"/>
          <w:b/>
          <w:color w:val="000000"/>
          <w:kern w:val="2"/>
          <w:sz w:val="44"/>
          <w:szCs w:val="44"/>
          <w:highlight w:val="none"/>
          <w:u w:val="single"/>
        </w:rPr>
        <w:t>项目（昂仁县）PC总承包七标段</w:t>
      </w:r>
      <w:r>
        <w:rPr>
          <w:rFonts w:hint="eastAsia" w:cs="Times New Roman" w:asciiTheme="majorEastAsia" w:hAnsiTheme="majorEastAsia" w:eastAsiaTheme="majorEastAsia"/>
          <w:b/>
          <w:color w:val="000000"/>
          <w:kern w:val="2"/>
          <w:sz w:val="44"/>
          <w:szCs w:val="44"/>
          <w:highlight w:val="none"/>
        </w:rPr>
        <w:t>项目</w:t>
      </w:r>
    </w:p>
    <w:p w14:paraId="0F653C2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rPr>
        <w:t>钢筋</w:t>
      </w:r>
      <w:r>
        <w:rPr>
          <w:rFonts w:hint="eastAsia" w:cs="Times New Roman" w:asciiTheme="majorEastAsia" w:hAnsiTheme="majorEastAsia" w:eastAsiaTheme="majorEastAsia"/>
          <w:b/>
          <w:color w:val="000000"/>
          <w:kern w:val="2"/>
          <w:sz w:val="44"/>
          <w:szCs w:val="44"/>
          <w:highlight w:val="none"/>
        </w:rPr>
        <w:t>采购</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rPr>
        <w:t>年</w:t>
      </w:r>
      <w:r>
        <w:rPr>
          <w:rFonts w:hint="eastAsia" w:cs="Times New Roman" w:asciiTheme="majorEastAsia" w:hAnsiTheme="majorEastAsia" w:eastAsiaTheme="majorEastAsia"/>
          <w:b/>
          <w:color w:val="000000"/>
          <w:kern w:val="2"/>
          <w:sz w:val="28"/>
          <w:szCs w:val="28"/>
          <w:highlight w:val="none"/>
          <w:u w:val="single"/>
          <w:lang w:val="en-US" w:eastAsia="zh-CN"/>
        </w:rPr>
        <w:t>07</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87545429"/>
            <w:bookmarkStart w:id="2" w:name="_Toc238552194"/>
            <w:bookmarkStart w:id="3" w:name="_Toc152042304"/>
            <w:bookmarkStart w:id="4" w:name="_Toc152045528"/>
            <w:bookmarkStart w:id="5" w:name="_Toc238797549"/>
            <w:bookmarkStart w:id="6" w:name="_Toc144974496"/>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钢筋采购</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需满足所供应项目</w:t>
            </w:r>
            <w:r>
              <w:rPr>
                <w:rFonts w:hint="eastAsia" w:ascii="仿宋_GB2312" w:eastAsia="仿宋_GB2312" w:cs="宋体" w:hAnsiTheme="minorEastAsia"/>
                <w:sz w:val="21"/>
                <w:szCs w:val="21"/>
                <w:highlight w:val="none"/>
                <w:u w:val="single"/>
                <w:lang w:val="en-US" w:eastAsia="zh-CN"/>
              </w:rPr>
              <w:t>材料需</w:t>
            </w:r>
            <w:r>
              <w:rPr>
                <w:rFonts w:hint="eastAsia" w:ascii="仿宋_GB2312" w:eastAsia="仿宋_GB2312" w:cs="宋体" w:hAnsiTheme="minorEastAsia"/>
                <w:sz w:val="21"/>
                <w:szCs w:val="21"/>
                <w:highlight w:val="none"/>
                <w:u w:val="single"/>
              </w:rPr>
              <w:t>用的能力</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第1</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lang w:val="en-US" w:eastAsia="zh-CN"/>
              </w:rPr>
              <w:t>90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10</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default"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货币付款</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7</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13</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14</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6660"/>
      <w:bookmarkStart w:id="8" w:name="_Toc214333205"/>
      <w:bookmarkStart w:id="9" w:name="_Toc214339494"/>
      <w:bookmarkStart w:id="10" w:name="_Toc31831"/>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ZJLQ-FG-昂仁县灾后重建7标-001</w:t>
      </w:r>
      <w:r>
        <w:rPr>
          <w:rFonts w:ascii="仿宋_GB2312" w:eastAsia="仿宋_GB2312" w:cs="宋体" w:hAnsiTheme="minorEastAsia"/>
          <w:sz w:val="21"/>
          <w:szCs w:val="21"/>
          <w:highlight w:val="none"/>
        </w:rPr>
        <w:t xml:space="preserve"> </w:t>
      </w:r>
    </w:p>
    <w:p w14:paraId="14DC9A1D">
      <w:pPr>
        <w:pStyle w:val="181"/>
        <w:keepNext w:val="0"/>
        <w:keepLines w:val="0"/>
        <w:ind w:left="1888" w:leftChars="174" w:hanging="1470" w:hangingChars="7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定日“6.8”级地震灾后恢复重建民房建设项目（昂仁县）PC总承包七标段</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西藏自治区日喀则市昂仁县</w:t>
      </w:r>
    </w:p>
    <w:p w14:paraId="5DB46A7C">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解雄飞</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17325505696</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lang w:val="en-US" w:eastAsia="zh-CN"/>
        </w:rPr>
        <w:t>定日“6.8”级地震灾后恢复重建民房建设项目（昂仁县）PC总承包七标段</w:t>
      </w:r>
      <w:r>
        <w:rPr>
          <w:rFonts w:hint="eastAsia" w:ascii="仿宋_GB2312" w:eastAsia="仿宋_GB2312" w:hAnsiTheme="minorEastAsia"/>
          <w:sz w:val="21"/>
          <w:szCs w:val="21"/>
          <w:highlight w:val="none"/>
        </w:rPr>
        <w:t>项目所需</w:t>
      </w:r>
      <w:r>
        <w:rPr>
          <w:rFonts w:hint="eastAsia" w:ascii="仿宋_GB2312" w:eastAsia="仿宋_GB2312" w:hAnsiTheme="minorEastAsia"/>
          <w:sz w:val="21"/>
          <w:szCs w:val="21"/>
          <w:highlight w:val="none"/>
          <w:u w:val="single"/>
          <w:lang w:val="en-US" w:eastAsia="zh-CN"/>
        </w:rPr>
        <w:t xml:space="preserve"> </w:t>
      </w:r>
      <w:r>
        <w:rPr>
          <w:rFonts w:hint="eastAsia" w:ascii="仿宋_GB2312" w:eastAsia="仿宋_GB2312" w:hAnsiTheme="minorEastAsia"/>
          <w:b/>
          <w:bCs/>
          <w:sz w:val="21"/>
          <w:szCs w:val="21"/>
          <w:highlight w:val="none"/>
          <w:u w:val="single"/>
          <w:lang w:val="en-US" w:eastAsia="zh-CN"/>
        </w:rPr>
        <w:t xml:space="preserve">钢筋 </w:t>
      </w:r>
      <w:r>
        <w:rPr>
          <w:rFonts w:hint="eastAsia" w:ascii="仿宋_GB2312" w:eastAsia="仿宋_GB2312" w:hAnsiTheme="minorEastAsia"/>
          <w:sz w:val="21"/>
          <w:szCs w:val="21"/>
          <w:highlight w:val="none"/>
        </w:rPr>
        <w:t>。具体数量详见下表。</w:t>
      </w:r>
    </w:p>
    <w:p w14:paraId="3F32679A">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招标物资清单</w:t>
      </w:r>
      <w:r>
        <w:rPr>
          <w:rFonts w:hint="eastAsia" w:ascii="仿宋_GB2312" w:eastAsia="仿宋_GB2312" w:hAnsiTheme="minorEastAsia"/>
          <w:sz w:val="21"/>
          <w:szCs w:val="21"/>
          <w:highlight w:val="none"/>
          <w:lang w:val="en-US" w:eastAsia="zh-CN"/>
        </w:rPr>
        <w:t>一</w:t>
      </w:r>
    </w:p>
    <w:tbl>
      <w:tblPr>
        <w:tblStyle w:val="35"/>
        <w:tblW w:w="8869" w:type="dxa"/>
        <w:jc w:val="center"/>
        <w:tblLayout w:type="fixed"/>
        <w:tblCellMar>
          <w:top w:w="15" w:type="dxa"/>
          <w:left w:w="15" w:type="dxa"/>
          <w:bottom w:w="15" w:type="dxa"/>
          <w:right w:w="15" w:type="dxa"/>
        </w:tblCellMar>
      </w:tblPr>
      <w:tblGrid>
        <w:gridCol w:w="833"/>
        <w:gridCol w:w="2366"/>
        <w:gridCol w:w="1234"/>
        <w:gridCol w:w="800"/>
        <w:gridCol w:w="2076"/>
        <w:gridCol w:w="1560"/>
      </w:tblGrid>
      <w:tr w14:paraId="6A2405F7">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94B96CE">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5364606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D5AF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45831EC2">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7517EB5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541C0AC7">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118E3BA">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44CC6300">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5C35CB09">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螺纹钢</w:t>
            </w:r>
          </w:p>
        </w:tc>
        <w:tc>
          <w:tcPr>
            <w:tcW w:w="1234" w:type="dxa"/>
            <w:tcBorders>
              <w:top w:val="single" w:color="000000" w:sz="4" w:space="0"/>
              <w:left w:val="single" w:color="000000" w:sz="4" w:space="0"/>
              <w:bottom w:val="single" w:color="000000" w:sz="4" w:space="0"/>
              <w:right w:val="single" w:color="000000" w:sz="4" w:space="0"/>
            </w:tcBorders>
            <w:vAlign w:val="center"/>
          </w:tcPr>
          <w:p w14:paraId="153A774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HRB400E-6</w:t>
            </w:r>
          </w:p>
        </w:tc>
        <w:tc>
          <w:tcPr>
            <w:tcW w:w="800" w:type="dxa"/>
            <w:tcBorders>
              <w:top w:val="single" w:color="000000" w:sz="4" w:space="0"/>
              <w:left w:val="single" w:color="000000" w:sz="4" w:space="0"/>
              <w:bottom w:val="single" w:color="000000" w:sz="4" w:space="0"/>
              <w:right w:val="single" w:color="000000" w:sz="4" w:space="0"/>
            </w:tcBorders>
            <w:vAlign w:val="center"/>
          </w:tcPr>
          <w:p w14:paraId="55A83CD3">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4ED2AC31">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16.68</w:t>
            </w:r>
          </w:p>
        </w:tc>
        <w:tc>
          <w:tcPr>
            <w:tcW w:w="1560" w:type="dxa"/>
            <w:tcBorders>
              <w:top w:val="single" w:color="000000" w:sz="4" w:space="0"/>
              <w:left w:val="single" w:color="auto" w:sz="4" w:space="0"/>
              <w:bottom w:val="single" w:color="000000" w:sz="4" w:space="0"/>
              <w:right w:val="single" w:color="000000" w:sz="4" w:space="0"/>
            </w:tcBorders>
            <w:vAlign w:val="center"/>
          </w:tcPr>
          <w:p w14:paraId="77054B36">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4C372A54">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7D70BCC2">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6C1CA1B4">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螺纹钢</w:t>
            </w:r>
          </w:p>
        </w:tc>
        <w:tc>
          <w:tcPr>
            <w:tcW w:w="1234" w:type="dxa"/>
            <w:tcBorders>
              <w:top w:val="single" w:color="000000" w:sz="4" w:space="0"/>
              <w:left w:val="single" w:color="000000" w:sz="4" w:space="0"/>
              <w:bottom w:val="single" w:color="000000" w:sz="4" w:space="0"/>
              <w:right w:val="single" w:color="000000" w:sz="4" w:space="0"/>
            </w:tcBorders>
            <w:vAlign w:val="center"/>
          </w:tcPr>
          <w:p w14:paraId="546B65EA">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HRB400E-8</w:t>
            </w:r>
          </w:p>
        </w:tc>
        <w:tc>
          <w:tcPr>
            <w:tcW w:w="800" w:type="dxa"/>
            <w:tcBorders>
              <w:top w:val="single" w:color="000000" w:sz="4" w:space="0"/>
              <w:left w:val="single" w:color="000000" w:sz="4" w:space="0"/>
              <w:bottom w:val="single" w:color="000000" w:sz="4" w:space="0"/>
              <w:right w:val="single" w:color="000000" w:sz="4" w:space="0"/>
            </w:tcBorders>
            <w:vAlign w:val="center"/>
          </w:tcPr>
          <w:p w14:paraId="3DCBAB4C">
            <w:pPr>
              <w:widowControl/>
              <w:spacing w:line="400" w:lineRule="exact"/>
              <w:jc w:val="center"/>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5481CA97">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175.40</w:t>
            </w:r>
          </w:p>
        </w:tc>
        <w:tc>
          <w:tcPr>
            <w:tcW w:w="1560" w:type="dxa"/>
            <w:tcBorders>
              <w:top w:val="single" w:color="000000" w:sz="4" w:space="0"/>
              <w:left w:val="single" w:color="auto" w:sz="4" w:space="0"/>
              <w:bottom w:val="single" w:color="000000" w:sz="4" w:space="0"/>
              <w:right w:val="single" w:color="000000" w:sz="4" w:space="0"/>
            </w:tcBorders>
            <w:vAlign w:val="center"/>
          </w:tcPr>
          <w:p w14:paraId="0A71E7CE">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2F617924">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7B5D1C62">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3</w:t>
            </w:r>
          </w:p>
        </w:tc>
        <w:tc>
          <w:tcPr>
            <w:tcW w:w="2366" w:type="dxa"/>
            <w:tcBorders>
              <w:top w:val="single" w:color="000000" w:sz="4" w:space="0"/>
              <w:left w:val="single" w:color="000000" w:sz="4" w:space="0"/>
              <w:bottom w:val="single" w:color="000000" w:sz="4" w:space="0"/>
              <w:right w:val="single" w:color="000000" w:sz="4" w:space="0"/>
            </w:tcBorders>
            <w:vAlign w:val="center"/>
          </w:tcPr>
          <w:p w14:paraId="0A6A6D48">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螺纹钢</w:t>
            </w:r>
          </w:p>
        </w:tc>
        <w:tc>
          <w:tcPr>
            <w:tcW w:w="1234" w:type="dxa"/>
            <w:tcBorders>
              <w:top w:val="single" w:color="000000" w:sz="4" w:space="0"/>
              <w:left w:val="single" w:color="000000" w:sz="4" w:space="0"/>
              <w:bottom w:val="single" w:color="000000" w:sz="4" w:space="0"/>
              <w:right w:val="single" w:color="000000" w:sz="4" w:space="0"/>
            </w:tcBorders>
            <w:vAlign w:val="center"/>
          </w:tcPr>
          <w:p w14:paraId="098782FB">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HRB400E-10</w:t>
            </w:r>
          </w:p>
        </w:tc>
        <w:tc>
          <w:tcPr>
            <w:tcW w:w="800" w:type="dxa"/>
            <w:tcBorders>
              <w:top w:val="single" w:color="000000" w:sz="4" w:space="0"/>
              <w:left w:val="single" w:color="000000" w:sz="4" w:space="0"/>
              <w:bottom w:val="single" w:color="000000" w:sz="4" w:space="0"/>
              <w:right w:val="single" w:color="000000" w:sz="4" w:space="0"/>
            </w:tcBorders>
            <w:vAlign w:val="center"/>
          </w:tcPr>
          <w:p w14:paraId="42B4B72F">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6DDA3F51">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68.30</w:t>
            </w:r>
          </w:p>
        </w:tc>
        <w:tc>
          <w:tcPr>
            <w:tcW w:w="1560" w:type="dxa"/>
            <w:tcBorders>
              <w:top w:val="single" w:color="000000" w:sz="4" w:space="0"/>
              <w:left w:val="single" w:color="auto" w:sz="4" w:space="0"/>
              <w:bottom w:val="single" w:color="000000" w:sz="4" w:space="0"/>
              <w:right w:val="single" w:color="000000" w:sz="4" w:space="0"/>
            </w:tcBorders>
            <w:vAlign w:val="center"/>
          </w:tcPr>
          <w:p w14:paraId="52041125">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3AFD126F">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492DE777">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2366" w:type="dxa"/>
            <w:tcBorders>
              <w:top w:val="single" w:color="000000" w:sz="4" w:space="0"/>
              <w:left w:val="single" w:color="000000" w:sz="4" w:space="0"/>
              <w:bottom w:val="single" w:color="000000" w:sz="4" w:space="0"/>
              <w:right w:val="single" w:color="000000" w:sz="4" w:space="0"/>
            </w:tcBorders>
            <w:vAlign w:val="center"/>
          </w:tcPr>
          <w:p w14:paraId="6FB1601B">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螺纹钢</w:t>
            </w:r>
          </w:p>
        </w:tc>
        <w:tc>
          <w:tcPr>
            <w:tcW w:w="1234" w:type="dxa"/>
            <w:tcBorders>
              <w:top w:val="single" w:color="000000" w:sz="4" w:space="0"/>
              <w:left w:val="single" w:color="000000" w:sz="4" w:space="0"/>
              <w:bottom w:val="single" w:color="000000" w:sz="4" w:space="0"/>
              <w:right w:val="single" w:color="000000" w:sz="4" w:space="0"/>
            </w:tcBorders>
            <w:vAlign w:val="center"/>
          </w:tcPr>
          <w:p w14:paraId="4EBCEC17">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HRB400E-12</w:t>
            </w:r>
          </w:p>
        </w:tc>
        <w:tc>
          <w:tcPr>
            <w:tcW w:w="800" w:type="dxa"/>
            <w:tcBorders>
              <w:top w:val="single" w:color="000000" w:sz="4" w:space="0"/>
              <w:left w:val="single" w:color="000000" w:sz="4" w:space="0"/>
              <w:bottom w:val="single" w:color="000000" w:sz="4" w:space="0"/>
              <w:right w:val="single" w:color="000000" w:sz="4" w:space="0"/>
            </w:tcBorders>
            <w:vAlign w:val="center"/>
          </w:tcPr>
          <w:p w14:paraId="18EC5FFE">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50DBE872">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53.07</w:t>
            </w:r>
          </w:p>
        </w:tc>
        <w:tc>
          <w:tcPr>
            <w:tcW w:w="1560" w:type="dxa"/>
            <w:tcBorders>
              <w:top w:val="single" w:color="000000" w:sz="4" w:space="0"/>
              <w:left w:val="single" w:color="auto" w:sz="4" w:space="0"/>
              <w:bottom w:val="single" w:color="000000" w:sz="4" w:space="0"/>
              <w:right w:val="single" w:color="000000" w:sz="4" w:space="0"/>
            </w:tcBorders>
            <w:vAlign w:val="center"/>
          </w:tcPr>
          <w:p w14:paraId="0F59F6AC">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44C23913">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59F5CCC6">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w:t>
            </w:r>
          </w:p>
        </w:tc>
        <w:tc>
          <w:tcPr>
            <w:tcW w:w="2366" w:type="dxa"/>
            <w:tcBorders>
              <w:top w:val="single" w:color="000000" w:sz="4" w:space="0"/>
              <w:left w:val="single" w:color="000000" w:sz="4" w:space="0"/>
              <w:bottom w:val="single" w:color="000000" w:sz="4" w:space="0"/>
              <w:right w:val="single" w:color="000000" w:sz="4" w:space="0"/>
            </w:tcBorders>
            <w:vAlign w:val="center"/>
          </w:tcPr>
          <w:p w14:paraId="38542A0F">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螺纹钢</w:t>
            </w:r>
          </w:p>
        </w:tc>
        <w:tc>
          <w:tcPr>
            <w:tcW w:w="1234" w:type="dxa"/>
            <w:tcBorders>
              <w:top w:val="single" w:color="000000" w:sz="4" w:space="0"/>
              <w:left w:val="single" w:color="000000" w:sz="4" w:space="0"/>
              <w:bottom w:val="single" w:color="000000" w:sz="4" w:space="0"/>
              <w:right w:val="single" w:color="000000" w:sz="4" w:space="0"/>
            </w:tcBorders>
            <w:vAlign w:val="center"/>
          </w:tcPr>
          <w:p w14:paraId="593B07E1">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HRB400E-14</w:t>
            </w:r>
          </w:p>
        </w:tc>
        <w:tc>
          <w:tcPr>
            <w:tcW w:w="800" w:type="dxa"/>
            <w:tcBorders>
              <w:top w:val="single" w:color="000000" w:sz="4" w:space="0"/>
              <w:left w:val="single" w:color="000000" w:sz="4" w:space="0"/>
              <w:bottom w:val="single" w:color="000000" w:sz="4" w:space="0"/>
              <w:right w:val="single" w:color="000000" w:sz="4" w:space="0"/>
            </w:tcBorders>
            <w:vAlign w:val="center"/>
          </w:tcPr>
          <w:p w14:paraId="03C46CD2">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741BAA47">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7.10</w:t>
            </w:r>
          </w:p>
        </w:tc>
        <w:tc>
          <w:tcPr>
            <w:tcW w:w="1560" w:type="dxa"/>
            <w:tcBorders>
              <w:top w:val="single" w:color="000000" w:sz="4" w:space="0"/>
              <w:left w:val="single" w:color="auto" w:sz="4" w:space="0"/>
              <w:bottom w:val="single" w:color="000000" w:sz="4" w:space="0"/>
              <w:right w:val="single" w:color="000000" w:sz="4" w:space="0"/>
            </w:tcBorders>
            <w:vAlign w:val="center"/>
          </w:tcPr>
          <w:p w14:paraId="383D60ED">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7C290230">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1A3CF8B9">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w:t>
            </w:r>
          </w:p>
        </w:tc>
        <w:tc>
          <w:tcPr>
            <w:tcW w:w="2366" w:type="dxa"/>
            <w:tcBorders>
              <w:top w:val="single" w:color="000000" w:sz="4" w:space="0"/>
              <w:left w:val="single" w:color="000000" w:sz="4" w:space="0"/>
              <w:bottom w:val="single" w:color="000000" w:sz="4" w:space="0"/>
              <w:right w:val="single" w:color="000000" w:sz="4" w:space="0"/>
            </w:tcBorders>
            <w:vAlign w:val="center"/>
          </w:tcPr>
          <w:p w14:paraId="1AFA518B">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螺纹钢</w:t>
            </w:r>
          </w:p>
        </w:tc>
        <w:tc>
          <w:tcPr>
            <w:tcW w:w="1234" w:type="dxa"/>
            <w:tcBorders>
              <w:top w:val="single" w:color="000000" w:sz="4" w:space="0"/>
              <w:left w:val="single" w:color="000000" w:sz="4" w:space="0"/>
              <w:bottom w:val="single" w:color="000000" w:sz="4" w:space="0"/>
              <w:right w:val="single" w:color="000000" w:sz="4" w:space="0"/>
            </w:tcBorders>
            <w:vAlign w:val="center"/>
          </w:tcPr>
          <w:p w14:paraId="487AA6F4">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HRB400E-16</w:t>
            </w:r>
          </w:p>
        </w:tc>
        <w:tc>
          <w:tcPr>
            <w:tcW w:w="800" w:type="dxa"/>
            <w:tcBorders>
              <w:top w:val="single" w:color="000000" w:sz="4" w:space="0"/>
              <w:left w:val="single" w:color="000000" w:sz="4" w:space="0"/>
              <w:bottom w:val="single" w:color="000000" w:sz="4" w:space="0"/>
              <w:right w:val="single" w:color="000000" w:sz="4" w:space="0"/>
            </w:tcBorders>
            <w:vAlign w:val="center"/>
          </w:tcPr>
          <w:p w14:paraId="1B43C337">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11336F28">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32.99</w:t>
            </w:r>
          </w:p>
        </w:tc>
        <w:tc>
          <w:tcPr>
            <w:tcW w:w="1560" w:type="dxa"/>
            <w:tcBorders>
              <w:top w:val="single" w:color="000000" w:sz="4" w:space="0"/>
              <w:left w:val="single" w:color="auto" w:sz="4" w:space="0"/>
              <w:bottom w:val="single" w:color="000000" w:sz="4" w:space="0"/>
              <w:right w:val="single" w:color="000000" w:sz="4" w:space="0"/>
            </w:tcBorders>
            <w:vAlign w:val="center"/>
          </w:tcPr>
          <w:p w14:paraId="2E97BF78">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1F7F27B8">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2B3255C">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7</w:t>
            </w:r>
          </w:p>
        </w:tc>
        <w:tc>
          <w:tcPr>
            <w:tcW w:w="2366" w:type="dxa"/>
            <w:tcBorders>
              <w:top w:val="single" w:color="000000" w:sz="4" w:space="0"/>
              <w:left w:val="single" w:color="000000" w:sz="4" w:space="0"/>
              <w:bottom w:val="single" w:color="000000" w:sz="4" w:space="0"/>
              <w:right w:val="single" w:color="000000" w:sz="4" w:space="0"/>
            </w:tcBorders>
            <w:vAlign w:val="center"/>
          </w:tcPr>
          <w:p w14:paraId="4E1CE211">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螺纹钢</w:t>
            </w:r>
          </w:p>
        </w:tc>
        <w:tc>
          <w:tcPr>
            <w:tcW w:w="1234" w:type="dxa"/>
            <w:tcBorders>
              <w:top w:val="single" w:color="000000" w:sz="4" w:space="0"/>
              <w:left w:val="single" w:color="000000" w:sz="4" w:space="0"/>
              <w:bottom w:val="single" w:color="000000" w:sz="4" w:space="0"/>
              <w:right w:val="single" w:color="000000" w:sz="4" w:space="0"/>
            </w:tcBorders>
            <w:vAlign w:val="center"/>
          </w:tcPr>
          <w:p w14:paraId="6D47B334">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HRB400E-18</w:t>
            </w:r>
          </w:p>
        </w:tc>
        <w:tc>
          <w:tcPr>
            <w:tcW w:w="800" w:type="dxa"/>
            <w:tcBorders>
              <w:top w:val="single" w:color="000000" w:sz="4" w:space="0"/>
              <w:left w:val="single" w:color="000000" w:sz="4" w:space="0"/>
              <w:bottom w:val="single" w:color="000000" w:sz="4" w:space="0"/>
              <w:right w:val="single" w:color="000000" w:sz="4" w:space="0"/>
            </w:tcBorders>
            <w:vAlign w:val="center"/>
          </w:tcPr>
          <w:p w14:paraId="04BCED72">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0813BBEB">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85.91</w:t>
            </w:r>
          </w:p>
        </w:tc>
        <w:tc>
          <w:tcPr>
            <w:tcW w:w="1560" w:type="dxa"/>
            <w:tcBorders>
              <w:top w:val="single" w:color="000000" w:sz="4" w:space="0"/>
              <w:left w:val="single" w:color="auto" w:sz="4" w:space="0"/>
              <w:bottom w:val="single" w:color="000000" w:sz="4" w:space="0"/>
              <w:right w:val="single" w:color="000000" w:sz="4" w:space="0"/>
            </w:tcBorders>
            <w:vAlign w:val="center"/>
          </w:tcPr>
          <w:p w14:paraId="4F2FD1F9">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3293A554">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2E94DB5F">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8</w:t>
            </w:r>
          </w:p>
        </w:tc>
        <w:tc>
          <w:tcPr>
            <w:tcW w:w="2366" w:type="dxa"/>
            <w:tcBorders>
              <w:top w:val="single" w:color="000000" w:sz="4" w:space="0"/>
              <w:left w:val="single" w:color="000000" w:sz="4" w:space="0"/>
              <w:bottom w:val="single" w:color="000000" w:sz="4" w:space="0"/>
              <w:right w:val="single" w:color="000000" w:sz="4" w:space="0"/>
            </w:tcBorders>
            <w:vAlign w:val="center"/>
          </w:tcPr>
          <w:p w14:paraId="204F7264">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螺纹钢</w:t>
            </w:r>
          </w:p>
        </w:tc>
        <w:tc>
          <w:tcPr>
            <w:tcW w:w="1234" w:type="dxa"/>
            <w:tcBorders>
              <w:top w:val="single" w:color="000000" w:sz="4" w:space="0"/>
              <w:left w:val="single" w:color="000000" w:sz="4" w:space="0"/>
              <w:bottom w:val="single" w:color="000000" w:sz="4" w:space="0"/>
              <w:right w:val="single" w:color="000000" w:sz="4" w:space="0"/>
            </w:tcBorders>
            <w:vAlign w:val="center"/>
          </w:tcPr>
          <w:p w14:paraId="0B6A41E2">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HRB400E-20</w:t>
            </w:r>
          </w:p>
        </w:tc>
        <w:tc>
          <w:tcPr>
            <w:tcW w:w="800" w:type="dxa"/>
            <w:tcBorders>
              <w:top w:val="single" w:color="000000" w:sz="4" w:space="0"/>
              <w:left w:val="single" w:color="000000" w:sz="4" w:space="0"/>
              <w:bottom w:val="single" w:color="000000" w:sz="4" w:space="0"/>
              <w:right w:val="single" w:color="000000" w:sz="4" w:space="0"/>
            </w:tcBorders>
            <w:vAlign w:val="center"/>
          </w:tcPr>
          <w:p w14:paraId="2F073684">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644DA613">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135.30</w:t>
            </w:r>
          </w:p>
        </w:tc>
        <w:tc>
          <w:tcPr>
            <w:tcW w:w="1560" w:type="dxa"/>
            <w:tcBorders>
              <w:top w:val="single" w:color="000000" w:sz="4" w:space="0"/>
              <w:left w:val="single" w:color="auto" w:sz="4" w:space="0"/>
              <w:bottom w:val="single" w:color="000000" w:sz="4" w:space="0"/>
              <w:right w:val="single" w:color="000000" w:sz="4" w:space="0"/>
            </w:tcBorders>
            <w:vAlign w:val="center"/>
          </w:tcPr>
          <w:p w14:paraId="1A4B5B25">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5A2CEFD2">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28FF925F">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9</w:t>
            </w:r>
          </w:p>
        </w:tc>
        <w:tc>
          <w:tcPr>
            <w:tcW w:w="2366" w:type="dxa"/>
            <w:tcBorders>
              <w:top w:val="single" w:color="000000" w:sz="4" w:space="0"/>
              <w:left w:val="single" w:color="000000" w:sz="4" w:space="0"/>
              <w:bottom w:val="single" w:color="000000" w:sz="4" w:space="0"/>
              <w:right w:val="single" w:color="000000" w:sz="4" w:space="0"/>
            </w:tcBorders>
            <w:vAlign w:val="center"/>
          </w:tcPr>
          <w:p w14:paraId="4AB3F01A">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螺纹钢</w:t>
            </w:r>
          </w:p>
        </w:tc>
        <w:tc>
          <w:tcPr>
            <w:tcW w:w="1234" w:type="dxa"/>
            <w:tcBorders>
              <w:top w:val="single" w:color="000000" w:sz="4" w:space="0"/>
              <w:left w:val="single" w:color="000000" w:sz="4" w:space="0"/>
              <w:bottom w:val="single" w:color="000000" w:sz="4" w:space="0"/>
              <w:right w:val="single" w:color="000000" w:sz="4" w:space="0"/>
            </w:tcBorders>
            <w:vAlign w:val="center"/>
          </w:tcPr>
          <w:p w14:paraId="37B662FE">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HRB400E-22</w:t>
            </w:r>
          </w:p>
        </w:tc>
        <w:tc>
          <w:tcPr>
            <w:tcW w:w="800" w:type="dxa"/>
            <w:tcBorders>
              <w:top w:val="single" w:color="000000" w:sz="4" w:space="0"/>
              <w:left w:val="single" w:color="000000" w:sz="4" w:space="0"/>
              <w:bottom w:val="single" w:color="000000" w:sz="4" w:space="0"/>
              <w:right w:val="single" w:color="000000" w:sz="4" w:space="0"/>
            </w:tcBorders>
            <w:vAlign w:val="center"/>
          </w:tcPr>
          <w:p w14:paraId="15565A15">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29FD36B3">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73.61</w:t>
            </w:r>
          </w:p>
        </w:tc>
        <w:tc>
          <w:tcPr>
            <w:tcW w:w="1560" w:type="dxa"/>
            <w:tcBorders>
              <w:top w:val="single" w:color="000000" w:sz="4" w:space="0"/>
              <w:left w:val="single" w:color="auto" w:sz="4" w:space="0"/>
              <w:bottom w:val="single" w:color="000000" w:sz="4" w:space="0"/>
              <w:right w:val="single" w:color="000000" w:sz="4" w:space="0"/>
            </w:tcBorders>
            <w:vAlign w:val="center"/>
          </w:tcPr>
          <w:p w14:paraId="4570BD74">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017BB5D3">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14DF73F6">
            <w:pPr>
              <w:widowControl/>
              <w:spacing w:line="400" w:lineRule="exact"/>
              <w:ind w:firstLine="384" w:firstLineChars="183"/>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10</w:t>
            </w:r>
          </w:p>
        </w:tc>
        <w:tc>
          <w:tcPr>
            <w:tcW w:w="2366" w:type="dxa"/>
            <w:tcBorders>
              <w:top w:val="single" w:color="000000" w:sz="4" w:space="0"/>
              <w:left w:val="single" w:color="000000" w:sz="4" w:space="0"/>
              <w:bottom w:val="single" w:color="000000" w:sz="4" w:space="0"/>
              <w:right w:val="single" w:color="000000" w:sz="4" w:space="0"/>
            </w:tcBorders>
            <w:vAlign w:val="center"/>
          </w:tcPr>
          <w:p w14:paraId="4E28E9D1">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螺纹钢</w:t>
            </w:r>
          </w:p>
        </w:tc>
        <w:tc>
          <w:tcPr>
            <w:tcW w:w="1234" w:type="dxa"/>
            <w:tcBorders>
              <w:top w:val="single" w:color="000000" w:sz="4" w:space="0"/>
              <w:left w:val="single" w:color="000000" w:sz="4" w:space="0"/>
              <w:bottom w:val="single" w:color="000000" w:sz="4" w:space="0"/>
              <w:right w:val="single" w:color="000000" w:sz="4" w:space="0"/>
            </w:tcBorders>
            <w:vAlign w:val="center"/>
          </w:tcPr>
          <w:p w14:paraId="06289345">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HRB400E-25</w:t>
            </w:r>
          </w:p>
        </w:tc>
        <w:tc>
          <w:tcPr>
            <w:tcW w:w="800" w:type="dxa"/>
            <w:tcBorders>
              <w:top w:val="single" w:color="000000" w:sz="4" w:space="0"/>
              <w:left w:val="single" w:color="000000" w:sz="4" w:space="0"/>
              <w:bottom w:val="single" w:color="000000" w:sz="4" w:space="0"/>
              <w:right w:val="single" w:color="000000" w:sz="4" w:space="0"/>
            </w:tcBorders>
            <w:vAlign w:val="center"/>
          </w:tcPr>
          <w:p w14:paraId="3FE136D9">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7B1BE2E9">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59.80</w:t>
            </w:r>
          </w:p>
        </w:tc>
        <w:tc>
          <w:tcPr>
            <w:tcW w:w="1560" w:type="dxa"/>
            <w:tcBorders>
              <w:top w:val="single" w:color="000000" w:sz="4" w:space="0"/>
              <w:left w:val="single" w:color="auto" w:sz="4" w:space="0"/>
              <w:bottom w:val="single" w:color="000000" w:sz="4" w:space="0"/>
              <w:right w:val="single" w:color="000000" w:sz="4" w:space="0"/>
            </w:tcBorders>
            <w:vAlign w:val="center"/>
          </w:tcPr>
          <w:p w14:paraId="3FB4600C">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7134504D">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6DCAF5CC">
            <w:pPr>
              <w:widowControl/>
              <w:spacing w:line="400" w:lineRule="exact"/>
              <w:ind w:firstLine="384" w:firstLineChars="183"/>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11</w:t>
            </w:r>
          </w:p>
        </w:tc>
        <w:tc>
          <w:tcPr>
            <w:tcW w:w="2366" w:type="dxa"/>
            <w:tcBorders>
              <w:top w:val="single" w:color="000000" w:sz="4" w:space="0"/>
              <w:left w:val="single" w:color="000000" w:sz="4" w:space="0"/>
              <w:bottom w:val="single" w:color="000000" w:sz="4" w:space="0"/>
              <w:right w:val="single" w:color="000000" w:sz="4" w:space="0"/>
            </w:tcBorders>
            <w:vAlign w:val="center"/>
          </w:tcPr>
          <w:p w14:paraId="01448A10">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光圆钢筋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745BB5FF">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HPB300-6</w:t>
            </w:r>
          </w:p>
        </w:tc>
        <w:tc>
          <w:tcPr>
            <w:tcW w:w="800" w:type="dxa"/>
            <w:tcBorders>
              <w:top w:val="single" w:color="000000" w:sz="4" w:space="0"/>
              <w:left w:val="single" w:color="000000" w:sz="4" w:space="0"/>
              <w:bottom w:val="single" w:color="000000" w:sz="4" w:space="0"/>
              <w:right w:val="single" w:color="000000" w:sz="4" w:space="0"/>
            </w:tcBorders>
            <w:vAlign w:val="center"/>
          </w:tcPr>
          <w:p w14:paraId="276E8FDA">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274F0F3C">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3.05</w:t>
            </w:r>
          </w:p>
        </w:tc>
        <w:tc>
          <w:tcPr>
            <w:tcW w:w="1560" w:type="dxa"/>
            <w:tcBorders>
              <w:top w:val="single" w:color="000000" w:sz="4" w:space="0"/>
              <w:left w:val="single" w:color="auto" w:sz="4" w:space="0"/>
              <w:bottom w:val="single" w:color="000000" w:sz="4" w:space="0"/>
              <w:right w:val="single" w:color="000000" w:sz="4" w:space="0"/>
            </w:tcBorders>
            <w:vAlign w:val="center"/>
          </w:tcPr>
          <w:p w14:paraId="77021712">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0D8D301D">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1616BD8">
            <w:pPr>
              <w:widowControl/>
              <w:spacing w:line="400" w:lineRule="exact"/>
              <w:ind w:firstLine="384" w:firstLineChars="183"/>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12</w:t>
            </w:r>
          </w:p>
        </w:tc>
        <w:tc>
          <w:tcPr>
            <w:tcW w:w="2366" w:type="dxa"/>
            <w:tcBorders>
              <w:top w:val="single" w:color="000000" w:sz="4" w:space="0"/>
              <w:left w:val="single" w:color="000000" w:sz="4" w:space="0"/>
              <w:bottom w:val="single" w:color="000000" w:sz="4" w:space="0"/>
              <w:right w:val="single" w:color="000000" w:sz="4" w:space="0"/>
            </w:tcBorders>
            <w:vAlign w:val="center"/>
          </w:tcPr>
          <w:p w14:paraId="4FBDB95E">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光圆钢筋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278129AA">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HPB300-8</w:t>
            </w:r>
          </w:p>
        </w:tc>
        <w:tc>
          <w:tcPr>
            <w:tcW w:w="800" w:type="dxa"/>
            <w:tcBorders>
              <w:top w:val="single" w:color="000000" w:sz="4" w:space="0"/>
              <w:left w:val="single" w:color="000000" w:sz="4" w:space="0"/>
              <w:bottom w:val="single" w:color="000000" w:sz="4" w:space="0"/>
              <w:right w:val="single" w:color="000000" w:sz="4" w:space="0"/>
            </w:tcBorders>
            <w:vAlign w:val="center"/>
          </w:tcPr>
          <w:p w14:paraId="1CC80B66">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4BC43142">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1.76</w:t>
            </w:r>
          </w:p>
        </w:tc>
        <w:tc>
          <w:tcPr>
            <w:tcW w:w="1560" w:type="dxa"/>
            <w:tcBorders>
              <w:top w:val="single" w:color="000000" w:sz="4" w:space="0"/>
              <w:left w:val="single" w:color="auto" w:sz="4" w:space="0"/>
              <w:bottom w:val="single" w:color="000000" w:sz="4" w:space="0"/>
              <w:right w:val="single" w:color="000000" w:sz="4" w:space="0"/>
            </w:tcBorders>
            <w:vAlign w:val="center"/>
          </w:tcPr>
          <w:p w14:paraId="5A41F054">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6B162DDE">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71BDD84D">
            <w:pPr>
              <w:widowControl/>
              <w:spacing w:line="400" w:lineRule="exact"/>
              <w:ind w:firstLine="384" w:firstLineChars="183"/>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13</w:t>
            </w:r>
          </w:p>
        </w:tc>
        <w:tc>
          <w:tcPr>
            <w:tcW w:w="2366" w:type="dxa"/>
            <w:tcBorders>
              <w:top w:val="single" w:color="000000" w:sz="4" w:space="0"/>
              <w:left w:val="single" w:color="000000" w:sz="4" w:space="0"/>
              <w:bottom w:val="single" w:color="000000" w:sz="4" w:space="0"/>
              <w:right w:val="single" w:color="000000" w:sz="4" w:space="0"/>
            </w:tcBorders>
            <w:vAlign w:val="center"/>
          </w:tcPr>
          <w:p w14:paraId="0411901C">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光圆钢筋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620897C0">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HPB300-12</w:t>
            </w:r>
          </w:p>
        </w:tc>
        <w:tc>
          <w:tcPr>
            <w:tcW w:w="800" w:type="dxa"/>
            <w:tcBorders>
              <w:top w:val="single" w:color="000000" w:sz="4" w:space="0"/>
              <w:left w:val="single" w:color="000000" w:sz="4" w:space="0"/>
              <w:bottom w:val="single" w:color="000000" w:sz="4" w:space="0"/>
              <w:right w:val="single" w:color="000000" w:sz="4" w:space="0"/>
            </w:tcBorders>
            <w:vAlign w:val="center"/>
          </w:tcPr>
          <w:p w14:paraId="301D7F42">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12FBB426">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2.19</w:t>
            </w:r>
          </w:p>
        </w:tc>
        <w:tc>
          <w:tcPr>
            <w:tcW w:w="1560" w:type="dxa"/>
            <w:tcBorders>
              <w:top w:val="single" w:color="000000" w:sz="4" w:space="0"/>
              <w:left w:val="single" w:color="auto" w:sz="4" w:space="0"/>
              <w:bottom w:val="single" w:color="000000" w:sz="4" w:space="0"/>
              <w:right w:val="single" w:color="000000" w:sz="4" w:space="0"/>
            </w:tcBorders>
            <w:vAlign w:val="center"/>
          </w:tcPr>
          <w:p w14:paraId="5DB97524">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21F4E95A">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1171E47">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14:paraId="2FCCE838">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5C676DD9">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583F2D5B">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2ACD96D5">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715.16</w:t>
            </w:r>
          </w:p>
        </w:tc>
        <w:tc>
          <w:tcPr>
            <w:tcW w:w="1560" w:type="dxa"/>
            <w:tcBorders>
              <w:top w:val="single" w:color="000000" w:sz="4" w:space="0"/>
              <w:left w:val="single" w:color="auto" w:sz="4" w:space="0"/>
              <w:bottom w:val="single" w:color="000000" w:sz="4" w:space="0"/>
              <w:right w:val="single" w:color="000000" w:sz="4" w:space="0"/>
            </w:tcBorders>
            <w:vAlign w:val="center"/>
          </w:tcPr>
          <w:p w14:paraId="79A9BD97">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14:paraId="738AEE60">
      <w:pPr>
        <w:spacing w:line="400" w:lineRule="exact"/>
        <w:ind w:firstLine="420" w:firstLineChars="200"/>
        <w:jc w:val="left"/>
        <w:outlineLvl w:val="2"/>
        <w:rPr>
          <w:rFonts w:hint="eastAsia" w:ascii="仿宋_GB2312" w:eastAsia="仿宋_GB2312" w:hAnsiTheme="minorEastAsia"/>
          <w:sz w:val="21"/>
          <w:szCs w:val="21"/>
          <w:highlight w:val="none"/>
        </w:rPr>
      </w:pPr>
    </w:p>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lang w:val="en-US" w:eastAsia="zh-CN"/>
        </w:rPr>
        <w:t>定日“6.8”级地震灾后恢复重建民房建设项目（昂仁县）PC总承包七标段</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施工现场甲方指定地点</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中建路桥集团第六工程有限公司</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1305 0165 5272 0000 0297</w:t>
      </w:r>
    </w:p>
    <w:p w14:paraId="2EB0DD3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建行邢台青青家园支行 </w:t>
      </w:r>
      <w:bookmarkStart w:id="19" w:name="_Toc238797563"/>
      <w:bookmarkStart w:id="20" w:name="_Toc287545441"/>
      <w:bookmarkStart w:id="21" w:name="_Toc238552208"/>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6661"/>
      <w:bookmarkStart w:id="23" w:name="_Toc214333206"/>
      <w:bookmarkStart w:id="24" w:name="_Toc214339495"/>
      <w:bookmarkStart w:id="25" w:name="_Toc28053"/>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9496"/>
      <w:bookmarkStart w:id="29" w:name="_Toc214336662"/>
      <w:bookmarkStart w:id="30" w:name="_Toc214333207"/>
      <w:bookmarkStart w:id="31" w:name="_Toc214335335"/>
      <w:bookmarkStart w:id="32" w:name="_Toc214331811"/>
      <w:bookmarkStart w:id="33" w:name="_Toc10683"/>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1</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壹万</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报价方式</w:t>
      </w:r>
    </w:p>
    <w:p w14:paraId="537295AE">
      <w:pPr>
        <w:pStyle w:val="14"/>
        <w:numPr>
          <w:ilvl w:val="0"/>
          <w:numId w:val="0"/>
        </w:numPr>
        <w:spacing w:before="120" w:beforeLines="50" w:after="120" w:afterLines="50" w:line="400" w:lineRule="atLeast"/>
        <w:ind w:leftChars="0" w:firstLine="422" w:firstLineChars="200"/>
        <w:outlineLvl w:val="0"/>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含税综合单价=含税基准价（P1）+含税附加费(P2)+其他。</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见报价清单</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eastAsia="仿宋_GB2312" w:hAnsiTheme="minorEastAsia"/>
          <w:bCs/>
          <w:sz w:val="21"/>
          <w:szCs w:val="21"/>
          <w:highlight w:val="none"/>
        </w:rPr>
        <w:t>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hAnsiTheme="minorEastAsia"/>
          <w:bCs/>
          <w:sz w:val="21"/>
          <w:szCs w:val="21"/>
          <w:highlight w:val="none"/>
          <w:lang w:val="en-US" w:eastAsia="zh-CN"/>
        </w:rPr>
        <w:t>含税</w:t>
      </w:r>
      <w:r>
        <w:rPr>
          <w:rFonts w:hint="eastAsia" w:ascii="仿宋_GB2312" w:eastAsia="仿宋_GB2312" w:cs="Times New Roman" w:hAnsiTheme="minorEastAsia"/>
          <w:bCs/>
          <w:sz w:val="21"/>
          <w:szCs w:val="21"/>
          <w:highlight w:val="none"/>
        </w:rPr>
        <w:t>基准价</w:t>
      </w:r>
      <w:r>
        <w:rPr>
          <w:rFonts w:hint="eastAsia" w:ascii="仿宋_GB2312" w:hAnsi="仿宋_GB2312" w:eastAsia="仿宋_GB2312" w:cs="仿宋_GB2312"/>
          <w:color w:val="000000" w:themeColor="text1"/>
          <w:sz w:val="21"/>
          <w:szCs w:val="21"/>
          <w:highlight w:val="none"/>
          <w:u w:val="none"/>
          <w14:textFill>
            <w14:solidFill>
              <w14:schemeClr w14:val="tx1"/>
            </w14:solidFill>
          </w14:textFill>
        </w:rPr>
        <w:t>（P1）</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lang w:val="en-US" w:eastAsia="zh-CN"/>
        </w:rPr>
        <w:t>我的钢铁网</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我的钢铁网</w:t>
      </w:r>
      <w:r>
        <w:rPr>
          <w:rFonts w:hint="eastAsia" w:ascii="仿宋_GB2312" w:eastAsia="仿宋_GB2312" w:cs="Times New Roman" w:hAnsiTheme="minorEastAsia"/>
          <w:sz w:val="21"/>
          <w:szCs w:val="21"/>
          <w:highlight w:val="none"/>
          <w:u w:val="single"/>
        </w:rPr>
        <w:t xml:space="preserve"> </w:t>
      </w:r>
      <w:r>
        <w:rPr>
          <w:sz w:val="21"/>
          <w:szCs w:val="21"/>
          <w:highlight w:val="none"/>
        </w:rPr>
        <w:fldChar w:fldCharType="begin"/>
      </w:r>
      <w:r>
        <w:rPr>
          <w:sz w:val="21"/>
          <w:szCs w:val="21"/>
          <w:highlight w:val="none"/>
        </w:rPr>
        <w:instrText xml:space="preserve"> HYPERLINK "http://www.mysteel.com/" </w:instrText>
      </w:r>
      <w:r>
        <w:rPr>
          <w:sz w:val="21"/>
          <w:szCs w:val="21"/>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西藏自治区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拉萨</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lang w:val="en-US" w:eastAsia="zh-CN"/>
        </w:rPr>
        <w:t>2025</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lang w:val="en-US" w:eastAsia="zh-CN"/>
        </w:rPr>
        <w:t>06</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lang w:val="en-US" w:eastAsia="zh-CN"/>
        </w:rPr>
        <w:t>27</w:t>
      </w:r>
      <w:r>
        <w:rPr>
          <w:rFonts w:hint="eastAsia" w:ascii="仿宋_GB2312" w:eastAsia="仿宋_GB2312" w:cs="Times New Roman" w:hAnsiTheme="minorEastAsia"/>
          <w:sz w:val="21"/>
          <w:szCs w:val="21"/>
          <w:highlight w:val="none"/>
        </w:rPr>
        <w:t>日网站价格填写。</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附加费（P2）：</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投标人</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综合考虑了出库、运输、装车、增值税金、利润等费用。</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9497"/>
      <w:bookmarkStart w:id="39" w:name="_Toc214335336"/>
      <w:bookmarkStart w:id="40" w:name="_Hlk38441028"/>
      <w:bookmarkStart w:id="41" w:name="_Toc214336663"/>
      <w:bookmarkStart w:id="42" w:name="_Toc214333208"/>
      <w:bookmarkStart w:id="43" w:name="_Toc214331812"/>
      <w:bookmarkStart w:id="44" w:name="_Toc31618"/>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7</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13</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14</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河北省邢台市泉北西大街1299号中建路桥集团第六工程有限公司物资设备部</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9498"/>
      <w:bookmarkStart w:id="47" w:name="_Toc214336664"/>
      <w:bookmarkStart w:id="48" w:name="_Toc214335337"/>
      <w:bookmarkStart w:id="49" w:name="_Toc4220"/>
      <w:bookmarkStart w:id="50" w:name="_Toc214333209"/>
      <w:bookmarkStart w:id="51" w:name="_Toc214331813"/>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7</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13</w:t>
      </w:r>
      <w:bookmarkStart w:id="76" w:name="_GoBack"/>
      <w:bookmarkEnd w:id="76"/>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14</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中建路桥集团第六工程有限公司九楼会议室</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1814"/>
      <w:bookmarkStart w:id="57" w:name="_Toc214336665"/>
      <w:bookmarkStart w:id="58" w:name="_Toc214333210"/>
      <w:bookmarkStart w:id="59" w:name="_Toc214335338"/>
      <w:bookmarkStart w:id="60" w:name="_Toc214339499"/>
      <w:bookmarkStart w:id="61" w:name="_Toc471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6C72096F">
      <w:pPr>
        <w:spacing w:line="400" w:lineRule="exact"/>
        <w:jc w:val="center"/>
        <w:outlineLvl w:val="0"/>
        <w:rPr>
          <w:rFonts w:ascii="仿宋_GB2312" w:eastAsia="仿宋_GB2312" w:hAnsiTheme="majorEastAsia"/>
          <w:b/>
          <w:bCs/>
          <w:sz w:val="36"/>
          <w:szCs w:val="36"/>
          <w:highlight w:val="none"/>
        </w:rPr>
      </w:pPr>
    </w:p>
    <w:p w14:paraId="20C435B6">
      <w:pPr>
        <w:spacing w:line="400" w:lineRule="exact"/>
        <w:jc w:val="center"/>
        <w:outlineLvl w:val="0"/>
        <w:rPr>
          <w:rFonts w:ascii="仿宋_GB2312" w:eastAsia="仿宋_GB2312" w:hAnsiTheme="majorEastAsia"/>
          <w:b/>
          <w:bCs/>
          <w:sz w:val="36"/>
          <w:szCs w:val="36"/>
          <w:highlight w:val="none"/>
        </w:rPr>
      </w:pPr>
    </w:p>
    <w:p w14:paraId="42A38420">
      <w:pPr>
        <w:spacing w:line="400" w:lineRule="exact"/>
        <w:jc w:val="center"/>
        <w:outlineLvl w:val="0"/>
        <w:rPr>
          <w:rFonts w:ascii="仿宋_GB2312" w:eastAsia="仿宋_GB2312" w:hAnsiTheme="majorEastAsia"/>
          <w:b/>
          <w:bCs/>
          <w:sz w:val="36"/>
          <w:szCs w:val="36"/>
          <w:highlight w:val="none"/>
        </w:rPr>
      </w:pPr>
    </w:p>
    <w:p w14:paraId="0A6C39F0">
      <w:pPr>
        <w:spacing w:line="400" w:lineRule="exact"/>
        <w:jc w:val="center"/>
        <w:outlineLvl w:val="0"/>
        <w:rPr>
          <w:rFonts w:ascii="仿宋_GB2312" w:eastAsia="仿宋_GB2312" w:hAnsiTheme="majorEastAsia"/>
          <w:b/>
          <w:bCs/>
          <w:sz w:val="36"/>
          <w:szCs w:val="36"/>
          <w:highlight w:val="none"/>
        </w:rPr>
      </w:pPr>
    </w:p>
    <w:p w14:paraId="172A0D10">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767385F2">
      <w:pPr>
        <w:tabs>
          <w:tab w:val="left" w:pos="3588"/>
        </w:tabs>
        <w:spacing w:line="400" w:lineRule="exact"/>
        <w:jc w:val="both"/>
        <w:outlineLvl w:val="0"/>
        <w:rPr>
          <w:rFonts w:hint="eastAsia" w:ascii="仿宋_GB2312" w:eastAsia="仿宋_GB2312" w:hAnsiTheme="majorEastAsia"/>
          <w:b/>
          <w:bCs/>
          <w:sz w:val="36"/>
          <w:szCs w:val="36"/>
          <w:highlight w:val="none"/>
          <w:lang w:eastAsia="zh-CN"/>
        </w:rPr>
      </w:pPr>
    </w:p>
    <w:p w14:paraId="6E3A7D35">
      <w:pPr>
        <w:spacing w:line="400" w:lineRule="exact"/>
        <w:jc w:val="center"/>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lang w:val="en-US" w:eastAsia="zh-CN"/>
        </w:rPr>
        <w:t>定日“6.8”级地震灾后恢复重建民房建设项目（昂仁县）PC总承包七标段</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钢筋</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ZJLQ-FG-昂仁县灾后重建7标-001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559597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9C162DB">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153E73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4280770"/>
      <w:bookmarkStart w:id="65" w:name="_Toc54291526"/>
      <w:bookmarkStart w:id="66" w:name="_Toc54278961"/>
      <w:bookmarkStart w:id="67" w:name="_Toc53948739"/>
      <w:bookmarkStart w:id="68" w:name="_Toc53949160"/>
      <w:bookmarkStart w:id="69" w:name="_Toc54280344"/>
      <w:bookmarkStart w:id="70" w:name="_Toc53949581"/>
      <w:bookmarkStart w:id="71" w:name="_Toc54281622"/>
      <w:bookmarkStart w:id="72" w:name="_Toc54281196"/>
    </w:p>
    <w:p w14:paraId="426DB7E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p w14:paraId="346646CE">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tbl>
      <w:tblPr>
        <w:tblStyle w:val="3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13"/>
        <w:gridCol w:w="700"/>
        <w:gridCol w:w="583"/>
        <w:gridCol w:w="469"/>
        <w:gridCol w:w="595"/>
        <w:gridCol w:w="758"/>
        <w:gridCol w:w="729"/>
        <w:gridCol w:w="727"/>
        <w:gridCol w:w="1033"/>
        <w:gridCol w:w="925"/>
        <w:gridCol w:w="865"/>
        <w:gridCol w:w="627"/>
      </w:tblGrid>
      <w:tr w14:paraId="33D3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9120" w:type="dxa"/>
            <w:gridSpan w:val="13"/>
            <w:vAlign w:val="center"/>
          </w:tcPr>
          <w:p w14:paraId="3FA2464A">
            <w:pPr>
              <w:pStyle w:val="14"/>
              <w:numPr>
                <w:ilvl w:val="255"/>
                <w:numId w:val="0"/>
              </w:numPr>
              <w:spacing w:line="400" w:lineRule="atLeast"/>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bookmarkStart w:id="73" w:name="_Hlk126833074"/>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方式二：组合单价方式投标报价清单：</w:t>
            </w:r>
            <w:r>
              <w:rPr>
                <w:rFonts w:hint="eastAsia" w:ascii="仿宋_GB2312" w:hAnsi="仿宋_GB2312" w:eastAsia="仿宋_GB2312" w:cs="仿宋_GB2312"/>
                <w:color w:val="000000" w:themeColor="text1"/>
                <w:highlight w:val="none"/>
                <w:u w:val="single"/>
                <w14:textFill>
                  <w14:solidFill>
                    <w14:schemeClr w14:val="tx1"/>
                  </w14:solidFill>
                </w14:textFill>
              </w:rPr>
              <w:t>含税综合单价=含税基准价（P1）+含税附加费(P2)。</w:t>
            </w:r>
          </w:p>
        </w:tc>
      </w:tr>
      <w:tr w14:paraId="79B6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14:paraId="64EAAFF8">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713" w:type="dxa"/>
            <w:vMerge w:val="restart"/>
            <w:vAlign w:val="center"/>
          </w:tcPr>
          <w:p w14:paraId="6F64B030">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700" w:type="dxa"/>
            <w:vMerge w:val="restart"/>
            <w:vAlign w:val="center"/>
          </w:tcPr>
          <w:p w14:paraId="7F3415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645166B6">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583" w:type="dxa"/>
            <w:vMerge w:val="restart"/>
            <w:vAlign w:val="top"/>
          </w:tcPr>
          <w:p w14:paraId="0631815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p>
          <w:p w14:paraId="14B40B80">
            <w:pPr>
              <w:widowControl/>
              <w:ind w:firstLine="360" w:firstLineChars="200"/>
              <w:jc w:val="both"/>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包装形式</w:t>
            </w:r>
          </w:p>
        </w:tc>
        <w:tc>
          <w:tcPr>
            <w:tcW w:w="469" w:type="dxa"/>
            <w:vMerge w:val="restart"/>
            <w:vAlign w:val="center"/>
          </w:tcPr>
          <w:p w14:paraId="2D85B2D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2BB5FB97">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95" w:type="dxa"/>
            <w:vAlign w:val="center"/>
          </w:tcPr>
          <w:p w14:paraId="70FE288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数量</w:t>
            </w:r>
          </w:p>
        </w:tc>
        <w:tc>
          <w:tcPr>
            <w:tcW w:w="758" w:type="dxa"/>
            <w:vAlign w:val="center"/>
          </w:tcPr>
          <w:p w14:paraId="639B8D3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含税基准价</w:t>
            </w:r>
          </w:p>
          <w:p w14:paraId="300391E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9" w:type="dxa"/>
            <w:vAlign w:val="center"/>
          </w:tcPr>
          <w:p w14:paraId="2AAEF70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含税附加费</w:t>
            </w:r>
          </w:p>
          <w:p w14:paraId="097989D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7" w:type="dxa"/>
            <w:vAlign w:val="center"/>
          </w:tcPr>
          <w:p w14:paraId="6FBBAA5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税率</w:t>
            </w:r>
          </w:p>
          <w:p w14:paraId="3E44B34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1033" w:type="dxa"/>
            <w:vAlign w:val="center"/>
          </w:tcPr>
          <w:p w14:paraId="0F6BD21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不含税综合单价</w:t>
            </w:r>
          </w:p>
          <w:p w14:paraId="09039F6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925" w:type="dxa"/>
            <w:vAlign w:val="center"/>
          </w:tcPr>
          <w:p w14:paraId="59BF845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含税综合单价</w:t>
            </w:r>
          </w:p>
          <w:p w14:paraId="04E90E2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865" w:type="dxa"/>
            <w:vAlign w:val="center"/>
          </w:tcPr>
          <w:p w14:paraId="25D74BF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含税合价</w:t>
            </w:r>
          </w:p>
          <w:p w14:paraId="4F75D5A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627" w:type="dxa"/>
            <w:vAlign w:val="center"/>
          </w:tcPr>
          <w:p w14:paraId="77DE16B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备注</w:t>
            </w:r>
          </w:p>
        </w:tc>
      </w:tr>
      <w:tr w14:paraId="3488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14:paraId="4012D72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13" w:type="dxa"/>
            <w:vMerge w:val="continue"/>
            <w:tcBorders>
              <w:bottom w:val="single" w:color="auto" w:sz="4" w:space="0"/>
            </w:tcBorders>
            <w:vAlign w:val="center"/>
          </w:tcPr>
          <w:p w14:paraId="59A1B39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vMerge w:val="continue"/>
            <w:tcBorders>
              <w:bottom w:val="single" w:color="auto" w:sz="4" w:space="0"/>
            </w:tcBorders>
            <w:vAlign w:val="center"/>
          </w:tcPr>
          <w:p w14:paraId="12D4E85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vMerge w:val="continue"/>
            <w:tcBorders>
              <w:bottom w:val="single" w:color="auto" w:sz="4" w:space="0"/>
            </w:tcBorders>
            <w:vAlign w:val="center"/>
          </w:tcPr>
          <w:p w14:paraId="5BC785C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vMerge w:val="continue"/>
            <w:tcBorders>
              <w:bottom w:val="single" w:color="auto" w:sz="4" w:space="0"/>
            </w:tcBorders>
          </w:tcPr>
          <w:p w14:paraId="454C0A5A">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p>
        </w:tc>
        <w:tc>
          <w:tcPr>
            <w:tcW w:w="595" w:type="dxa"/>
            <w:tcBorders>
              <w:bottom w:val="single" w:color="auto" w:sz="4" w:space="0"/>
            </w:tcBorders>
            <w:vAlign w:val="center"/>
          </w:tcPr>
          <w:p w14:paraId="7F92FE75">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hint="eastAsia" w:ascii="仿宋_GB2312" w:hAnsi="宋体" w:eastAsia="仿宋_GB2312"/>
                <w:b/>
                <w:color w:val="000000" w:themeColor="text1"/>
                <w:sz w:val="18"/>
                <w:szCs w:val="18"/>
                <w:highlight w:val="none"/>
                <w14:textFill>
                  <w14:solidFill>
                    <w14:schemeClr w14:val="tx1"/>
                  </w14:solidFill>
                </w14:textFill>
              </w:rPr>
              <w:t>A</w:t>
            </w:r>
          </w:p>
        </w:tc>
        <w:tc>
          <w:tcPr>
            <w:tcW w:w="758" w:type="dxa"/>
            <w:tcBorders>
              <w:bottom w:val="single" w:color="auto" w:sz="4" w:space="0"/>
            </w:tcBorders>
            <w:vAlign w:val="center"/>
          </w:tcPr>
          <w:p w14:paraId="7528CBDC">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P1</w:t>
            </w:r>
          </w:p>
        </w:tc>
        <w:tc>
          <w:tcPr>
            <w:tcW w:w="729" w:type="dxa"/>
            <w:tcBorders>
              <w:bottom w:val="single" w:color="auto" w:sz="4" w:space="0"/>
            </w:tcBorders>
            <w:vAlign w:val="center"/>
          </w:tcPr>
          <w:p w14:paraId="3A5E2E25">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P2</w:t>
            </w:r>
          </w:p>
        </w:tc>
        <w:tc>
          <w:tcPr>
            <w:tcW w:w="727" w:type="dxa"/>
            <w:tcBorders>
              <w:bottom w:val="single" w:color="auto" w:sz="4" w:space="0"/>
            </w:tcBorders>
            <w:vAlign w:val="center"/>
          </w:tcPr>
          <w:p w14:paraId="651EE776">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B</w:t>
            </w:r>
          </w:p>
        </w:tc>
        <w:tc>
          <w:tcPr>
            <w:tcW w:w="1033" w:type="dxa"/>
            <w:tcBorders>
              <w:bottom w:val="single" w:color="auto" w:sz="4" w:space="0"/>
            </w:tcBorders>
            <w:vAlign w:val="center"/>
          </w:tcPr>
          <w:p w14:paraId="287E35B0">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C</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/(1+</w:t>
            </w:r>
            <w:r>
              <w:rPr>
                <w:rFonts w:ascii="仿宋_GB2312" w:hAnsi="宋体" w:eastAsia="仿宋_GB2312"/>
                <w:b/>
                <w:color w:val="000000" w:themeColor="text1"/>
                <w:sz w:val="18"/>
                <w:szCs w:val="18"/>
                <w:highlight w:val="none"/>
                <w14:textFill>
                  <w14:solidFill>
                    <w14:schemeClr w14:val="tx1"/>
                  </w14:solidFill>
                </w14:textFill>
              </w:rPr>
              <w:t>B</w:t>
            </w:r>
            <w:r>
              <w:rPr>
                <w:rFonts w:hint="eastAsia" w:ascii="仿宋_GB2312" w:hAnsi="宋体" w:eastAsia="仿宋_GB2312"/>
                <w:b/>
                <w:color w:val="000000" w:themeColor="text1"/>
                <w:sz w:val="18"/>
                <w:szCs w:val="18"/>
                <w:highlight w:val="none"/>
                <w14:textFill>
                  <w14:solidFill>
                    <w14:schemeClr w14:val="tx1"/>
                  </w14:solidFill>
                </w14:textFill>
              </w:rPr>
              <w:t>)</w:t>
            </w:r>
          </w:p>
        </w:tc>
        <w:tc>
          <w:tcPr>
            <w:tcW w:w="925" w:type="dxa"/>
            <w:tcBorders>
              <w:bottom w:val="single" w:color="auto" w:sz="4" w:space="0"/>
            </w:tcBorders>
            <w:vAlign w:val="center"/>
          </w:tcPr>
          <w:p w14:paraId="18C07B4D">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P1+P2</w:t>
            </w:r>
          </w:p>
        </w:tc>
        <w:tc>
          <w:tcPr>
            <w:tcW w:w="865" w:type="dxa"/>
            <w:tcBorders>
              <w:bottom w:val="single" w:color="auto" w:sz="4" w:space="0"/>
            </w:tcBorders>
            <w:vAlign w:val="center"/>
          </w:tcPr>
          <w:p w14:paraId="35DA06D1">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E</w:t>
            </w:r>
            <w:r>
              <w:rPr>
                <w:rFonts w:hint="eastAsia" w:ascii="仿宋_GB2312" w:hAnsi="宋体" w:eastAsia="仿宋_GB2312"/>
                <w:b/>
                <w:color w:val="000000" w:themeColor="text1"/>
                <w:sz w:val="18"/>
                <w:szCs w:val="18"/>
                <w:highlight w:val="none"/>
                <w14:textFill>
                  <w14:solidFill>
                    <w14:schemeClr w14:val="tx1"/>
                  </w14:solidFill>
                </w14:textFill>
              </w:rPr>
              <w:t>=A*D</w:t>
            </w:r>
          </w:p>
        </w:tc>
        <w:tc>
          <w:tcPr>
            <w:tcW w:w="627" w:type="dxa"/>
            <w:tcBorders>
              <w:bottom w:val="single" w:color="auto" w:sz="4" w:space="0"/>
            </w:tcBorders>
            <w:vAlign w:val="center"/>
          </w:tcPr>
          <w:p w14:paraId="15044D9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F74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2A0BE90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w:t>
            </w:r>
          </w:p>
        </w:tc>
        <w:tc>
          <w:tcPr>
            <w:tcW w:w="713" w:type="dxa"/>
            <w:tcBorders>
              <w:top w:val="single" w:color="auto" w:sz="4" w:space="0"/>
              <w:left w:val="single" w:color="auto" w:sz="4" w:space="0"/>
              <w:bottom w:val="single" w:color="auto" w:sz="4" w:space="0"/>
              <w:right w:val="single" w:color="auto" w:sz="4" w:space="0"/>
            </w:tcBorders>
            <w:vAlign w:val="center"/>
          </w:tcPr>
          <w:p w14:paraId="63098A32">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螺纹钢</w:t>
            </w:r>
          </w:p>
        </w:tc>
        <w:tc>
          <w:tcPr>
            <w:tcW w:w="700" w:type="dxa"/>
            <w:tcBorders>
              <w:top w:val="single" w:color="auto" w:sz="4" w:space="0"/>
              <w:left w:val="single" w:color="auto" w:sz="4" w:space="0"/>
              <w:bottom w:val="single" w:color="auto" w:sz="4" w:space="0"/>
              <w:right w:val="single" w:color="auto" w:sz="4" w:space="0"/>
            </w:tcBorders>
            <w:vAlign w:val="center"/>
          </w:tcPr>
          <w:p w14:paraId="407FA715">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HRB400E-6</w:t>
            </w:r>
          </w:p>
        </w:tc>
        <w:tc>
          <w:tcPr>
            <w:tcW w:w="583" w:type="dxa"/>
            <w:tcBorders>
              <w:top w:val="single" w:color="auto" w:sz="4" w:space="0"/>
              <w:left w:val="single" w:color="auto" w:sz="4" w:space="0"/>
              <w:bottom w:val="single" w:color="auto" w:sz="4" w:space="0"/>
              <w:right w:val="single" w:color="auto" w:sz="4" w:space="0"/>
            </w:tcBorders>
            <w:vAlign w:val="center"/>
          </w:tcPr>
          <w:p w14:paraId="736739BA">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573D143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3C1671CB">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16.68</w:t>
            </w:r>
          </w:p>
        </w:tc>
        <w:tc>
          <w:tcPr>
            <w:tcW w:w="758" w:type="dxa"/>
            <w:tcBorders>
              <w:top w:val="single" w:color="auto" w:sz="4" w:space="0"/>
              <w:left w:val="single" w:color="auto" w:sz="4" w:space="0"/>
              <w:bottom w:val="single" w:color="auto" w:sz="4" w:space="0"/>
              <w:right w:val="single" w:color="auto" w:sz="4" w:space="0"/>
            </w:tcBorders>
            <w:vAlign w:val="center"/>
          </w:tcPr>
          <w:p w14:paraId="3D5C5B31">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4070.00</w:t>
            </w:r>
          </w:p>
        </w:tc>
        <w:tc>
          <w:tcPr>
            <w:tcW w:w="729" w:type="dxa"/>
            <w:tcBorders>
              <w:top w:val="single" w:color="auto" w:sz="4" w:space="0"/>
              <w:left w:val="single" w:color="auto" w:sz="4" w:space="0"/>
              <w:bottom w:val="single" w:color="auto" w:sz="4" w:space="0"/>
              <w:right w:val="single" w:color="auto" w:sz="4" w:space="0"/>
            </w:tcBorders>
            <w:vAlign w:val="center"/>
          </w:tcPr>
          <w:p w14:paraId="580B433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1E75475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1D6F06D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37EC0F0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1084C86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23896F8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211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640E03D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w:t>
            </w:r>
          </w:p>
        </w:tc>
        <w:tc>
          <w:tcPr>
            <w:tcW w:w="713" w:type="dxa"/>
            <w:tcBorders>
              <w:top w:val="single" w:color="auto" w:sz="4" w:space="0"/>
              <w:left w:val="single" w:color="auto" w:sz="4" w:space="0"/>
              <w:bottom w:val="single" w:color="auto" w:sz="4" w:space="0"/>
              <w:right w:val="single" w:color="auto" w:sz="4" w:space="0"/>
            </w:tcBorders>
            <w:vAlign w:val="center"/>
          </w:tcPr>
          <w:p w14:paraId="2A66B860">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螺纹钢</w:t>
            </w:r>
          </w:p>
        </w:tc>
        <w:tc>
          <w:tcPr>
            <w:tcW w:w="700" w:type="dxa"/>
            <w:tcBorders>
              <w:top w:val="single" w:color="auto" w:sz="4" w:space="0"/>
              <w:left w:val="single" w:color="auto" w:sz="4" w:space="0"/>
              <w:bottom w:val="single" w:color="auto" w:sz="4" w:space="0"/>
              <w:right w:val="single" w:color="auto" w:sz="4" w:space="0"/>
            </w:tcBorders>
            <w:vAlign w:val="center"/>
          </w:tcPr>
          <w:p w14:paraId="68557CD8">
            <w:pPr>
              <w:widowControl/>
              <w:jc w:val="center"/>
              <w:textAlignment w:val="center"/>
              <w:rPr>
                <w:rFonts w:hint="default" w:ascii="仿宋_GB2312" w:hAnsi="仿宋_GB2312" w:eastAsia="仿宋_GB2312" w:cs="仿宋_GB2312"/>
                <w:color w:val="000000" w:themeColor="text1"/>
                <w:kern w:val="0"/>
                <w:sz w:val="18"/>
                <w:szCs w:val="18"/>
                <w:highlight w:val="none"/>
                <w:lang w:val="en-US"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HRB400E-8</w:t>
            </w:r>
          </w:p>
        </w:tc>
        <w:tc>
          <w:tcPr>
            <w:tcW w:w="583" w:type="dxa"/>
            <w:tcBorders>
              <w:top w:val="single" w:color="auto" w:sz="4" w:space="0"/>
              <w:left w:val="single" w:color="auto" w:sz="4" w:space="0"/>
              <w:bottom w:val="single" w:color="auto" w:sz="4" w:space="0"/>
              <w:right w:val="single" w:color="auto" w:sz="4" w:space="0"/>
            </w:tcBorders>
            <w:vAlign w:val="center"/>
          </w:tcPr>
          <w:p w14:paraId="7F369834">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72C87906">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3714DA73">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175.40</w:t>
            </w:r>
          </w:p>
        </w:tc>
        <w:tc>
          <w:tcPr>
            <w:tcW w:w="758" w:type="dxa"/>
            <w:tcBorders>
              <w:top w:val="single" w:color="auto" w:sz="4" w:space="0"/>
              <w:left w:val="single" w:color="auto" w:sz="4" w:space="0"/>
              <w:bottom w:val="single" w:color="auto" w:sz="4" w:space="0"/>
              <w:right w:val="single" w:color="auto" w:sz="4" w:space="0"/>
            </w:tcBorders>
            <w:vAlign w:val="center"/>
          </w:tcPr>
          <w:p w14:paraId="509A9939">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3840.00</w:t>
            </w:r>
          </w:p>
        </w:tc>
        <w:tc>
          <w:tcPr>
            <w:tcW w:w="729" w:type="dxa"/>
            <w:tcBorders>
              <w:top w:val="single" w:color="auto" w:sz="4" w:space="0"/>
              <w:left w:val="single" w:color="auto" w:sz="4" w:space="0"/>
              <w:bottom w:val="single" w:color="auto" w:sz="4" w:space="0"/>
              <w:right w:val="single" w:color="auto" w:sz="4" w:space="0"/>
            </w:tcBorders>
            <w:vAlign w:val="center"/>
          </w:tcPr>
          <w:p w14:paraId="63E4D9A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5B61AC3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3FF4257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6F99BAA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34A0257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42FB906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B20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E917DC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3</w:t>
            </w:r>
          </w:p>
        </w:tc>
        <w:tc>
          <w:tcPr>
            <w:tcW w:w="713" w:type="dxa"/>
            <w:tcBorders>
              <w:top w:val="single" w:color="auto" w:sz="4" w:space="0"/>
              <w:left w:val="single" w:color="auto" w:sz="4" w:space="0"/>
              <w:bottom w:val="single" w:color="auto" w:sz="4" w:space="0"/>
              <w:right w:val="single" w:color="auto" w:sz="4" w:space="0"/>
            </w:tcBorders>
            <w:vAlign w:val="center"/>
          </w:tcPr>
          <w:p w14:paraId="31496222">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螺纹钢</w:t>
            </w:r>
          </w:p>
        </w:tc>
        <w:tc>
          <w:tcPr>
            <w:tcW w:w="700" w:type="dxa"/>
            <w:tcBorders>
              <w:top w:val="single" w:color="auto" w:sz="4" w:space="0"/>
              <w:left w:val="single" w:color="auto" w:sz="4" w:space="0"/>
              <w:bottom w:val="single" w:color="auto" w:sz="4" w:space="0"/>
              <w:right w:val="single" w:color="auto" w:sz="4" w:space="0"/>
            </w:tcBorders>
            <w:vAlign w:val="center"/>
          </w:tcPr>
          <w:p w14:paraId="745C6EDF">
            <w:pPr>
              <w:widowControl/>
              <w:jc w:val="center"/>
              <w:textAlignment w:val="center"/>
              <w:rPr>
                <w:rFonts w:hint="default" w:ascii="仿宋_GB2312" w:hAnsi="仿宋_GB2312" w:eastAsia="仿宋_GB2312" w:cs="仿宋_GB2312"/>
                <w:color w:val="000000" w:themeColor="text1"/>
                <w:kern w:val="0"/>
                <w:sz w:val="18"/>
                <w:szCs w:val="18"/>
                <w:highlight w:val="none"/>
                <w:lang w:val="en-US"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HRB400E-10</w:t>
            </w:r>
          </w:p>
        </w:tc>
        <w:tc>
          <w:tcPr>
            <w:tcW w:w="583" w:type="dxa"/>
            <w:tcBorders>
              <w:top w:val="single" w:color="auto" w:sz="4" w:space="0"/>
              <w:left w:val="single" w:color="auto" w:sz="4" w:space="0"/>
              <w:bottom w:val="single" w:color="auto" w:sz="4" w:space="0"/>
              <w:right w:val="single" w:color="auto" w:sz="4" w:space="0"/>
            </w:tcBorders>
            <w:vAlign w:val="center"/>
          </w:tcPr>
          <w:p w14:paraId="09AF55BD">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038FB1D6">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6B8E501A">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68.30</w:t>
            </w:r>
          </w:p>
        </w:tc>
        <w:tc>
          <w:tcPr>
            <w:tcW w:w="758" w:type="dxa"/>
            <w:tcBorders>
              <w:top w:val="single" w:color="auto" w:sz="4" w:space="0"/>
              <w:left w:val="single" w:color="auto" w:sz="4" w:space="0"/>
              <w:bottom w:val="single" w:color="auto" w:sz="4" w:space="0"/>
              <w:right w:val="single" w:color="auto" w:sz="4" w:space="0"/>
            </w:tcBorders>
            <w:vAlign w:val="center"/>
          </w:tcPr>
          <w:p w14:paraId="566C6079">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3840.00</w:t>
            </w:r>
          </w:p>
        </w:tc>
        <w:tc>
          <w:tcPr>
            <w:tcW w:w="729" w:type="dxa"/>
            <w:tcBorders>
              <w:top w:val="single" w:color="auto" w:sz="4" w:space="0"/>
              <w:left w:val="single" w:color="auto" w:sz="4" w:space="0"/>
              <w:bottom w:val="single" w:color="auto" w:sz="4" w:space="0"/>
              <w:right w:val="single" w:color="auto" w:sz="4" w:space="0"/>
            </w:tcBorders>
            <w:vAlign w:val="center"/>
          </w:tcPr>
          <w:p w14:paraId="3002C18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5294DFA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783CDED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7ABC8AB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2D361F9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5017733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269E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A607CCD">
            <w:pPr>
              <w:tabs>
                <w:tab w:val="left" w:pos="2857"/>
              </w:tabs>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4</w:t>
            </w:r>
          </w:p>
        </w:tc>
        <w:tc>
          <w:tcPr>
            <w:tcW w:w="713" w:type="dxa"/>
            <w:tcBorders>
              <w:top w:val="single" w:color="auto" w:sz="4" w:space="0"/>
              <w:left w:val="single" w:color="auto" w:sz="4" w:space="0"/>
              <w:bottom w:val="single" w:color="auto" w:sz="4" w:space="0"/>
              <w:right w:val="single" w:color="auto" w:sz="4" w:space="0"/>
            </w:tcBorders>
            <w:vAlign w:val="center"/>
          </w:tcPr>
          <w:p w14:paraId="0FBBC149">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螺纹钢</w:t>
            </w:r>
          </w:p>
        </w:tc>
        <w:tc>
          <w:tcPr>
            <w:tcW w:w="700" w:type="dxa"/>
            <w:tcBorders>
              <w:top w:val="single" w:color="auto" w:sz="4" w:space="0"/>
              <w:left w:val="single" w:color="auto" w:sz="4" w:space="0"/>
              <w:bottom w:val="single" w:color="auto" w:sz="4" w:space="0"/>
              <w:right w:val="single" w:color="auto" w:sz="4" w:space="0"/>
            </w:tcBorders>
            <w:vAlign w:val="center"/>
          </w:tcPr>
          <w:p w14:paraId="3B875DF7">
            <w:pPr>
              <w:widowControl/>
              <w:jc w:val="center"/>
              <w:textAlignment w:val="center"/>
              <w:rPr>
                <w:rFonts w:hint="default" w:ascii="仿宋_GB2312" w:hAnsi="仿宋_GB2312" w:eastAsia="仿宋_GB2312" w:cs="仿宋_GB2312"/>
                <w:color w:val="000000" w:themeColor="text1"/>
                <w:kern w:val="0"/>
                <w:sz w:val="18"/>
                <w:szCs w:val="18"/>
                <w:highlight w:val="none"/>
                <w:lang w:val="en-US"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HRB400E-12</w:t>
            </w:r>
          </w:p>
        </w:tc>
        <w:tc>
          <w:tcPr>
            <w:tcW w:w="583" w:type="dxa"/>
            <w:tcBorders>
              <w:top w:val="single" w:color="auto" w:sz="4" w:space="0"/>
              <w:left w:val="single" w:color="auto" w:sz="4" w:space="0"/>
              <w:bottom w:val="single" w:color="auto" w:sz="4" w:space="0"/>
              <w:right w:val="single" w:color="auto" w:sz="4" w:space="0"/>
            </w:tcBorders>
            <w:vAlign w:val="center"/>
          </w:tcPr>
          <w:p w14:paraId="6622CCD5">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3D2B2C8A">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178506EA">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53.07</w:t>
            </w:r>
          </w:p>
        </w:tc>
        <w:tc>
          <w:tcPr>
            <w:tcW w:w="758" w:type="dxa"/>
            <w:tcBorders>
              <w:top w:val="single" w:color="auto" w:sz="4" w:space="0"/>
              <w:left w:val="single" w:color="auto" w:sz="4" w:space="0"/>
              <w:bottom w:val="single" w:color="auto" w:sz="4" w:space="0"/>
              <w:right w:val="single" w:color="auto" w:sz="4" w:space="0"/>
            </w:tcBorders>
            <w:vAlign w:val="center"/>
          </w:tcPr>
          <w:p w14:paraId="236132AF">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3720.00</w:t>
            </w:r>
          </w:p>
        </w:tc>
        <w:tc>
          <w:tcPr>
            <w:tcW w:w="729" w:type="dxa"/>
            <w:tcBorders>
              <w:top w:val="single" w:color="auto" w:sz="4" w:space="0"/>
              <w:left w:val="single" w:color="auto" w:sz="4" w:space="0"/>
              <w:bottom w:val="single" w:color="auto" w:sz="4" w:space="0"/>
              <w:right w:val="single" w:color="auto" w:sz="4" w:space="0"/>
            </w:tcBorders>
            <w:vAlign w:val="center"/>
          </w:tcPr>
          <w:p w14:paraId="2C3095B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2D5E6EB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78F524C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6E19CC4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7F37B52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4D51839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02E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5597F4A4">
            <w:pPr>
              <w:tabs>
                <w:tab w:val="left" w:pos="2857"/>
              </w:tabs>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5</w:t>
            </w:r>
          </w:p>
        </w:tc>
        <w:tc>
          <w:tcPr>
            <w:tcW w:w="713" w:type="dxa"/>
            <w:tcBorders>
              <w:top w:val="single" w:color="auto" w:sz="4" w:space="0"/>
              <w:left w:val="single" w:color="auto" w:sz="4" w:space="0"/>
              <w:bottom w:val="single" w:color="auto" w:sz="4" w:space="0"/>
              <w:right w:val="single" w:color="auto" w:sz="4" w:space="0"/>
            </w:tcBorders>
            <w:vAlign w:val="center"/>
          </w:tcPr>
          <w:p w14:paraId="2882EE07">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螺纹钢</w:t>
            </w:r>
          </w:p>
        </w:tc>
        <w:tc>
          <w:tcPr>
            <w:tcW w:w="700" w:type="dxa"/>
            <w:tcBorders>
              <w:top w:val="single" w:color="auto" w:sz="4" w:space="0"/>
              <w:left w:val="single" w:color="auto" w:sz="4" w:space="0"/>
              <w:bottom w:val="single" w:color="auto" w:sz="4" w:space="0"/>
              <w:right w:val="single" w:color="auto" w:sz="4" w:space="0"/>
            </w:tcBorders>
            <w:vAlign w:val="center"/>
          </w:tcPr>
          <w:p w14:paraId="6BFB5367">
            <w:pPr>
              <w:widowControl/>
              <w:jc w:val="center"/>
              <w:textAlignment w:val="center"/>
              <w:rPr>
                <w:rFonts w:hint="default" w:ascii="仿宋_GB2312" w:hAnsi="仿宋_GB2312" w:eastAsia="仿宋_GB2312" w:cs="仿宋_GB2312"/>
                <w:color w:val="000000" w:themeColor="text1"/>
                <w:kern w:val="0"/>
                <w:sz w:val="18"/>
                <w:szCs w:val="18"/>
                <w:highlight w:val="none"/>
                <w:lang w:val="en-US"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HRB400E-14</w:t>
            </w:r>
          </w:p>
        </w:tc>
        <w:tc>
          <w:tcPr>
            <w:tcW w:w="583" w:type="dxa"/>
            <w:tcBorders>
              <w:top w:val="single" w:color="auto" w:sz="4" w:space="0"/>
              <w:left w:val="single" w:color="auto" w:sz="4" w:space="0"/>
              <w:bottom w:val="single" w:color="auto" w:sz="4" w:space="0"/>
              <w:right w:val="single" w:color="auto" w:sz="4" w:space="0"/>
            </w:tcBorders>
            <w:vAlign w:val="center"/>
          </w:tcPr>
          <w:p w14:paraId="6B6004E1">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7427DC40">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35DC51B8">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7.10</w:t>
            </w:r>
          </w:p>
        </w:tc>
        <w:tc>
          <w:tcPr>
            <w:tcW w:w="758" w:type="dxa"/>
            <w:tcBorders>
              <w:top w:val="single" w:color="auto" w:sz="4" w:space="0"/>
              <w:left w:val="single" w:color="auto" w:sz="4" w:space="0"/>
              <w:bottom w:val="single" w:color="auto" w:sz="4" w:space="0"/>
              <w:right w:val="single" w:color="auto" w:sz="4" w:space="0"/>
            </w:tcBorders>
            <w:vAlign w:val="center"/>
          </w:tcPr>
          <w:p w14:paraId="6DDFED9B">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3720.00</w:t>
            </w:r>
          </w:p>
        </w:tc>
        <w:tc>
          <w:tcPr>
            <w:tcW w:w="729" w:type="dxa"/>
            <w:tcBorders>
              <w:top w:val="single" w:color="auto" w:sz="4" w:space="0"/>
              <w:left w:val="single" w:color="auto" w:sz="4" w:space="0"/>
              <w:bottom w:val="single" w:color="auto" w:sz="4" w:space="0"/>
              <w:right w:val="single" w:color="auto" w:sz="4" w:space="0"/>
            </w:tcBorders>
            <w:vAlign w:val="center"/>
          </w:tcPr>
          <w:p w14:paraId="4A9DCFA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018939D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5B41A59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1F26716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4FC955F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5E8E2E5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2DA4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46D60B58">
            <w:pPr>
              <w:tabs>
                <w:tab w:val="left" w:pos="2857"/>
              </w:tabs>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6</w:t>
            </w:r>
          </w:p>
        </w:tc>
        <w:tc>
          <w:tcPr>
            <w:tcW w:w="713" w:type="dxa"/>
            <w:tcBorders>
              <w:top w:val="single" w:color="auto" w:sz="4" w:space="0"/>
              <w:left w:val="single" w:color="auto" w:sz="4" w:space="0"/>
              <w:bottom w:val="single" w:color="auto" w:sz="4" w:space="0"/>
              <w:right w:val="single" w:color="auto" w:sz="4" w:space="0"/>
            </w:tcBorders>
            <w:vAlign w:val="center"/>
          </w:tcPr>
          <w:p w14:paraId="3ED3E4FB">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螺纹钢</w:t>
            </w:r>
          </w:p>
        </w:tc>
        <w:tc>
          <w:tcPr>
            <w:tcW w:w="700" w:type="dxa"/>
            <w:tcBorders>
              <w:top w:val="single" w:color="auto" w:sz="4" w:space="0"/>
              <w:left w:val="single" w:color="auto" w:sz="4" w:space="0"/>
              <w:bottom w:val="single" w:color="auto" w:sz="4" w:space="0"/>
              <w:right w:val="single" w:color="auto" w:sz="4" w:space="0"/>
            </w:tcBorders>
            <w:vAlign w:val="center"/>
          </w:tcPr>
          <w:p w14:paraId="278A8884">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HRB400E-16</w:t>
            </w:r>
          </w:p>
        </w:tc>
        <w:tc>
          <w:tcPr>
            <w:tcW w:w="583" w:type="dxa"/>
            <w:tcBorders>
              <w:top w:val="single" w:color="auto" w:sz="4" w:space="0"/>
              <w:left w:val="single" w:color="auto" w:sz="4" w:space="0"/>
              <w:bottom w:val="single" w:color="auto" w:sz="4" w:space="0"/>
              <w:right w:val="single" w:color="auto" w:sz="4" w:space="0"/>
            </w:tcBorders>
            <w:vAlign w:val="center"/>
          </w:tcPr>
          <w:p w14:paraId="44B09104">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57625333">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21805844">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32.99</w:t>
            </w:r>
          </w:p>
        </w:tc>
        <w:tc>
          <w:tcPr>
            <w:tcW w:w="758" w:type="dxa"/>
            <w:tcBorders>
              <w:top w:val="single" w:color="auto" w:sz="4" w:space="0"/>
              <w:left w:val="single" w:color="auto" w:sz="4" w:space="0"/>
              <w:bottom w:val="single" w:color="auto" w:sz="4" w:space="0"/>
              <w:right w:val="single" w:color="auto" w:sz="4" w:space="0"/>
            </w:tcBorders>
            <w:vAlign w:val="center"/>
          </w:tcPr>
          <w:p w14:paraId="70EE3CCA">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3590.00</w:t>
            </w:r>
          </w:p>
        </w:tc>
        <w:tc>
          <w:tcPr>
            <w:tcW w:w="729" w:type="dxa"/>
            <w:tcBorders>
              <w:top w:val="single" w:color="auto" w:sz="4" w:space="0"/>
              <w:left w:val="single" w:color="auto" w:sz="4" w:space="0"/>
              <w:bottom w:val="single" w:color="auto" w:sz="4" w:space="0"/>
              <w:right w:val="single" w:color="auto" w:sz="4" w:space="0"/>
            </w:tcBorders>
            <w:vAlign w:val="center"/>
          </w:tcPr>
          <w:p w14:paraId="496CF1D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34FBB79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676D0EF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771FC9C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67119F0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7A17B73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1B5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6D1CA439">
            <w:pPr>
              <w:tabs>
                <w:tab w:val="left" w:pos="2857"/>
              </w:tabs>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7</w:t>
            </w:r>
          </w:p>
        </w:tc>
        <w:tc>
          <w:tcPr>
            <w:tcW w:w="713" w:type="dxa"/>
            <w:tcBorders>
              <w:top w:val="single" w:color="auto" w:sz="4" w:space="0"/>
              <w:left w:val="single" w:color="auto" w:sz="4" w:space="0"/>
              <w:bottom w:val="single" w:color="auto" w:sz="4" w:space="0"/>
              <w:right w:val="single" w:color="auto" w:sz="4" w:space="0"/>
            </w:tcBorders>
            <w:vAlign w:val="center"/>
          </w:tcPr>
          <w:p w14:paraId="2CB56472">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螺纹钢</w:t>
            </w:r>
          </w:p>
        </w:tc>
        <w:tc>
          <w:tcPr>
            <w:tcW w:w="700" w:type="dxa"/>
            <w:tcBorders>
              <w:top w:val="single" w:color="auto" w:sz="4" w:space="0"/>
              <w:left w:val="single" w:color="auto" w:sz="4" w:space="0"/>
              <w:bottom w:val="single" w:color="auto" w:sz="4" w:space="0"/>
              <w:right w:val="single" w:color="auto" w:sz="4" w:space="0"/>
            </w:tcBorders>
            <w:vAlign w:val="center"/>
          </w:tcPr>
          <w:p w14:paraId="17F7D33D">
            <w:pPr>
              <w:widowControl/>
              <w:jc w:val="center"/>
              <w:textAlignment w:val="center"/>
              <w:rPr>
                <w:rFonts w:hint="default" w:ascii="仿宋_GB2312" w:hAnsi="仿宋_GB2312" w:eastAsia="仿宋_GB2312" w:cs="仿宋_GB2312"/>
                <w:color w:val="000000" w:themeColor="text1"/>
                <w:kern w:val="0"/>
                <w:sz w:val="18"/>
                <w:szCs w:val="18"/>
                <w:highlight w:val="none"/>
                <w:lang w:val="en-US"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HRB400E-18</w:t>
            </w:r>
          </w:p>
        </w:tc>
        <w:tc>
          <w:tcPr>
            <w:tcW w:w="583" w:type="dxa"/>
            <w:tcBorders>
              <w:top w:val="single" w:color="auto" w:sz="4" w:space="0"/>
              <w:left w:val="single" w:color="auto" w:sz="4" w:space="0"/>
              <w:bottom w:val="single" w:color="auto" w:sz="4" w:space="0"/>
              <w:right w:val="single" w:color="auto" w:sz="4" w:space="0"/>
            </w:tcBorders>
            <w:vAlign w:val="center"/>
          </w:tcPr>
          <w:p w14:paraId="717A1D3D">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0009A21B">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39CF9091">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85.91</w:t>
            </w:r>
          </w:p>
        </w:tc>
        <w:tc>
          <w:tcPr>
            <w:tcW w:w="758" w:type="dxa"/>
            <w:tcBorders>
              <w:top w:val="single" w:color="auto" w:sz="4" w:space="0"/>
              <w:left w:val="single" w:color="auto" w:sz="4" w:space="0"/>
              <w:bottom w:val="single" w:color="auto" w:sz="4" w:space="0"/>
              <w:right w:val="single" w:color="auto" w:sz="4" w:space="0"/>
            </w:tcBorders>
            <w:vAlign w:val="center"/>
          </w:tcPr>
          <w:p w14:paraId="751DE335">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3580.00</w:t>
            </w:r>
          </w:p>
        </w:tc>
        <w:tc>
          <w:tcPr>
            <w:tcW w:w="729" w:type="dxa"/>
            <w:tcBorders>
              <w:top w:val="single" w:color="auto" w:sz="4" w:space="0"/>
              <w:left w:val="single" w:color="auto" w:sz="4" w:space="0"/>
              <w:bottom w:val="single" w:color="auto" w:sz="4" w:space="0"/>
              <w:right w:val="single" w:color="auto" w:sz="4" w:space="0"/>
            </w:tcBorders>
            <w:vAlign w:val="center"/>
          </w:tcPr>
          <w:p w14:paraId="22576C0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215A288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24356DA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5BFF791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0696304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4B8F646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281F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1E3438D9">
            <w:pPr>
              <w:tabs>
                <w:tab w:val="left" w:pos="2857"/>
              </w:tabs>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8</w:t>
            </w:r>
          </w:p>
        </w:tc>
        <w:tc>
          <w:tcPr>
            <w:tcW w:w="713" w:type="dxa"/>
            <w:tcBorders>
              <w:top w:val="single" w:color="auto" w:sz="4" w:space="0"/>
              <w:left w:val="single" w:color="auto" w:sz="4" w:space="0"/>
              <w:bottom w:val="single" w:color="auto" w:sz="4" w:space="0"/>
              <w:right w:val="single" w:color="auto" w:sz="4" w:space="0"/>
            </w:tcBorders>
            <w:vAlign w:val="center"/>
          </w:tcPr>
          <w:p w14:paraId="21E917DF">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螺纹钢</w:t>
            </w:r>
          </w:p>
        </w:tc>
        <w:tc>
          <w:tcPr>
            <w:tcW w:w="700" w:type="dxa"/>
            <w:tcBorders>
              <w:top w:val="single" w:color="auto" w:sz="4" w:space="0"/>
              <w:left w:val="single" w:color="auto" w:sz="4" w:space="0"/>
              <w:bottom w:val="single" w:color="auto" w:sz="4" w:space="0"/>
              <w:right w:val="single" w:color="auto" w:sz="4" w:space="0"/>
            </w:tcBorders>
            <w:vAlign w:val="center"/>
          </w:tcPr>
          <w:p w14:paraId="730CAE37">
            <w:pPr>
              <w:widowControl/>
              <w:jc w:val="center"/>
              <w:textAlignment w:val="center"/>
              <w:rPr>
                <w:rFonts w:hint="default" w:ascii="仿宋_GB2312" w:hAnsi="仿宋_GB2312" w:eastAsia="仿宋_GB2312" w:cs="仿宋_GB2312"/>
                <w:color w:val="000000" w:themeColor="text1"/>
                <w:kern w:val="0"/>
                <w:sz w:val="18"/>
                <w:szCs w:val="18"/>
                <w:highlight w:val="none"/>
                <w:lang w:val="en-US"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HRB400E-20</w:t>
            </w:r>
          </w:p>
        </w:tc>
        <w:tc>
          <w:tcPr>
            <w:tcW w:w="583" w:type="dxa"/>
            <w:tcBorders>
              <w:top w:val="single" w:color="auto" w:sz="4" w:space="0"/>
              <w:left w:val="single" w:color="auto" w:sz="4" w:space="0"/>
              <w:bottom w:val="single" w:color="auto" w:sz="4" w:space="0"/>
              <w:right w:val="single" w:color="auto" w:sz="4" w:space="0"/>
            </w:tcBorders>
            <w:vAlign w:val="center"/>
          </w:tcPr>
          <w:p w14:paraId="16CBD409">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4DD54818">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45574A09">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135.30</w:t>
            </w:r>
          </w:p>
        </w:tc>
        <w:tc>
          <w:tcPr>
            <w:tcW w:w="758" w:type="dxa"/>
            <w:tcBorders>
              <w:top w:val="single" w:color="auto" w:sz="4" w:space="0"/>
              <w:left w:val="single" w:color="auto" w:sz="4" w:space="0"/>
              <w:bottom w:val="single" w:color="auto" w:sz="4" w:space="0"/>
              <w:right w:val="single" w:color="auto" w:sz="4" w:space="0"/>
            </w:tcBorders>
            <w:vAlign w:val="center"/>
          </w:tcPr>
          <w:p w14:paraId="01EF168F">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3550.00</w:t>
            </w:r>
          </w:p>
        </w:tc>
        <w:tc>
          <w:tcPr>
            <w:tcW w:w="729" w:type="dxa"/>
            <w:tcBorders>
              <w:top w:val="single" w:color="auto" w:sz="4" w:space="0"/>
              <w:left w:val="single" w:color="auto" w:sz="4" w:space="0"/>
              <w:bottom w:val="single" w:color="auto" w:sz="4" w:space="0"/>
              <w:right w:val="single" w:color="auto" w:sz="4" w:space="0"/>
            </w:tcBorders>
            <w:vAlign w:val="center"/>
          </w:tcPr>
          <w:p w14:paraId="15710D2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716F522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088F68F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4945069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3D2D07C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326A0E4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27C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5E0A3A76">
            <w:pPr>
              <w:tabs>
                <w:tab w:val="left" w:pos="2857"/>
              </w:tabs>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9</w:t>
            </w:r>
          </w:p>
        </w:tc>
        <w:tc>
          <w:tcPr>
            <w:tcW w:w="713" w:type="dxa"/>
            <w:tcBorders>
              <w:top w:val="single" w:color="auto" w:sz="4" w:space="0"/>
              <w:left w:val="single" w:color="auto" w:sz="4" w:space="0"/>
              <w:bottom w:val="single" w:color="auto" w:sz="4" w:space="0"/>
              <w:right w:val="single" w:color="auto" w:sz="4" w:space="0"/>
            </w:tcBorders>
            <w:vAlign w:val="center"/>
          </w:tcPr>
          <w:p w14:paraId="231FC921">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螺纹钢</w:t>
            </w:r>
          </w:p>
        </w:tc>
        <w:tc>
          <w:tcPr>
            <w:tcW w:w="700" w:type="dxa"/>
            <w:tcBorders>
              <w:top w:val="single" w:color="auto" w:sz="4" w:space="0"/>
              <w:left w:val="single" w:color="auto" w:sz="4" w:space="0"/>
              <w:bottom w:val="single" w:color="auto" w:sz="4" w:space="0"/>
              <w:right w:val="single" w:color="auto" w:sz="4" w:space="0"/>
            </w:tcBorders>
            <w:vAlign w:val="center"/>
          </w:tcPr>
          <w:p w14:paraId="40712AD0">
            <w:pPr>
              <w:widowControl/>
              <w:jc w:val="center"/>
              <w:textAlignment w:val="center"/>
              <w:rPr>
                <w:rFonts w:hint="default" w:ascii="仿宋_GB2312" w:hAnsi="仿宋_GB2312" w:eastAsia="仿宋_GB2312" w:cs="仿宋_GB2312"/>
                <w:color w:val="000000" w:themeColor="text1"/>
                <w:kern w:val="0"/>
                <w:sz w:val="18"/>
                <w:szCs w:val="18"/>
                <w:highlight w:val="none"/>
                <w:lang w:val="en-US"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HRB400E-22</w:t>
            </w:r>
          </w:p>
        </w:tc>
        <w:tc>
          <w:tcPr>
            <w:tcW w:w="583" w:type="dxa"/>
            <w:tcBorders>
              <w:top w:val="single" w:color="auto" w:sz="4" w:space="0"/>
              <w:left w:val="single" w:color="auto" w:sz="4" w:space="0"/>
              <w:bottom w:val="single" w:color="auto" w:sz="4" w:space="0"/>
              <w:right w:val="single" w:color="auto" w:sz="4" w:space="0"/>
            </w:tcBorders>
            <w:vAlign w:val="center"/>
          </w:tcPr>
          <w:p w14:paraId="5FE29FAF">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6B8B5298">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4FDC2ED7">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73.61</w:t>
            </w:r>
          </w:p>
        </w:tc>
        <w:tc>
          <w:tcPr>
            <w:tcW w:w="758" w:type="dxa"/>
            <w:tcBorders>
              <w:top w:val="single" w:color="auto" w:sz="4" w:space="0"/>
              <w:left w:val="single" w:color="auto" w:sz="4" w:space="0"/>
              <w:bottom w:val="single" w:color="auto" w:sz="4" w:space="0"/>
              <w:right w:val="single" w:color="auto" w:sz="4" w:space="0"/>
            </w:tcBorders>
            <w:vAlign w:val="center"/>
          </w:tcPr>
          <w:p w14:paraId="0C2CD564">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3550.00</w:t>
            </w:r>
          </w:p>
        </w:tc>
        <w:tc>
          <w:tcPr>
            <w:tcW w:w="729" w:type="dxa"/>
            <w:tcBorders>
              <w:top w:val="single" w:color="auto" w:sz="4" w:space="0"/>
              <w:left w:val="single" w:color="auto" w:sz="4" w:space="0"/>
              <w:bottom w:val="single" w:color="auto" w:sz="4" w:space="0"/>
              <w:right w:val="single" w:color="auto" w:sz="4" w:space="0"/>
            </w:tcBorders>
            <w:vAlign w:val="center"/>
          </w:tcPr>
          <w:p w14:paraId="22FC8A5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27BCDB4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2E50277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4FCB00C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222100E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51E1FD9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F6F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1D5A590E">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10</w:t>
            </w:r>
          </w:p>
        </w:tc>
        <w:tc>
          <w:tcPr>
            <w:tcW w:w="713" w:type="dxa"/>
            <w:tcBorders>
              <w:top w:val="single" w:color="auto" w:sz="4" w:space="0"/>
              <w:left w:val="single" w:color="auto" w:sz="4" w:space="0"/>
              <w:bottom w:val="single" w:color="auto" w:sz="4" w:space="0"/>
              <w:right w:val="single" w:color="auto" w:sz="4" w:space="0"/>
            </w:tcBorders>
            <w:vAlign w:val="center"/>
          </w:tcPr>
          <w:p w14:paraId="2C5CFB8A">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螺纹钢</w:t>
            </w:r>
          </w:p>
        </w:tc>
        <w:tc>
          <w:tcPr>
            <w:tcW w:w="700" w:type="dxa"/>
            <w:tcBorders>
              <w:top w:val="single" w:color="auto" w:sz="4" w:space="0"/>
              <w:left w:val="single" w:color="auto" w:sz="4" w:space="0"/>
              <w:bottom w:val="single" w:color="auto" w:sz="4" w:space="0"/>
              <w:right w:val="single" w:color="auto" w:sz="4" w:space="0"/>
            </w:tcBorders>
            <w:vAlign w:val="center"/>
          </w:tcPr>
          <w:p w14:paraId="77C50F42">
            <w:pPr>
              <w:widowControl/>
              <w:jc w:val="center"/>
              <w:textAlignment w:val="center"/>
              <w:rPr>
                <w:rFonts w:hint="default" w:ascii="仿宋_GB2312" w:hAnsi="仿宋_GB2312" w:eastAsia="仿宋_GB2312" w:cs="仿宋_GB2312"/>
                <w:color w:val="000000" w:themeColor="text1"/>
                <w:kern w:val="0"/>
                <w:sz w:val="18"/>
                <w:szCs w:val="18"/>
                <w:highlight w:val="none"/>
                <w:lang w:val="en-US"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HRB400E-25</w:t>
            </w:r>
          </w:p>
        </w:tc>
        <w:tc>
          <w:tcPr>
            <w:tcW w:w="583" w:type="dxa"/>
            <w:tcBorders>
              <w:top w:val="single" w:color="auto" w:sz="4" w:space="0"/>
              <w:left w:val="single" w:color="auto" w:sz="4" w:space="0"/>
              <w:bottom w:val="single" w:color="auto" w:sz="4" w:space="0"/>
              <w:right w:val="single" w:color="auto" w:sz="4" w:space="0"/>
            </w:tcBorders>
            <w:vAlign w:val="center"/>
          </w:tcPr>
          <w:p w14:paraId="5B75A72C">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29084A55">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1081B9C4">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59.80</w:t>
            </w:r>
          </w:p>
        </w:tc>
        <w:tc>
          <w:tcPr>
            <w:tcW w:w="758" w:type="dxa"/>
            <w:tcBorders>
              <w:top w:val="single" w:color="auto" w:sz="4" w:space="0"/>
              <w:left w:val="single" w:color="auto" w:sz="4" w:space="0"/>
              <w:bottom w:val="single" w:color="auto" w:sz="4" w:space="0"/>
              <w:right w:val="single" w:color="auto" w:sz="4" w:space="0"/>
            </w:tcBorders>
            <w:vAlign w:val="center"/>
          </w:tcPr>
          <w:p w14:paraId="444CC6EC">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3550.00</w:t>
            </w:r>
          </w:p>
        </w:tc>
        <w:tc>
          <w:tcPr>
            <w:tcW w:w="729" w:type="dxa"/>
            <w:tcBorders>
              <w:top w:val="single" w:color="auto" w:sz="4" w:space="0"/>
              <w:left w:val="single" w:color="auto" w:sz="4" w:space="0"/>
              <w:bottom w:val="single" w:color="auto" w:sz="4" w:space="0"/>
              <w:right w:val="single" w:color="auto" w:sz="4" w:space="0"/>
            </w:tcBorders>
            <w:vAlign w:val="center"/>
          </w:tcPr>
          <w:p w14:paraId="0957019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032F6F8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65A0216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56DDC1D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2877A18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387E3E8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2548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688102B6">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11</w:t>
            </w:r>
          </w:p>
        </w:tc>
        <w:tc>
          <w:tcPr>
            <w:tcW w:w="713" w:type="dxa"/>
            <w:tcBorders>
              <w:top w:val="single" w:color="auto" w:sz="4" w:space="0"/>
              <w:left w:val="single" w:color="auto" w:sz="4" w:space="0"/>
              <w:bottom w:val="single" w:color="auto" w:sz="4" w:space="0"/>
              <w:right w:val="single" w:color="auto" w:sz="4" w:space="0"/>
            </w:tcBorders>
            <w:vAlign w:val="center"/>
          </w:tcPr>
          <w:p w14:paraId="6630A29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光圆钢筋</w:t>
            </w:r>
          </w:p>
        </w:tc>
        <w:tc>
          <w:tcPr>
            <w:tcW w:w="700" w:type="dxa"/>
            <w:tcBorders>
              <w:top w:val="single" w:color="auto" w:sz="4" w:space="0"/>
              <w:left w:val="single" w:color="auto" w:sz="4" w:space="0"/>
              <w:bottom w:val="single" w:color="auto" w:sz="4" w:space="0"/>
              <w:right w:val="single" w:color="auto" w:sz="4" w:space="0"/>
            </w:tcBorders>
            <w:vAlign w:val="center"/>
          </w:tcPr>
          <w:p w14:paraId="34644D2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HPB300-6</w:t>
            </w:r>
          </w:p>
        </w:tc>
        <w:tc>
          <w:tcPr>
            <w:tcW w:w="583" w:type="dxa"/>
            <w:tcBorders>
              <w:top w:val="single" w:color="auto" w:sz="4" w:space="0"/>
              <w:left w:val="single" w:color="auto" w:sz="4" w:space="0"/>
              <w:bottom w:val="single" w:color="auto" w:sz="4" w:space="0"/>
              <w:right w:val="single" w:color="auto" w:sz="4" w:space="0"/>
            </w:tcBorders>
            <w:vAlign w:val="center"/>
          </w:tcPr>
          <w:p w14:paraId="611B5D05">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06E542D9">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6C3B96C7">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3.05</w:t>
            </w:r>
          </w:p>
        </w:tc>
        <w:tc>
          <w:tcPr>
            <w:tcW w:w="758" w:type="dxa"/>
            <w:tcBorders>
              <w:top w:val="single" w:color="auto" w:sz="4" w:space="0"/>
              <w:left w:val="single" w:color="auto" w:sz="4" w:space="0"/>
              <w:bottom w:val="single" w:color="auto" w:sz="4" w:space="0"/>
              <w:right w:val="single" w:color="auto" w:sz="4" w:space="0"/>
            </w:tcBorders>
            <w:vAlign w:val="center"/>
          </w:tcPr>
          <w:p w14:paraId="080C5369">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3950.00</w:t>
            </w:r>
          </w:p>
        </w:tc>
        <w:tc>
          <w:tcPr>
            <w:tcW w:w="729" w:type="dxa"/>
            <w:tcBorders>
              <w:top w:val="single" w:color="auto" w:sz="4" w:space="0"/>
              <w:left w:val="single" w:color="auto" w:sz="4" w:space="0"/>
              <w:bottom w:val="single" w:color="auto" w:sz="4" w:space="0"/>
              <w:right w:val="single" w:color="auto" w:sz="4" w:space="0"/>
            </w:tcBorders>
            <w:vAlign w:val="center"/>
          </w:tcPr>
          <w:p w14:paraId="203992C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396E2E9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19E23AA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736BAC3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0F44D57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2B8AF39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7C03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76A241DB">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12</w:t>
            </w:r>
          </w:p>
        </w:tc>
        <w:tc>
          <w:tcPr>
            <w:tcW w:w="713" w:type="dxa"/>
            <w:tcBorders>
              <w:top w:val="single" w:color="auto" w:sz="4" w:space="0"/>
              <w:left w:val="single" w:color="auto" w:sz="4" w:space="0"/>
              <w:bottom w:val="single" w:color="auto" w:sz="4" w:space="0"/>
              <w:right w:val="single" w:color="auto" w:sz="4" w:space="0"/>
            </w:tcBorders>
            <w:vAlign w:val="center"/>
          </w:tcPr>
          <w:p w14:paraId="09A76797">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光圆钢筋</w:t>
            </w:r>
          </w:p>
        </w:tc>
        <w:tc>
          <w:tcPr>
            <w:tcW w:w="700" w:type="dxa"/>
            <w:tcBorders>
              <w:top w:val="single" w:color="auto" w:sz="4" w:space="0"/>
              <w:left w:val="single" w:color="auto" w:sz="4" w:space="0"/>
              <w:bottom w:val="single" w:color="auto" w:sz="4" w:space="0"/>
              <w:right w:val="single" w:color="auto" w:sz="4" w:space="0"/>
            </w:tcBorders>
            <w:vAlign w:val="center"/>
          </w:tcPr>
          <w:p w14:paraId="75D87F63">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HPB300-8</w:t>
            </w:r>
          </w:p>
        </w:tc>
        <w:tc>
          <w:tcPr>
            <w:tcW w:w="583" w:type="dxa"/>
            <w:tcBorders>
              <w:top w:val="single" w:color="auto" w:sz="4" w:space="0"/>
              <w:left w:val="single" w:color="auto" w:sz="4" w:space="0"/>
              <w:bottom w:val="single" w:color="auto" w:sz="4" w:space="0"/>
              <w:right w:val="single" w:color="auto" w:sz="4" w:space="0"/>
            </w:tcBorders>
            <w:vAlign w:val="center"/>
          </w:tcPr>
          <w:p w14:paraId="28FFA3B7">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77D4A149">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75DE924E">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1.76</w:t>
            </w:r>
          </w:p>
        </w:tc>
        <w:tc>
          <w:tcPr>
            <w:tcW w:w="758" w:type="dxa"/>
            <w:tcBorders>
              <w:top w:val="single" w:color="auto" w:sz="4" w:space="0"/>
              <w:left w:val="single" w:color="auto" w:sz="4" w:space="0"/>
              <w:bottom w:val="single" w:color="auto" w:sz="4" w:space="0"/>
              <w:right w:val="single" w:color="auto" w:sz="4" w:space="0"/>
            </w:tcBorders>
            <w:vAlign w:val="center"/>
          </w:tcPr>
          <w:p w14:paraId="1636D8FA">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3750.00</w:t>
            </w:r>
          </w:p>
        </w:tc>
        <w:tc>
          <w:tcPr>
            <w:tcW w:w="729" w:type="dxa"/>
            <w:tcBorders>
              <w:top w:val="single" w:color="auto" w:sz="4" w:space="0"/>
              <w:left w:val="single" w:color="auto" w:sz="4" w:space="0"/>
              <w:bottom w:val="single" w:color="auto" w:sz="4" w:space="0"/>
              <w:right w:val="single" w:color="auto" w:sz="4" w:space="0"/>
            </w:tcBorders>
            <w:vAlign w:val="center"/>
          </w:tcPr>
          <w:p w14:paraId="7A7D812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038F65F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20EFCAF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7AAA7A0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6A5C78D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65CEE3D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36F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7C7E6AB7">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13</w:t>
            </w:r>
          </w:p>
        </w:tc>
        <w:tc>
          <w:tcPr>
            <w:tcW w:w="713" w:type="dxa"/>
            <w:tcBorders>
              <w:top w:val="single" w:color="auto" w:sz="4" w:space="0"/>
              <w:left w:val="single" w:color="auto" w:sz="4" w:space="0"/>
              <w:bottom w:val="single" w:color="auto" w:sz="4" w:space="0"/>
              <w:right w:val="single" w:color="auto" w:sz="4" w:space="0"/>
            </w:tcBorders>
            <w:vAlign w:val="center"/>
          </w:tcPr>
          <w:p w14:paraId="4BBEEFB3">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光圆钢筋</w:t>
            </w:r>
          </w:p>
        </w:tc>
        <w:tc>
          <w:tcPr>
            <w:tcW w:w="700" w:type="dxa"/>
            <w:tcBorders>
              <w:top w:val="single" w:color="auto" w:sz="4" w:space="0"/>
              <w:left w:val="single" w:color="auto" w:sz="4" w:space="0"/>
              <w:bottom w:val="single" w:color="auto" w:sz="4" w:space="0"/>
              <w:right w:val="single" w:color="auto" w:sz="4" w:space="0"/>
            </w:tcBorders>
            <w:vAlign w:val="center"/>
          </w:tcPr>
          <w:p w14:paraId="5BC5B99E">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HPB300-12</w:t>
            </w:r>
          </w:p>
        </w:tc>
        <w:tc>
          <w:tcPr>
            <w:tcW w:w="583" w:type="dxa"/>
            <w:tcBorders>
              <w:top w:val="single" w:color="auto" w:sz="4" w:space="0"/>
              <w:left w:val="single" w:color="auto" w:sz="4" w:space="0"/>
              <w:bottom w:val="single" w:color="auto" w:sz="4" w:space="0"/>
              <w:right w:val="single" w:color="auto" w:sz="4" w:space="0"/>
            </w:tcBorders>
            <w:vAlign w:val="center"/>
          </w:tcPr>
          <w:p w14:paraId="6A8D62DE">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143A7E62">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4520E58F">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2.19</w:t>
            </w:r>
          </w:p>
        </w:tc>
        <w:tc>
          <w:tcPr>
            <w:tcW w:w="758" w:type="dxa"/>
            <w:tcBorders>
              <w:top w:val="single" w:color="auto" w:sz="4" w:space="0"/>
              <w:left w:val="single" w:color="auto" w:sz="4" w:space="0"/>
              <w:bottom w:val="single" w:color="auto" w:sz="4" w:space="0"/>
              <w:right w:val="single" w:color="auto" w:sz="4" w:space="0"/>
            </w:tcBorders>
            <w:vAlign w:val="center"/>
          </w:tcPr>
          <w:p w14:paraId="1710BE29">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4250.00</w:t>
            </w:r>
          </w:p>
        </w:tc>
        <w:tc>
          <w:tcPr>
            <w:tcW w:w="729" w:type="dxa"/>
            <w:tcBorders>
              <w:top w:val="single" w:color="auto" w:sz="4" w:space="0"/>
              <w:left w:val="single" w:color="auto" w:sz="4" w:space="0"/>
              <w:bottom w:val="single" w:color="auto" w:sz="4" w:space="0"/>
              <w:right w:val="single" w:color="auto" w:sz="4" w:space="0"/>
            </w:tcBorders>
            <w:vAlign w:val="center"/>
          </w:tcPr>
          <w:p w14:paraId="53EDBF0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20EBA0B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7E4C11C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278DA6E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2FBD948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148FFD6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0DEB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14:paraId="29FC112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996" w:type="dxa"/>
            <w:gridSpan w:val="3"/>
            <w:tcBorders>
              <w:top w:val="single" w:color="auto" w:sz="4" w:space="0"/>
            </w:tcBorders>
            <w:vAlign w:val="center"/>
          </w:tcPr>
          <w:p w14:paraId="56FE88B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合计</w:t>
            </w:r>
          </w:p>
        </w:tc>
        <w:tc>
          <w:tcPr>
            <w:tcW w:w="469" w:type="dxa"/>
            <w:tcBorders>
              <w:top w:val="single" w:color="auto" w:sz="4" w:space="0"/>
            </w:tcBorders>
          </w:tcPr>
          <w:p w14:paraId="5552F8E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tcBorders>
            <w:vAlign w:val="center"/>
          </w:tcPr>
          <w:p w14:paraId="02FA032A">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715.16</w:t>
            </w:r>
          </w:p>
        </w:tc>
        <w:tc>
          <w:tcPr>
            <w:tcW w:w="758" w:type="dxa"/>
            <w:tcBorders>
              <w:top w:val="single" w:color="auto" w:sz="4" w:space="0"/>
            </w:tcBorders>
            <w:vAlign w:val="center"/>
          </w:tcPr>
          <w:p w14:paraId="05E142A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tcBorders>
            <w:vAlign w:val="center"/>
          </w:tcPr>
          <w:p w14:paraId="1F9B86A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tcBorders>
            <w:vAlign w:val="center"/>
          </w:tcPr>
          <w:p w14:paraId="00CF6FE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tcBorders>
            <w:vAlign w:val="center"/>
          </w:tcPr>
          <w:p w14:paraId="02915AE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tcBorders>
            <w:vAlign w:val="center"/>
          </w:tcPr>
          <w:p w14:paraId="2F144AA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tcBorders>
            <w:vAlign w:val="center"/>
          </w:tcPr>
          <w:p w14:paraId="32FBD4F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tcBorders>
            <w:vAlign w:val="center"/>
          </w:tcPr>
          <w:p w14:paraId="5CC25BA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569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3935BB61">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 xml:space="preserve">元 ）； </w:t>
            </w:r>
          </w:p>
        </w:tc>
      </w:tr>
      <w:tr w14:paraId="67BC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7474DB02">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610A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120" w:type="dxa"/>
            <w:gridSpan w:val="13"/>
            <w:vAlign w:val="center"/>
          </w:tcPr>
          <w:p w14:paraId="40DF1116">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注：</w:t>
            </w:r>
            <w:r>
              <w:rPr>
                <w:rFonts w:hint="eastAsia" w:ascii="仿宋_GB2312" w:eastAsia="仿宋_GB2312" w:cs="宋体" w:hAnsiTheme="minorEastAsia"/>
                <w:color w:val="000000"/>
                <w:sz w:val="21"/>
                <w:szCs w:val="21"/>
                <w:highlight w:val="none"/>
              </w:rPr>
              <w:t>物资数量为暂定数量，浮动单价</w:t>
            </w:r>
            <w:r>
              <w:rPr>
                <w:rFonts w:hint="eastAsia" w:ascii="仿宋_GB2312" w:eastAsia="仿宋_GB2312" w:cs="宋体" w:hAnsiTheme="minorEastAsia"/>
                <w:sz w:val="21"/>
                <w:szCs w:val="21"/>
                <w:highlight w:val="none"/>
              </w:rPr>
              <w:t>按照</w:t>
            </w:r>
            <w:r>
              <w:rPr>
                <w:rFonts w:hint="eastAsia" w:ascii="仿宋_GB2312" w:eastAsia="仿宋_GB2312" w:cs="Times New Roman" w:hAnsiTheme="minorEastAsia"/>
                <w:sz w:val="21"/>
                <w:szCs w:val="21"/>
                <w:highlight w:val="none"/>
              </w:rPr>
              <w:t>即</w:t>
            </w:r>
            <w:r>
              <w:rPr>
                <w:rFonts w:hint="eastAsia" w:ascii="仿宋_GB2312" w:eastAsia="仿宋_GB2312" w:cs="Times New Roman" w:hAnsiTheme="minorEastAsia"/>
                <w:sz w:val="21"/>
                <w:szCs w:val="21"/>
                <w:highlight w:val="none"/>
                <w:u w:val="single"/>
              </w:rPr>
              <w:t xml:space="preserve">       </w:t>
            </w:r>
            <w:r>
              <w:rPr>
                <w:highlight w:val="none"/>
              </w:rPr>
              <w:fldChar w:fldCharType="begin"/>
            </w:r>
            <w:r>
              <w:rPr>
                <w:highlight w:val="none"/>
              </w:rPr>
              <w:instrText xml:space="preserve"> HYPERLINK "http://www.mysteel.com/" </w:instrText>
            </w:r>
            <w:r>
              <w:rPr>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Times New Roman" w:hAnsiTheme="minorEastAsia"/>
                <w:sz w:val="21"/>
                <w:szCs w:val="21"/>
                <w:highlight w:val="none"/>
              </w:rPr>
              <w:t>市场行情价格</w:t>
            </w:r>
            <w:r>
              <w:rPr>
                <w:rFonts w:hint="eastAsia" w:ascii="仿宋_GB2312" w:eastAsia="仿宋_GB2312" w:cs="宋体" w:hAnsiTheme="minorEastAsia"/>
                <w:color w:val="000000"/>
                <w:sz w:val="21"/>
                <w:szCs w:val="21"/>
                <w:highlight w:val="none"/>
              </w:rPr>
              <w:t>填写。</w:t>
            </w:r>
          </w:p>
        </w:tc>
      </w:tr>
      <w:bookmarkEnd w:id="73"/>
    </w:tbl>
    <w:p w14:paraId="3F06D47C">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14:paraId="2A65EB51">
      <w:pPr>
        <w:spacing w:line="400" w:lineRule="exact"/>
        <w:jc w:val="center"/>
        <w:rPr>
          <w:rFonts w:hint="eastAsia" w:ascii="仿宋_GB2312" w:eastAsia="仿宋_GB2312" w:cs="宋体" w:hAnsiTheme="minorEastAsia"/>
          <w:highlight w:val="none"/>
        </w:rPr>
      </w:pPr>
    </w:p>
    <w:p w14:paraId="05D91DB4">
      <w:pPr>
        <w:spacing w:line="400" w:lineRule="exact"/>
        <w:ind w:left="7140" w:hanging="7140" w:hangingChars="34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5A1BC070">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081C43D7">
      <w:pPr>
        <w:spacing w:line="400" w:lineRule="exact"/>
        <w:ind w:firstLine="5880" w:firstLineChars="2800"/>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日  </w:t>
      </w:r>
    </w:p>
    <w:p w14:paraId="37EEE6F5">
      <w:pPr>
        <w:spacing w:line="400" w:lineRule="exact"/>
        <w:ind w:firstLine="5880" w:firstLineChars="2800"/>
        <w:jc w:val="left"/>
        <w:rPr>
          <w:rFonts w:ascii="仿宋_GB2312" w:eastAsia="仿宋_GB2312" w:cs="宋体" w:hAnsiTheme="minorEastAsia"/>
          <w:kern w:val="0"/>
          <w:sz w:val="21"/>
          <w:szCs w:val="21"/>
          <w:highlight w:val="none"/>
        </w:rPr>
      </w:pPr>
    </w:p>
    <w:p w14:paraId="220BDBD5">
      <w:pPr>
        <w:spacing w:line="400" w:lineRule="exact"/>
        <w:ind w:firstLine="5880" w:firstLineChars="2800"/>
        <w:jc w:val="left"/>
        <w:rPr>
          <w:rFonts w:ascii="仿宋_GB2312" w:eastAsia="仿宋_GB2312" w:cs="宋体" w:hAnsiTheme="minorEastAsia"/>
          <w:kern w:val="0"/>
          <w:sz w:val="21"/>
          <w:szCs w:val="21"/>
          <w:highlight w:val="none"/>
        </w:rPr>
      </w:pPr>
    </w:p>
    <w:p w14:paraId="78C90AF3">
      <w:pPr>
        <w:spacing w:line="400" w:lineRule="exact"/>
        <w:ind w:firstLine="5880" w:firstLineChars="2800"/>
        <w:jc w:val="left"/>
        <w:rPr>
          <w:rFonts w:ascii="仿宋_GB2312" w:eastAsia="仿宋_GB2312" w:cs="宋体" w:hAnsiTheme="minorEastAsia"/>
          <w:kern w:val="0"/>
          <w:sz w:val="21"/>
          <w:szCs w:val="21"/>
          <w:highlight w:val="none"/>
        </w:rPr>
      </w:pPr>
    </w:p>
    <w:p w14:paraId="5A028451">
      <w:pPr>
        <w:spacing w:line="400" w:lineRule="exact"/>
        <w:ind w:firstLine="5880" w:firstLineChars="2800"/>
        <w:jc w:val="left"/>
        <w:rPr>
          <w:rFonts w:ascii="仿宋_GB2312" w:eastAsia="仿宋_GB2312" w:cs="宋体" w:hAnsiTheme="minorEastAsia"/>
          <w:kern w:val="0"/>
          <w:sz w:val="21"/>
          <w:szCs w:val="21"/>
          <w:highlight w:val="none"/>
        </w:rPr>
      </w:pPr>
    </w:p>
    <w:p w14:paraId="56B607C4">
      <w:pPr>
        <w:spacing w:line="400" w:lineRule="exact"/>
        <w:ind w:firstLine="5880" w:firstLineChars="2800"/>
        <w:jc w:val="left"/>
        <w:rPr>
          <w:rFonts w:ascii="仿宋_GB2312" w:eastAsia="仿宋_GB2312" w:cs="宋体" w:hAnsiTheme="minorEastAsia"/>
          <w:kern w:val="0"/>
          <w:sz w:val="21"/>
          <w:szCs w:val="21"/>
          <w:highlight w:val="none"/>
        </w:rPr>
      </w:pPr>
    </w:p>
    <w:p w14:paraId="2AC3C922">
      <w:pPr>
        <w:pStyle w:val="311"/>
        <w:spacing w:line="276" w:lineRule="auto"/>
        <w:ind w:firstLine="0" w:firstLineChars="0"/>
        <w:rPr>
          <w:rFonts w:hint="eastAsia" w:ascii="仿宋_GB2312" w:eastAsia="仿宋_GB2312" w:cs="宋体" w:hAnsiTheme="minorEastAsia"/>
          <w:kern w:val="0"/>
          <w:sz w:val="21"/>
          <w:szCs w:val="21"/>
          <w:highlight w:val="none"/>
        </w:rPr>
      </w:pPr>
    </w:p>
    <w:p w14:paraId="709F5320">
      <w:pPr>
        <w:pStyle w:val="311"/>
        <w:spacing w:line="276" w:lineRule="auto"/>
        <w:ind w:firstLine="0" w:firstLineChars="0"/>
        <w:rPr>
          <w:rFonts w:hint="eastAsia" w:cs="宋体" w:hAnsiTheme="minorEastAsia"/>
          <w:b/>
          <w:bCs/>
          <w:kern w:val="0"/>
          <w:sz w:val="21"/>
          <w:szCs w:val="21"/>
          <w:highlight w:val="none"/>
          <w:lang w:val="en-US" w:eastAsia="zh-CN"/>
        </w:rPr>
      </w:pPr>
    </w:p>
    <w:p w14:paraId="4D4EBDAB">
      <w:pPr>
        <w:pStyle w:val="311"/>
        <w:spacing w:line="276" w:lineRule="auto"/>
        <w:ind w:firstLine="0" w:firstLineChars="0"/>
        <w:rPr>
          <w:rFonts w:hint="eastAsia" w:cs="宋体" w:hAnsiTheme="minorEastAsia"/>
          <w:b/>
          <w:bCs/>
          <w:kern w:val="0"/>
          <w:sz w:val="21"/>
          <w:szCs w:val="21"/>
          <w:highlight w:val="none"/>
          <w:lang w:val="en-US" w:eastAsia="zh-CN"/>
        </w:rPr>
      </w:pPr>
    </w:p>
    <w:p w14:paraId="7B6D5190">
      <w:pPr>
        <w:pStyle w:val="311"/>
        <w:spacing w:line="276" w:lineRule="auto"/>
        <w:ind w:firstLine="0" w:firstLineChars="0"/>
        <w:rPr>
          <w:rFonts w:hint="eastAsia" w:cs="宋体" w:hAnsiTheme="minorEastAsia"/>
          <w:b/>
          <w:bCs/>
          <w:kern w:val="0"/>
          <w:sz w:val="21"/>
          <w:szCs w:val="21"/>
          <w:highlight w:val="none"/>
          <w:lang w:val="en-US" w:eastAsia="zh-CN"/>
        </w:rPr>
      </w:pPr>
    </w:p>
    <w:p w14:paraId="5C5DC526">
      <w:pPr>
        <w:pStyle w:val="311"/>
        <w:spacing w:line="276" w:lineRule="auto"/>
        <w:ind w:firstLine="0" w:firstLineChars="0"/>
        <w:rPr>
          <w:rFonts w:hint="eastAsia" w:cs="宋体" w:hAnsiTheme="minorEastAsia"/>
          <w:b/>
          <w:bCs/>
          <w:kern w:val="0"/>
          <w:sz w:val="21"/>
          <w:szCs w:val="21"/>
          <w:highlight w:val="none"/>
          <w:lang w:val="en-US" w:eastAsia="zh-CN"/>
        </w:rPr>
      </w:pPr>
    </w:p>
    <w:p w14:paraId="44409FDB">
      <w:pPr>
        <w:pStyle w:val="311"/>
        <w:spacing w:line="276" w:lineRule="auto"/>
        <w:ind w:firstLine="0" w:firstLineChars="0"/>
        <w:rPr>
          <w:rFonts w:hint="eastAsia" w:cs="宋体" w:hAnsiTheme="minorEastAsia"/>
          <w:b/>
          <w:bCs/>
          <w:kern w:val="0"/>
          <w:sz w:val="21"/>
          <w:szCs w:val="21"/>
          <w:highlight w:val="none"/>
          <w:lang w:val="en-US" w:eastAsia="zh-CN"/>
        </w:rPr>
      </w:pPr>
    </w:p>
    <w:p w14:paraId="623F3AE4">
      <w:pPr>
        <w:pStyle w:val="311"/>
        <w:spacing w:line="276" w:lineRule="auto"/>
        <w:ind w:firstLine="0" w:firstLineChars="0"/>
        <w:rPr>
          <w:rFonts w:hint="eastAsia" w:cs="宋体" w:hAnsiTheme="minorEastAsia"/>
          <w:b/>
          <w:bCs/>
          <w:kern w:val="0"/>
          <w:sz w:val="21"/>
          <w:szCs w:val="21"/>
          <w:highlight w:val="none"/>
          <w:lang w:val="en-US" w:eastAsia="zh-CN"/>
        </w:rPr>
      </w:pP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4"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5" w:name="RANGE!A1:O13"/>
            <w:r>
              <w:rPr>
                <w:rFonts w:hint="eastAsia" w:ascii="仿宋" w:hAnsi="仿宋" w:eastAsia="仿宋"/>
                <w:b/>
                <w:bCs/>
                <w:color w:val="000000"/>
                <w:kern w:val="0"/>
                <w:sz w:val="21"/>
                <w:szCs w:val="21"/>
                <w:highlight w:val="none"/>
              </w:rPr>
              <w:t>投标单价组成明细表</w:t>
            </w:r>
            <w:bookmarkEnd w:id="75"/>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3FDE5FF8">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4"/>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614BB205">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71598974">
      <w:pPr>
        <w:widowControl/>
        <w:jc w:val="center"/>
        <w:rPr>
          <w:rFonts w:hint="eastAsia" w:ascii="仿宋_GB2312" w:eastAsia="仿宋_GB2312" w:hAnsiTheme="majorEastAsia"/>
          <w:b/>
          <w:bCs/>
          <w:sz w:val="28"/>
          <w:szCs w:val="28"/>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4F7F82"/>
    <w:rsid w:val="02994DB8"/>
    <w:rsid w:val="03C541FC"/>
    <w:rsid w:val="05B9677F"/>
    <w:rsid w:val="0714751A"/>
    <w:rsid w:val="082931CB"/>
    <w:rsid w:val="09F931B9"/>
    <w:rsid w:val="0AE10B06"/>
    <w:rsid w:val="0B4E1717"/>
    <w:rsid w:val="0C6B0A2B"/>
    <w:rsid w:val="0E1529C0"/>
    <w:rsid w:val="10E2481B"/>
    <w:rsid w:val="117711C9"/>
    <w:rsid w:val="16BC60CF"/>
    <w:rsid w:val="20C8798E"/>
    <w:rsid w:val="223D5265"/>
    <w:rsid w:val="24F00B4F"/>
    <w:rsid w:val="25844CA4"/>
    <w:rsid w:val="27414953"/>
    <w:rsid w:val="2AC854F7"/>
    <w:rsid w:val="2CC42944"/>
    <w:rsid w:val="30336E9B"/>
    <w:rsid w:val="3145400B"/>
    <w:rsid w:val="33C466F0"/>
    <w:rsid w:val="397E2222"/>
    <w:rsid w:val="39B316EF"/>
    <w:rsid w:val="3B9F6BA4"/>
    <w:rsid w:val="3D0B0BFE"/>
    <w:rsid w:val="3E4E1ADC"/>
    <w:rsid w:val="3F4D7AC5"/>
    <w:rsid w:val="3F6F0185"/>
    <w:rsid w:val="4552446E"/>
    <w:rsid w:val="48F52D7E"/>
    <w:rsid w:val="4A8C758B"/>
    <w:rsid w:val="4AA24345"/>
    <w:rsid w:val="4C486878"/>
    <w:rsid w:val="4C8E75EA"/>
    <w:rsid w:val="52C754D9"/>
    <w:rsid w:val="52E12B0E"/>
    <w:rsid w:val="561A543D"/>
    <w:rsid w:val="5C912D52"/>
    <w:rsid w:val="5DE62550"/>
    <w:rsid w:val="5ED66091"/>
    <w:rsid w:val="60DB1620"/>
    <w:rsid w:val="64824AEB"/>
    <w:rsid w:val="673B5B7F"/>
    <w:rsid w:val="6A136F29"/>
    <w:rsid w:val="6AA33E09"/>
    <w:rsid w:val="6AB477DC"/>
    <w:rsid w:val="6BD2489F"/>
    <w:rsid w:val="725373AF"/>
    <w:rsid w:val="7BA07691"/>
    <w:rsid w:val="7BBD0AA3"/>
    <w:rsid w:val="7C7A352F"/>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23</Pages>
  <Words>8519</Words>
  <Characters>9769</Characters>
  <Lines>92</Lines>
  <Paragraphs>26</Paragraphs>
  <TotalTime>1</TotalTime>
  <ScaleCrop>false</ScaleCrop>
  <LinksUpToDate>false</LinksUpToDate>
  <CharactersWithSpaces>10306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YL虎</cp:lastModifiedBy>
  <cp:lastPrinted>2020-05-07T01:04:00Z</cp:lastPrinted>
  <dcterms:modified xsi:type="dcterms:W3CDTF">2025-07-10T09:17:58Z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3F0C562F92354387BC82477E28F5A20B_13</vt:lpwstr>
  </property>
  <property fmtid="{D5CDD505-2E9C-101B-9397-08002B2CF9AE}" pid="4" name="KSOTemplateDocerSaveRecord">
    <vt:lpwstr>eyJoZGlkIjoiOWMyMWM0NzM3Y2NmNTgyNmJkOGYwYTdjMzg3YjdhODgiLCJ1c2VySWQiOiI3NDgzNzg5NjUifQ==</vt:lpwstr>
  </property>
</Properties>
</file>