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tabs>
          <w:tab w:val="left" w:pos="8100"/>
        </w:tabs>
        <w:spacing w:line="360" w:lineRule="auto"/>
        <w:ind w:firstLine="4779" w:firstLineChars="1700"/>
        <w:jc w:val="left"/>
        <w:rPr>
          <w:rFonts w:hint="eastAsia" w:cs="Times New Roman" w:asciiTheme="majorEastAsia" w:hAnsiTheme="majorEastAsia" w:eastAsiaTheme="majorEastAsia"/>
          <w:b/>
          <w:color w:val="000000"/>
          <w:kern w:val="2"/>
          <w:sz w:val="28"/>
          <w:szCs w:val="28"/>
          <w:highlight w:val="none"/>
          <w:u w:val="singl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lang w:eastAsia="zh-CN"/>
        </w:rPr>
        <w:t>：</w:t>
      </w:r>
      <w:r>
        <w:rPr>
          <w:rFonts w:hint="eastAsia" w:cs="Times New Roman" w:asciiTheme="majorEastAsia" w:hAnsiTheme="majorEastAsia" w:eastAsiaTheme="majorEastAsia"/>
          <w:b/>
          <w:color w:val="000000"/>
          <w:kern w:val="2"/>
          <w:sz w:val="28"/>
          <w:szCs w:val="28"/>
          <w:highlight w:val="none"/>
          <w:u w:val="single"/>
          <w:lang w:val="en-US" w:eastAsia="zh-CN"/>
        </w:rPr>
        <w:t>ZJLQ6-FGWZ-2024005</w:t>
      </w:r>
    </w:p>
    <w:p>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lang w:val="en-US" w:eastAsia="zh-CN"/>
        </w:rPr>
      </w:pPr>
      <w:r>
        <w:rPr>
          <w:rFonts w:hint="eastAsia" w:cs="Times New Roman" w:asciiTheme="majorEastAsia" w:hAnsiTheme="majorEastAsia" w:eastAsiaTheme="majorEastAsia"/>
          <w:b/>
          <w:color w:val="000000"/>
          <w:kern w:val="2"/>
          <w:sz w:val="44"/>
          <w:szCs w:val="44"/>
          <w:highlight w:val="none"/>
          <w:lang w:val="en-US" w:eastAsia="zh-CN"/>
        </w:rPr>
        <w:t>察雅县中建路桥项目管理有限公司</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昌都市2018年度农村公路建设项目五标段</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水泥、碎石</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pPr>
        <w:pStyle w:val="4"/>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pPr>
        <w:jc w:val="center"/>
        <w:rPr>
          <w:highlight w:val="none"/>
        </w:rPr>
      </w:pPr>
    </w:p>
    <w:p>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w:t>
      </w:r>
      <w:r>
        <w:rPr>
          <w:rFonts w:hint="eastAsia" w:cs="Times New Roman" w:asciiTheme="majorEastAsia" w:hAnsiTheme="majorEastAsia" w:eastAsiaTheme="majorEastAsia"/>
          <w:b/>
          <w:color w:val="000000"/>
          <w:kern w:val="2"/>
          <w:sz w:val="28"/>
          <w:szCs w:val="28"/>
          <w:highlight w:val="none"/>
          <w:u w:val="single"/>
          <w:lang w:val="en-US" w:eastAsia="zh-CN"/>
        </w:rPr>
        <w:t>第六工程</w:t>
      </w:r>
      <w:r>
        <w:rPr>
          <w:rFonts w:hint="eastAsia" w:cs="Times New Roman" w:asciiTheme="majorEastAsia" w:hAnsiTheme="majorEastAsia" w:eastAsiaTheme="majorEastAsia"/>
          <w:b/>
          <w:color w:val="000000"/>
          <w:kern w:val="2"/>
          <w:sz w:val="28"/>
          <w:szCs w:val="28"/>
          <w:highlight w:val="none"/>
          <w:u w:val="single"/>
        </w:rPr>
        <w:t>有限公司</w:t>
      </w:r>
    </w:p>
    <w:p>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pPr>
        <w:jc w:val="center"/>
        <w:outlineLvl w:val="0"/>
        <w:rPr>
          <w:rFonts w:cs="黑体" w:asciiTheme="majorEastAsia" w:hAnsiTheme="majorEastAsia" w:eastAsiaTheme="majorEastAsia"/>
          <w:sz w:val="32"/>
          <w:szCs w:val="32"/>
          <w:highlight w:val="none"/>
        </w:rPr>
      </w:pP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pPr>
        <w:jc w:val="center"/>
        <w:outlineLvl w:val="0"/>
        <w:rPr>
          <w:rFonts w:cs="黑体" w:asciiTheme="majorEastAsia" w:hAnsiTheme="majorEastAsia" w:eastAsiaTheme="majorEastAsia"/>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jc w:val="center"/>
        <w:outlineLvl w:val="0"/>
        <w:rPr>
          <w:rFonts w:ascii="仿宋_GB2312" w:eastAsia="仿宋_GB2312" w:hAnsiTheme="majorEastAsia"/>
          <w:bCs/>
          <w:sz w:val="32"/>
          <w:szCs w:val="32"/>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52042304"/>
            <w:bookmarkStart w:id="3" w:name="_Toc238552194"/>
            <w:bookmarkStart w:id="4" w:name="_Toc238797549"/>
            <w:bookmarkStart w:id="5" w:name="_Toc287545429"/>
            <w:bookmarkStart w:id="6" w:name="_Toc144974496"/>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hAnsi="宋体" w:eastAsia="仿宋_GB2312" w:cs="宋体"/>
                <w:sz w:val="21"/>
                <w:szCs w:val="21"/>
                <w:highlight w:val="none"/>
                <w:u w:val="single"/>
              </w:rPr>
              <w:t>需满足所供应项目材料使用的能力</w:t>
            </w:r>
            <w:r>
              <w:rPr>
                <w:rFonts w:hint="eastAsia" w:ascii="仿宋_GB2312" w:eastAsia="仿宋_GB2312" w:cs="宋体" w:hAnsiTheme="minorEastAsia"/>
                <w:sz w:val="21"/>
                <w:szCs w:val="21"/>
                <w:highlight w:val="none"/>
              </w:rPr>
              <w:t xml:space="preserve">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lang w:val="en-US" w:eastAsia="zh-CN"/>
              </w:rPr>
              <w:t>2</w:t>
            </w:r>
            <w:r>
              <w:rPr>
                <w:rFonts w:hint="eastAsia" w:ascii="仿宋_GB2312" w:eastAsia="仿宋_GB2312" w:cs="宋体" w:hAnsiTheme="minorEastAsia"/>
                <w:sz w:val="21"/>
                <w:szCs w:val="21"/>
                <w:highlight w:val="none"/>
              </w:rPr>
              <w:t>个月内支付至当期货款</w:t>
            </w:r>
            <w:r>
              <w:rPr>
                <w:rFonts w:hint="eastAsia" w:ascii="仿宋_GB2312" w:eastAsia="仿宋_GB2312" w:cs="宋体" w:hAnsiTheme="minorEastAsia"/>
                <w:color w:val="auto"/>
                <w:sz w:val="21"/>
                <w:szCs w:val="21"/>
                <w:highlight w:val="none"/>
              </w:rPr>
              <w:t>的</w:t>
            </w:r>
            <w:r>
              <w:rPr>
                <w:rFonts w:hint="eastAsia" w:ascii="仿宋_GB2312" w:eastAsia="仿宋_GB2312" w:cs="宋体" w:hAnsiTheme="minorEastAsia"/>
                <w:color w:val="auto"/>
                <w:sz w:val="21"/>
                <w:szCs w:val="21"/>
                <w:highlight w:val="none"/>
                <w:u w:val="single"/>
                <w:lang w:val="en-US" w:eastAsia="zh-CN"/>
              </w:rPr>
              <w:t>95</w:t>
            </w:r>
            <w:r>
              <w:rPr>
                <w:rFonts w:hint="eastAsia" w:ascii="仿宋_GB2312" w:eastAsia="仿宋_GB2312" w:cs="宋体" w:hAnsiTheme="minorEastAsia"/>
                <w:color w:val="auto"/>
                <w:sz w:val="21"/>
                <w:szCs w:val="21"/>
                <w:highlight w:val="none"/>
              </w:rPr>
              <w:t>%，</w:t>
            </w:r>
            <w:r>
              <w:rPr>
                <w:rFonts w:hint="eastAsia" w:ascii="仿宋_GB2312" w:hAnsi="仿宋_GB2312" w:eastAsia="仿宋_GB2312" w:cs="仿宋_GB2312"/>
                <w:color w:val="auto"/>
                <w:sz w:val="21"/>
                <w:szCs w:val="21"/>
                <w:highlight w:val="none"/>
              </w:rPr>
              <w:t>余下</w:t>
            </w:r>
            <w:r>
              <w:rPr>
                <w:rFonts w:hint="eastAsia" w:ascii="仿宋_GB2312" w:hAnsi="仿宋_GB2312" w:eastAsia="仿宋_GB2312" w:cs="仿宋_GB2312"/>
                <w:color w:val="auto"/>
                <w:sz w:val="21"/>
                <w:szCs w:val="21"/>
                <w:highlight w:val="none"/>
                <w:u w:val="single"/>
                <w:lang w:val="en-US" w:eastAsia="zh-CN"/>
              </w:rPr>
              <w:t>5</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15</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w:t>
            </w:r>
            <w:r>
              <w:rPr>
                <w:rFonts w:hint="eastAsia" w:ascii="仿宋_GB2312" w:eastAsia="仿宋_GB2312" w:cs="宋体" w:hAnsiTheme="minorEastAsia"/>
                <w:color w:val="auto"/>
                <w:sz w:val="21"/>
                <w:szCs w:val="21"/>
                <w:highlight w:val="none"/>
              </w:rPr>
              <w:t>式不低于合同价</w:t>
            </w:r>
            <w:r>
              <w:rPr>
                <w:rFonts w:hint="eastAsia" w:ascii="仿宋_GB2312" w:eastAsia="仿宋_GB2312" w:cs="宋体" w:hAnsiTheme="minorEastAsia"/>
                <w:color w:val="auto"/>
                <w:sz w:val="21"/>
                <w:szCs w:val="21"/>
                <w:highlight w:val="none"/>
                <w:lang w:val="en-US" w:eastAsia="zh-CN"/>
              </w:rPr>
              <w:t>的</w:t>
            </w:r>
            <w:r>
              <w:rPr>
                <w:rFonts w:hint="eastAsia" w:ascii="仿宋_GB2312" w:eastAsia="仿宋_GB2312" w:cs="宋体" w:hAnsiTheme="minorEastAsia"/>
                <w:color w:val="auto"/>
                <w:sz w:val="21"/>
                <w:szCs w:val="21"/>
                <w:highlight w:val="none"/>
                <w:u w:val="single"/>
                <w:lang w:val="en-US" w:eastAsia="zh-CN"/>
              </w:rPr>
              <w:t>30</w:t>
            </w:r>
            <w:r>
              <w:rPr>
                <w:rFonts w:hint="eastAsia" w:ascii="仿宋_GB2312" w:eastAsia="仿宋_GB2312" w:cs="宋体" w:hAnsiTheme="minorEastAsia"/>
                <w:color w:val="auto"/>
                <w:sz w:val="21"/>
                <w:szCs w:val="21"/>
                <w:highlight w:val="none"/>
                <w:u w:val="single"/>
              </w:rPr>
              <w:t xml:space="preserve"> </w:t>
            </w:r>
            <w:r>
              <w:rPr>
                <w:rFonts w:hint="eastAsia" w:ascii="仿宋_GB2312" w:eastAsia="仿宋_GB2312" w:cs="宋体" w:hAnsiTheme="minorEastAsia"/>
                <w:color w:val="auto"/>
                <w:sz w:val="21"/>
                <w:szCs w:val="21"/>
                <w:highlight w:val="none"/>
              </w:rPr>
              <w:t>%，期限</w:t>
            </w:r>
            <w:r>
              <w:rPr>
                <w:rFonts w:hint="eastAsia" w:ascii="仿宋_GB2312" w:hAnsi="宋体" w:eastAsia="仿宋_GB2312" w:cs="宋体"/>
                <w:color w:val="auto"/>
                <w:sz w:val="21"/>
                <w:szCs w:val="21"/>
                <w:highlight w:val="none"/>
              </w:rPr>
              <w:t>为</w:t>
            </w:r>
            <w:r>
              <w:rPr>
                <w:rFonts w:hint="eastAsia" w:ascii="仿宋_GB2312" w:hAnsi="宋体" w:eastAsia="仿宋_GB2312" w:cs="宋体"/>
                <w:color w:val="auto"/>
                <w:sz w:val="21"/>
                <w:szCs w:val="21"/>
                <w:highlight w:val="none"/>
                <w:u w:val="single"/>
                <w:lang w:val="en-US" w:eastAsia="zh-CN"/>
              </w:rPr>
              <w:t>6</w:t>
            </w:r>
            <w:r>
              <w:rPr>
                <w:rFonts w:hint="eastAsia" w:ascii="仿宋_GB2312" w:hAnsi="宋体" w:eastAsia="仿宋_GB2312" w:cs="宋体"/>
                <w:color w:val="auto"/>
                <w:sz w:val="21"/>
                <w:szCs w:val="21"/>
                <w:highlight w:val="none"/>
              </w:rPr>
              <w:t>个</w:t>
            </w:r>
            <w:r>
              <w:rPr>
                <w:rFonts w:hint="eastAsia" w:ascii="仿宋_GB2312" w:eastAsia="仿宋_GB2312" w:cs="宋体" w:hAnsiTheme="minorEastAsia"/>
                <w:color w:val="auto"/>
                <w:sz w:val="21"/>
                <w:szCs w:val="21"/>
                <w:highlight w:val="none"/>
              </w:rPr>
              <w:t>月，因此产生的相关贴现成本由乙方承担。乙方须保证资金往来账户与约定账户一致，开票单位名称与合同约定名称一致。</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注明招标项目名称、招标编号/包件号和投标人全称，注明“在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06</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15</w:t>
            </w:r>
            <w:bookmarkStart w:id="75" w:name="_GoBack"/>
            <w:bookmarkEnd w:id="75"/>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09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pPr>
        <w:widowControl/>
        <w:jc w:val="left"/>
        <w:rPr>
          <w:rFonts w:hint="eastAsia" w:ascii="仿宋_GB2312" w:eastAsia="仿宋_GB2312" w:cs="黑体" w:hAnsiTheme="minorEastAsia"/>
          <w:b/>
          <w:sz w:val="28"/>
          <w:szCs w:val="28"/>
          <w:highlight w:val="none"/>
        </w:rPr>
      </w:pPr>
      <w:bookmarkStart w:id="7" w:name="_Toc214339494"/>
      <w:bookmarkStart w:id="8" w:name="_Toc214336660"/>
      <w:bookmarkStart w:id="9" w:name="_Toc214333205"/>
      <w:bookmarkStart w:id="10" w:name="_Toc31831"/>
    </w:p>
    <w:p>
      <w:pPr>
        <w:pStyle w:val="2"/>
        <w:rPr>
          <w:rFonts w:hint="eastAsia" w:ascii="仿宋_GB2312" w:eastAsia="仿宋_GB2312" w:cs="黑体" w:hAnsiTheme="minorEastAsia"/>
          <w:b/>
          <w:sz w:val="28"/>
          <w:szCs w:val="28"/>
          <w:highlight w:val="none"/>
        </w:rPr>
      </w:pPr>
    </w:p>
    <w:p>
      <w:pPr>
        <w:pStyle w:val="3"/>
        <w:rPr>
          <w:rFonts w:hint="eastAsia" w:ascii="仿宋_GB2312" w:eastAsia="仿宋_GB2312" w:cs="黑体" w:hAnsiTheme="minorEastAsia"/>
          <w:b/>
          <w:sz w:val="28"/>
          <w:szCs w:val="28"/>
          <w:highlight w:val="none"/>
        </w:rPr>
      </w:pPr>
    </w:p>
    <w:p>
      <w:pPr>
        <w:pStyle w:val="3"/>
        <w:rPr>
          <w:rFonts w:hint="eastAsia" w:ascii="仿宋_GB2312" w:eastAsia="仿宋_GB2312" w:cs="黑体" w:hAnsiTheme="minorEastAsia"/>
          <w:b/>
          <w:sz w:val="28"/>
          <w:szCs w:val="28"/>
          <w:highlight w:val="none"/>
        </w:rPr>
      </w:pPr>
    </w:p>
    <w:p>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ZJLQ6-FGWZ-2024005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昌都市2018年度农村公路建设项目五标段</w:t>
      </w:r>
      <w:r>
        <w:rPr>
          <w:rFonts w:ascii="仿宋_GB2312" w:eastAsia="仿宋_GB2312" w:cs="宋体" w:hAnsiTheme="minorEastAsia"/>
          <w:sz w:val="21"/>
          <w:szCs w:val="21"/>
          <w:highlight w:val="none"/>
        </w:rPr>
        <w:t xml:space="preserve"> </w:t>
      </w:r>
    </w:p>
    <w:p>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西藏自治区昌都市察雅县</w:t>
      </w:r>
    </w:p>
    <w:p>
      <w:pPr>
        <w:pStyle w:val="181"/>
        <w:keepNext w:val="0"/>
        <w:keepLines w:val="0"/>
        <w:ind w:firstLine="420" w:firstLineChars="200"/>
        <w:jc w:val="left"/>
        <w:rPr>
          <w:rFonts w:hint="eastAsia"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刘浩鹏</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19902176858</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w:t>
      </w:r>
      <w:r>
        <w:rPr>
          <w:rFonts w:hint="eastAsia" w:ascii="仿宋_GB2312" w:eastAsia="仿宋_GB2312" w:hAnsiTheme="minorEastAsia"/>
          <w:sz w:val="21"/>
          <w:szCs w:val="21"/>
          <w:highlight w:val="none"/>
          <w:lang w:val="en-US" w:eastAsia="zh-CN"/>
        </w:rPr>
        <w:t>第六工程</w:t>
      </w:r>
      <w:r>
        <w:rPr>
          <w:rFonts w:hint="eastAsia" w:ascii="仿宋_GB2312" w:eastAsia="仿宋_GB2312" w:hAnsiTheme="minorEastAsia"/>
          <w:sz w:val="21"/>
          <w:szCs w:val="21"/>
          <w:highlight w:val="none"/>
        </w:rPr>
        <w:t>有限公司</w:t>
      </w:r>
    </w:p>
    <w:p>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lang w:val="en-US" w:eastAsia="zh-CN"/>
        </w:rPr>
        <w:t>昌都市2018年度农村公路建设项目五标段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水泥、碎石</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水泥</w:t>
            </w: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P.O.42.5</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吨</w:t>
            </w:r>
          </w:p>
        </w:tc>
        <w:tc>
          <w:tcPr>
            <w:tcW w:w="2076"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 xml:space="preserve">1223 </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碎石</w:t>
            </w:r>
          </w:p>
        </w:tc>
        <w:tc>
          <w:tcPr>
            <w:tcW w:w="1234"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10-30mm</w:t>
            </w:r>
          </w:p>
        </w:tc>
        <w:tc>
          <w:tcPr>
            <w:tcW w:w="8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m³</w:t>
            </w:r>
          </w:p>
        </w:tc>
        <w:tc>
          <w:tcPr>
            <w:tcW w:w="2076" w:type="dxa"/>
            <w:tcBorders>
              <w:top w:val="single" w:color="000000" w:sz="4" w:space="0"/>
              <w:left w:val="single" w:color="000000" w:sz="4" w:space="0"/>
              <w:bottom w:val="single" w:color="000000" w:sz="4" w:space="0"/>
              <w:right w:val="single" w:color="auto" w:sz="4" w:space="0"/>
            </w:tcBorders>
            <w:vAlign w:val="center"/>
          </w:tcPr>
          <w:p>
            <w:pPr>
              <w:spacing w:line="500" w:lineRule="exact"/>
              <w:jc w:val="center"/>
              <w:rPr>
                <w:rFonts w:ascii="仿宋_GB2312" w:eastAsia="仿宋_GB2312" w:hAnsiTheme="minorEastAsia"/>
                <w:sz w:val="21"/>
                <w:szCs w:val="21"/>
                <w:highlight w:val="none"/>
              </w:rPr>
            </w:pPr>
            <w:r>
              <w:rPr>
                <w:rFonts w:hint="eastAsia" w:ascii="仿宋_GB2312" w:hAnsi="仿宋" w:eastAsia="仿宋_GB2312"/>
                <w:bCs/>
                <w:color w:val="000000" w:themeColor="text1"/>
                <w:sz w:val="21"/>
                <w:szCs w:val="21"/>
                <w:highlight w:val="none"/>
                <w:lang w:val="en-US" w:eastAsia="zh-CN"/>
              </w:rPr>
              <w:t>3330</w:t>
            </w: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r>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pPr>
        <w:spacing w:line="400" w:lineRule="exact"/>
        <w:ind w:firstLine="420" w:firstLineChars="200"/>
        <w:jc w:val="left"/>
        <w:outlineLvl w:val="2"/>
        <w:rPr>
          <w:rFonts w:hint="eastAsia" w:ascii="仿宋_GB2312" w:eastAsia="仿宋_GB2312" w:hAnsiTheme="minorEastAsia"/>
          <w:sz w:val="21"/>
          <w:szCs w:val="21"/>
          <w:highlight w:val="none"/>
          <w:u w:val="single"/>
          <w:lang w:val="en-US" w:eastAsia="zh-CN"/>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lang w:val="en-US" w:eastAsia="zh-CN"/>
        </w:rPr>
        <w:t>昌都市2018年度农村公路建设项目五标段</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lang w:val="en-US" w:eastAsia="zh-CN"/>
        </w:rPr>
        <w:t>现场指定位置</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 xml:space="preserve">户    名： </w:t>
      </w:r>
      <w:r>
        <w:rPr>
          <w:rFonts w:hint="eastAsia" w:ascii="仿宋_GB2312" w:hAnsi="宋体" w:eastAsia="仿宋_GB2312"/>
          <w:b/>
          <w:sz w:val="21"/>
          <w:szCs w:val="21"/>
          <w:highlight w:val="none"/>
          <w:u w:val="single"/>
          <w:lang w:val="en-US" w:eastAsia="zh-CN"/>
        </w:rPr>
        <w:t>察雅县中建路桥项目管理有限又死</w:t>
      </w:r>
    </w:p>
    <w:p>
      <w:pPr>
        <w:spacing w:line="500" w:lineRule="exact"/>
        <w:ind w:firstLine="422" w:firstLineChars="200"/>
        <w:jc w:val="left"/>
        <w:rPr>
          <w:rFonts w:hint="eastAsia" w:ascii="仿宋_GB2312" w:hAnsi="宋体" w:eastAsia="仿宋_GB2312"/>
          <w:b/>
          <w:sz w:val="21"/>
          <w:szCs w:val="21"/>
          <w:highlight w:val="none"/>
          <w:u w:val="single"/>
          <w:lang w:val="en-US" w:eastAsia="zh-CN"/>
        </w:rPr>
      </w:pPr>
      <w:r>
        <w:rPr>
          <w:rFonts w:hint="eastAsia" w:ascii="仿宋_GB2312" w:eastAsia="仿宋_GB2312" w:hAnsiTheme="minorEastAsia"/>
          <w:b/>
          <w:sz w:val="21"/>
          <w:szCs w:val="21"/>
          <w:highlight w:val="none"/>
        </w:rPr>
        <w:t>账    号：</w:t>
      </w:r>
      <w:r>
        <w:rPr>
          <w:rFonts w:hint="eastAsia" w:ascii="仿宋_GB2312" w:hAnsi="宋体" w:eastAsia="仿宋_GB2312"/>
          <w:b/>
          <w:sz w:val="21"/>
          <w:szCs w:val="21"/>
          <w:highlight w:val="none"/>
          <w:u w:val="single"/>
          <w:lang w:val="en-US" w:eastAsia="zh-CN"/>
        </w:rPr>
        <w:t>25410001040004725</w:t>
      </w:r>
    </w:p>
    <w:p>
      <w:pPr>
        <w:spacing w:line="400" w:lineRule="exact"/>
        <w:ind w:firstLine="422" w:firstLineChars="200"/>
        <w:jc w:val="left"/>
        <w:outlineLvl w:val="2"/>
        <w:rPr>
          <w:rFonts w:hint="default" w:ascii="仿宋_GB2312" w:eastAsia="仿宋_GB2312" w:hAnsiTheme="minorEastAsia"/>
          <w:b/>
          <w:sz w:val="21"/>
          <w:szCs w:val="21"/>
          <w:highlight w:val="none"/>
          <w:lang w:val="en-US" w:eastAsia="zh-CN"/>
        </w:rPr>
      </w:pPr>
      <w:r>
        <w:rPr>
          <w:rFonts w:hint="eastAsia" w:ascii="仿宋_GB2312" w:eastAsia="仿宋_GB2312" w:hAnsiTheme="minorEastAsia"/>
          <w:b/>
          <w:sz w:val="21"/>
          <w:szCs w:val="21"/>
          <w:highlight w:val="none"/>
        </w:rPr>
        <w:t>开 户 行：</w:t>
      </w:r>
      <w:bookmarkStart w:id="19" w:name="_Toc238797563"/>
      <w:bookmarkStart w:id="20" w:name="_Toc238552208"/>
      <w:bookmarkStart w:id="21" w:name="_Toc287545441"/>
      <w:r>
        <w:rPr>
          <w:rFonts w:hint="eastAsia" w:ascii="仿宋_GB2312" w:hAnsi="宋体" w:eastAsia="仿宋_GB2312"/>
          <w:b/>
          <w:sz w:val="21"/>
          <w:szCs w:val="21"/>
          <w:highlight w:val="none"/>
          <w:u w:val="single"/>
          <w:lang w:val="en-US" w:eastAsia="zh-CN"/>
        </w:rPr>
        <w:t>中国农业银行股份有限公司察雅支行</w:t>
      </w:r>
    </w:p>
    <w:p>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9495"/>
      <w:bookmarkStart w:id="25" w:name="_Toc214336661"/>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5335"/>
      <w:bookmarkStart w:id="30" w:name="_Toc214339496"/>
      <w:bookmarkStart w:id="31" w:name="_Toc214336662"/>
      <w:bookmarkStart w:id="32" w:name="_Toc10683"/>
      <w:bookmarkStart w:id="33" w:name="_Toc214333207"/>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0</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零万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pPr>
        <w:pStyle w:val="3"/>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rPr>
        <w:t>附加费（P2）：</w:t>
      </w:r>
      <w:r>
        <w:rPr>
          <w:rFonts w:hint="eastAsia" w:ascii="仿宋_GB2312" w:hAnsi="仿宋_GB2312" w:eastAsia="仿宋_GB2312" w:cs="仿宋_GB2312"/>
          <w:color w:val="000000" w:themeColor="text1"/>
          <w:kern w:val="0"/>
          <w:sz w:val="21"/>
          <w:szCs w:val="21"/>
          <w:highlight w:val="none"/>
          <w:lang w:val="en-US" w:eastAsia="zh-CN"/>
        </w:rPr>
        <w:t>投标人</w:t>
      </w:r>
      <w:r>
        <w:rPr>
          <w:rFonts w:hint="eastAsia" w:ascii="仿宋_GB2312" w:hAnsi="仿宋_GB2312" w:eastAsia="仿宋_GB2312" w:cs="仿宋_GB2312"/>
          <w:color w:val="000000" w:themeColor="text1"/>
          <w:kern w:val="0"/>
          <w:sz w:val="21"/>
          <w:szCs w:val="21"/>
          <w:highlight w:val="none"/>
        </w:rPr>
        <w:t>综合考虑了出库、运输、装车、</w:t>
      </w:r>
      <w:r>
        <w:rPr>
          <w:rFonts w:hint="eastAsia" w:ascii="仿宋_GB2312" w:hAnsi="仿宋_GB2312" w:eastAsia="仿宋_GB2312" w:cs="仿宋_GB2312"/>
          <w:b/>
          <w:bCs/>
          <w:color w:val="000000" w:themeColor="text1"/>
          <w:kern w:val="0"/>
          <w:sz w:val="21"/>
          <w:szCs w:val="21"/>
          <w:highlight w:val="none"/>
        </w:rPr>
        <w:t>卸车</w:t>
      </w:r>
      <w:r>
        <w:rPr>
          <w:rFonts w:hint="eastAsia" w:ascii="仿宋_GB2312" w:hAnsi="仿宋_GB2312" w:eastAsia="仿宋_GB2312" w:cs="仿宋_GB2312"/>
          <w:color w:val="000000" w:themeColor="text1"/>
          <w:kern w:val="0"/>
          <w:sz w:val="21"/>
          <w:szCs w:val="21"/>
          <w:highlight w:val="none"/>
        </w:rPr>
        <w:t>、增值税金、利润等费用。</w:t>
      </w:r>
    </w:p>
    <w:p>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Toc214331812"/>
      <w:bookmarkStart w:id="40" w:name="_Toc214339497"/>
      <w:bookmarkStart w:id="41" w:name="_Toc214333208"/>
      <w:bookmarkStart w:id="42" w:name="_Toc214336663"/>
      <w:bookmarkStart w:id="43" w:name="_Toc31618"/>
      <w:bookmarkStart w:id="44" w:name="_Hlk38441028"/>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06</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14</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17</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default" w:ascii="仿宋_GB2312" w:hAnsi="仿宋" w:eastAsia="仿宋_GB2312" w:cstheme="minorBidi"/>
          <w:bCs/>
          <w:color w:val="000000" w:themeColor="text1"/>
          <w:kern w:val="2"/>
          <w:sz w:val="21"/>
          <w:szCs w:val="21"/>
          <w:highlight w:val="none"/>
          <w:u w:val="single"/>
          <w:lang w:val="en-US" w:eastAsia="zh-CN" w:bidi="ar-SA"/>
        </w:rPr>
        <w:t>河北省</w:t>
      </w:r>
      <w:r>
        <w:rPr>
          <w:rFonts w:hint="eastAsia" w:ascii="仿宋_GB2312" w:hAnsi="仿宋" w:eastAsia="仿宋_GB2312" w:cstheme="minorBidi"/>
          <w:bCs/>
          <w:color w:val="000000" w:themeColor="text1"/>
          <w:kern w:val="2"/>
          <w:sz w:val="21"/>
          <w:szCs w:val="21"/>
          <w:highlight w:val="none"/>
          <w:u w:val="single"/>
          <w:lang w:val="en-US" w:eastAsia="zh-CN" w:bidi="ar-SA"/>
        </w:rPr>
        <w:t>邢台市信都区</w:t>
      </w:r>
      <w:r>
        <w:rPr>
          <w:rFonts w:hint="default" w:ascii="仿宋_GB2312" w:hAnsi="仿宋" w:eastAsia="仿宋_GB2312" w:cstheme="minorBidi"/>
          <w:bCs/>
          <w:color w:val="000000" w:themeColor="text1"/>
          <w:kern w:val="2"/>
          <w:sz w:val="21"/>
          <w:szCs w:val="21"/>
          <w:highlight w:val="none"/>
          <w:u w:val="single"/>
          <w:lang w:val="en-US" w:eastAsia="zh-CN" w:bidi="ar-SA"/>
        </w:rPr>
        <w:t>泉北西大街1299号</w:t>
      </w:r>
    </w:p>
    <w:p>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214336664"/>
      <w:bookmarkStart w:id="48" w:name="_Toc214335337"/>
      <w:bookmarkStart w:id="49" w:name="_Toc214339498"/>
      <w:bookmarkStart w:id="50" w:name="_Toc4220"/>
      <w:bookmarkStart w:id="51" w:name="_Toc214333209"/>
    </w:p>
    <w:p>
      <w:pPr>
        <w:pStyle w:val="4"/>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06</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15</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9</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8楼会议室</w:t>
      </w:r>
      <w:r>
        <w:rPr>
          <w:rFonts w:hint="eastAsia" w:ascii="仿宋_GB2312" w:eastAsia="仿宋_GB2312" w:hAnsiTheme="minorEastAsia"/>
          <w:kern w:val="2"/>
          <w:highlight w:val="none"/>
        </w:rPr>
        <w:t>公开开标。</w:t>
      </w:r>
    </w:p>
    <w:p>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pPr>
        <w:pStyle w:val="181"/>
        <w:keepNext w:val="0"/>
        <w:keepLines w:val="0"/>
        <w:ind w:firstLine="420" w:firstLineChars="200"/>
        <w:jc w:val="left"/>
        <w:rPr>
          <w:highlight w:val="none"/>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pPr>
        <w:pStyle w:val="4"/>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5338"/>
      <w:bookmarkStart w:id="57" w:name="_Toc214333210"/>
      <w:bookmarkStart w:id="58" w:name="_Toc214339499"/>
      <w:bookmarkStart w:id="59" w:name="_Toc4715"/>
      <w:bookmarkStart w:id="60" w:name="_Toc214336665"/>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pPr>
        <w:spacing w:line="400" w:lineRule="exact"/>
        <w:jc w:val="center"/>
        <w:outlineLvl w:val="2"/>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pStyle w:val="2"/>
        <w:rPr>
          <w:rFonts w:ascii="仿宋_GB2312" w:eastAsia="仿宋_GB2312" w:hAnsiTheme="majorEastAsia"/>
          <w:b/>
          <w:bCs/>
          <w:sz w:val="36"/>
          <w:szCs w:val="36"/>
          <w:highlight w:val="none"/>
        </w:rPr>
      </w:pPr>
    </w:p>
    <w:p>
      <w:pPr>
        <w:pStyle w:val="3"/>
        <w:rPr>
          <w:rFonts w:ascii="仿宋_GB2312" w:eastAsia="仿宋_GB2312" w:hAnsiTheme="majorEastAsia"/>
          <w:b/>
          <w:bCs/>
          <w:sz w:val="36"/>
          <w:szCs w:val="36"/>
          <w:highlight w:val="none"/>
        </w:rPr>
      </w:pPr>
    </w:p>
    <w:p>
      <w:pPr>
        <w:pStyle w:val="3"/>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2"/>
        <w:rPr>
          <w:rFonts w:hint="eastAsia" w:ascii="仿宋_GB2312" w:eastAsia="仿宋_GB2312" w:hAnsiTheme="majorEastAsia"/>
          <w:b/>
          <w:bCs/>
          <w:sz w:val="28"/>
          <w:szCs w:val="28"/>
          <w:highlight w:val="none"/>
        </w:rPr>
      </w:pPr>
    </w:p>
    <w:p>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pPr>
        <w:pStyle w:val="18"/>
        <w:snapToGrid w:val="0"/>
        <w:spacing w:line="400" w:lineRule="exact"/>
        <w:ind w:firstLine="420" w:firstLineChars="200"/>
        <w:jc w:val="left"/>
        <w:outlineLvl w:val="2"/>
        <w:rPr>
          <w:rFonts w:ascii="仿宋_GB2312" w:hAnsi="宋体" w:eastAsia="仿宋_GB2312"/>
          <w:kern w:val="2"/>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both"/>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36"/>
          <w:szCs w:val="36"/>
          <w:highlight w:val="none"/>
        </w:rPr>
      </w:pPr>
    </w:p>
    <w:p>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jc w:val="center"/>
        <w:rPr>
          <w:rFonts w:ascii="宋体" w:hAnsi="宋体" w:cs="宋体"/>
          <w:color w:val="000000"/>
          <w:sz w:val="36"/>
          <w:szCs w:val="36"/>
          <w:highlight w:val="none"/>
        </w:rPr>
      </w:pPr>
    </w:p>
    <w:p>
      <w:pPr>
        <w:widowControl/>
        <w:rPr>
          <w:rFonts w:ascii="宋体" w:hAnsi="宋体" w:cs="宋体"/>
          <w:color w:val="000000"/>
          <w:sz w:val="36"/>
          <w:szCs w:val="36"/>
          <w:highlight w:val="none"/>
        </w:rPr>
      </w:pPr>
    </w:p>
    <w:p>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pPr>
        <w:widowControl/>
        <w:jc w:val="center"/>
        <w:rPr>
          <w:rFonts w:ascii="宋体" w:hAnsi="宋体" w:cs="宋体"/>
          <w:color w:val="000000"/>
          <w:sz w:val="36"/>
          <w:szCs w:val="36"/>
          <w:highlight w:val="none"/>
        </w:rPr>
      </w:pPr>
    </w:p>
    <w:p>
      <w:pPr>
        <w:widowControl/>
        <w:ind w:left="3773" w:leftChars="887" w:hanging="1644" w:hangingChars="546"/>
        <w:rPr>
          <w:rFonts w:ascii="宋体" w:hAnsi="宋体" w:cs="宋体"/>
          <w:b/>
          <w:color w:val="000000"/>
          <w:sz w:val="30"/>
          <w:szCs w:val="30"/>
          <w:highlight w:val="none"/>
        </w:rPr>
      </w:pPr>
    </w:p>
    <w:p>
      <w:pPr>
        <w:widowControl/>
        <w:ind w:left="3840" w:leftChars="1114" w:hanging="1166" w:hangingChars="387"/>
        <w:rPr>
          <w:rFonts w:ascii="宋体" w:hAnsi="宋体" w:cs="宋体"/>
          <w:b/>
          <w:color w:val="000000"/>
          <w:sz w:val="30"/>
          <w:szCs w:val="30"/>
          <w:highlight w:val="none"/>
        </w:rPr>
      </w:pP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u w:val="single"/>
          <w:lang w:val="en-US" w:eastAsia="zh-CN"/>
        </w:rPr>
        <w:t>昌都市2018年度农村公路建设项目五标段</w:t>
      </w:r>
      <w:r>
        <w:rPr>
          <w:rFonts w:hint="eastAsia" w:ascii="宋体" w:hAnsi="宋体" w:cs="宋体"/>
          <w:b/>
          <w:color w:val="000000"/>
          <w:sz w:val="28"/>
          <w:szCs w:val="28"/>
          <w:highlight w:val="none"/>
        </w:rPr>
        <w:t>项目经理部</w:t>
      </w:r>
    </w:p>
    <w:p>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物资名称 </w:t>
      </w:r>
      <w:r>
        <w:rPr>
          <w:rFonts w:hint="eastAsia" w:ascii="宋体" w:hAnsi="宋体" w:cs="宋体"/>
          <w:b/>
          <w:color w:val="000000"/>
          <w:sz w:val="28"/>
          <w:szCs w:val="28"/>
          <w:highlight w:val="none"/>
        </w:rPr>
        <w:t>采购项目</w:t>
      </w:r>
    </w:p>
    <w:p>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pPr>
        <w:widowControl/>
        <w:ind w:left="3840" w:leftChars="1114" w:hanging="1166" w:hangingChars="387"/>
        <w:rPr>
          <w:rFonts w:ascii="宋体" w:hAnsi="宋体" w:cs="宋体"/>
          <w:b/>
          <w:color w:val="000000"/>
          <w:sz w:val="30"/>
          <w:szCs w:val="30"/>
          <w:highlight w:val="none"/>
        </w:rPr>
      </w:pPr>
    </w:p>
    <w:p>
      <w:pPr>
        <w:widowControl/>
        <w:ind w:left="4067" w:leftChars="1114" w:hanging="1393" w:hangingChars="387"/>
        <w:rPr>
          <w:rFonts w:ascii="宋体" w:hAnsi="宋体" w:cs="宋体"/>
          <w:color w:val="000000"/>
          <w:sz w:val="36"/>
          <w:szCs w:val="36"/>
          <w:highlight w:val="none"/>
        </w:rPr>
      </w:pPr>
    </w:p>
    <w:p>
      <w:pPr>
        <w:pStyle w:val="34"/>
        <w:ind w:left="480"/>
        <w:rPr>
          <w:highlight w:val="none"/>
        </w:rPr>
      </w:pPr>
    </w:p>
    <w:p>
      <w:pPr>
        <w:widowControl/>
        <w:ind w:left="4067" w:leftChars="1114" w:hanging="1393" w:hangingChars="387"/>
        <w:jc w:val="center"/>
        <w:rPr>
          <w:rFonts w:ascii="宋体" w:hAnsi="宋体" w:cs="宋体"/>
          <w:color w:val="000000"/>
          <w:sz w:val="36"/>
          <w:szCs w:val="36"/>
          <w:highlight w:val="none"/>
        </w:rPr>
      </w:pPr>
    </w:p>
    <w:p>
      <w:pPr>
        <w:widowControl/>
        <w:ind w:left="4067" w:leftChars="1114" w:hanging="1393" w:hangingChars="387"/>
        <w:jc w:val="center"/>
        <w:rPr>
          <w:rFonts w:ascii="宋体" w:hAnsi="宋体" w:cs="宋体"/>
          <w:color w:val="000000"/>
          <w:sz w:val="36"/>
          <w:szCs w:val="36"/>
          <w:highlight w:val="none"/>
        </w:rPr>
      </w:pP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pPr>
        <w:widowControl/>
        <w:spacing w:line="480" w:lineRule="auto"/>
        <w:ind w:left="3426" w:leftChars="565" w:hanging="2070" w:hangingChars="859"/>
        <w:jc w:val="left"/>
        <w:rPr>
          <w:rFonts w:hint="eastAsia" w:ascii="宋体" w:hAnsi="宋体" w:cs="宋体"/>
          <w:b/>
          <w:color w:val="000000"/>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pPr>
        <w:pStyle w:val="2"/>
        <w:rPr>
          <w:rFonts w:hint="eastAsia" w:ascii="宋体" w:hAnsi="宋体" w:cs="宋体"/>
          <w:b/>
          <w:color w:val="000000"/>
          <w:highlight w:val="none"/>
          <w:u w:val="single"/>
        </w:rPr>
      </w:pPr>
    </w:p>
    <w:p>
      <w:pPr>
        <w:pStyle w:val="3"/>
        <w:rPr>
          <w:highlight w:val="none"/>
        </w:rPr>
      </w:pPr>
    </w:p>
    <w:p>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pPr>
        <w:pStyle w:val="31"/>
        <w:keepNext w:val="0"/>
        <w:keepLines w:val="0"/>
        <w:pageBreakBefore w:val="0"/>
        <w:widowControl/>
        <w:tabs>
          <w:tab w:val="left" w:pos="8100"/>
        </w:tabs>
        <w:kinsoku/>
        <w:wordWrap/>
        <w:overflowPunct/>
        <w:topLinePunct w:val="0"/>
        <w:autoSpaceDE/>
        <w:autoSpaceDN/>
        <w:bidi w:val="0"/>
        <w:adjustRightInd/>
        <w:snapToGrid/>
        <w:spacing w:before="0" w:after="0" w:line="360" w:lineRule="auto"/>
        <w:jc w:val="left"/>
        <w:textAlignment w:val="auto"/>
        <w:rPr>
          <w:rFonts w:hint="eastAsia" w:ascii="仿宋_GB2312" w:eastAsia="仿宋_GB2312" w:cs="宋体" w:hAnsiTheme="minorEastAsia"/>
          <w:kern w:val="2"/>
          <w:sz w:val="21"/>
          <w:szCs w:val="21"/>
          <w:highlight w:val="none"/>
          <w:u w:val="single"/>
          <w:lang w:val="en-US" w:eastAsia="zh-CN" w:bidi="ar-SA"/>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kern w:val="2"/>
          <w:sz w:val="21"/>
          <w:szCs w:val="21"/>
          <w:highlight w:val="none"/>
          <w:u w:val="single"/>
          <w:lang w:val="en-US" w:eastAsia="zh-CN" w:bidi="ar-SA"/>
        </w:rPr>
        <w:t>察雅县中建路桥项目管理有限公司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pPr>
        <w:spacing w:line="360" w:lineRule="auto"/>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p>
    <w:p>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pPr>
        <w:jc w:val="left"/>
        <w:rPr>
          <w:rFonts w:ascii="仿宋_GB2312" w:eastAsia="仿宋_GB2312" w:cs="宋体" w:hAnsiTheme="minorEastAsia"/>
          <w:szCs w:val="21"/>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widowControl/>
        <w:jc w:val="left"/>
        <w:rPr>
          <w:rFonts w:hint="eastAsia" w:ascii="仿宋_GB2312" w:eastAsia="仿宋_GB2312" w:cs="宋体" w:hAnsiTheme="minorEastAsia"/>
          <w:b/>
          <w:color w:val="000000" w:themeColor="text1"/>
          <w:w w:val="90"/>
          <w:highlight w:val="none"/>
        </w:rPr>
      </w:pPr>
    </w:p>
    <w:p>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78961"/>
      <w:bookmarkStart w:id="65" w:name="_Toc54281196"/>
      <w:bookmarkStart w:id="66" w:name="_Toc54291526"/>
      <w:bookmarkStart w:id="67" w:name="_Toc53949581"/>
      <w:bookmarkStart w:id="68" w:name="_Toc54281622"/>
      <w:bookmarkStart w:id="69" w:name="_Toc54280770"/>
      <w:bookmarkStart w:id="70" w:name="_Toc53949160"/>
      <w:bookmarkStart w:id="71" w:name="_Toc54280344"/>
      <w:bookmarkStart w:id="72" w:name="_Toc53948739"/>
    </w:p>
    <w:p>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061"/>
        <w:gridCol w:w="1056"/>
        <w:gridCol w:w="572"/>
        <w:gridCol w:w="815"/>
        <w:gridCol w:w="870"/>
        <w:gridCol w:w="996"/>
        <w:gridCol w:w="551"/>
        <w:gridCol w:w="1127"/>
        <w:gridCol w:w="823"/>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pPr>
              <w:pStyle w:val="3"/>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1080" w:type="dxa"/>
            <w:shd w:val="clear" w:color="auto" w:fill="auto"/>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水泥</w:t>
            </w:r>
          </w:p>
        </w:tc>
        <w:tc>
          <w:tcPr>
            <w:tcW w:w="905" w:type="dxa"/>
            <w:shd w:val="clear" w:color="auto" w:fill="auto"/>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P.O.42.5</w:t>
            </w:r>
          </w:p>
        </w:tc>
        <w:tc>
          <w:tcPr>
            <w:tcW w:w="572" w:type="dxa"/>
            <w:shd w:val="clear" w:color="auto" w:fill="auto"/>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吨</w:t>
            </w:r>
          </w:p>
        </w:tc>
        <w:tc>
          <w:tcPr>
            <w:tcW w:w="834" w:type="dxa"/>
            <w:shd w:val="clear" w:color="auto" w:fill="auto"/>
            <w:vAlign w:val="center"/>
          </w:tcPr>
          <w:p>
            <w:pPr>
              <w:spacing w:line="500" w:lineRule="exact"/>
              <w:jc w:val="center"/>
              <w:rPr>
                <w:rFonts w:ascii="仿宋_GB2312" w:hAnsi="仿宋_GB2312" w:eastAsia="仿宋_GB2312" w:cs="仿宋_GB2312"/>
                <w:color w:val="000000" w:themeColor="text1"/>
                <w:sz w:val="18"/>
                <w:szCs w:val="18"/>
                <w:highlight w:val="none"/>
              </w:rPr>
            </w:pPr>
            <w:r>
              <w:rPr>
                <w:rFonts w:hint="eastAsia" w:ascii="仿宋_GB2312" w:hAnsi="仿宋" w:eastAsia="仿宋_GB2312"/>
                <w:bCs/>
                <w:color w:val="000000" w:themeColor="text1"/>
                <w:sz w:val="21"/>
                <w:szCs w:val="21"/>
                <w:highlight w:val="none"/>
                <w:lang w:val="en-US" w:eastAsia="zh-CN"/>
              </w:rPr>
              <w:t xml:space="preserve">1223 </w:t>
            </w:r>
          </w:p>
        </w:tc>
        <w:tc>
          <w:tcPr>
            <w:tcW w:w="870" w:type="dxa"/>
            <w:shd w:val="clear" w:color="auto" w:fill="auto"/>
            <w:noWrap/>
            <w:vAlign w:val="center"/>
          </w:tcPr>
          <w:p>
            <w:pPr>
              <w:spacing w:line="500" w:lineRule="exac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1080" w:type="dxa"/>
            <w:shd w:val="clear" w:color="auto" w:fill="auto"/>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碎石</w:t>
            </w:r>
          </w:p>
        </w:tc>
        <w:tc>
          <w:tcPr>
            <w:tcW w:w="905" w:type="dxa"/>
            <w:shd w:val="clear" w:color="auto" w:fill="auto"/>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10-30mm</w:t>
            </w:r>
          </w:p>
        </w:tc>
        <w:tc>
          <w:tcPr>
            <w:tcW w:w="572" w:type="dxa"/>
            <w:shd w:val="clear" w:color="auto" w:fill="auto"/>
            <w:noWrap/>
            <w:vAlign w:val="center"/>
          </w:tcPr>
          <w:p>
            <w:pPr>
              <w:spacing w:line="500" w:lineRule="exact"/>
              <w:jc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 w:eastAsia="仿宋_GB2312"/>
                <w:bCs/>
                <w:color w:val="000000" w:themeColor="text1"/>
                <w:sz w:val="21"/>
                <w:szCs w:val="21"/>
                <w:highlight w:val="none"/>
                <w:lang w:val="en-US" w:eastAsia="zh-CN"/>
              </w:rPr>
              <w:t>m³</w:t>
            </w:r>
          </w:p>
        </w:tc>
        <w:tc>
          <w:tcPr>
            <w:tcW w:w="834" w:type="dxa"/>
            <w:shd w:val="clear" w:color="auto" w:fill="auto"/>
            <w:vAlign w:val="center"/>
          </w:tcPr>
          <w:p>
            <w:pPr>
              <w:spacing w:line="500" w:lineRule="exact"/>
              <w:jc w:val="center"/>
              <w:rPr>
                <w:rFonts w:ascii="仿宋_GB2312" w:hAnsi="仿宋_GB2312" w:eastAsia="仿宋_GB2312" w:cs="仿宋_GB2312"/>
                <w:color w:val="000000" w:themeColor="text1"/>
                <w:sz w:val="18"/>
                <w:szCs w:val="18"/>
                <w:highlight w:val="none"/>
              </w:rPr>
            </w:pPr>
            <w:r>
              <w:rPr>
                <w:rFonts w:hint="eastAsia" w:ascii="仿宋_GB2312" w:hAnsi="仿宋" w:eastAsia="仿宋_GB2312"/>
                <w:bCs/>
                <w:color w:val="000000" w:themeColor="text1"/>
                <w:sz w:val="21"/>
                <w:szCs w:val="21"/>
                <w:highlight w:val="none"/>
                <w:lang w:val="en-US" w:eastAsia="zh-CN"/>
              </w:rPr>
              <w:t>3330</w:t>
            </w:r>
          </w:p>
        </w:tc>
        <w:tc>
          <w:tcPr>
            <w:tcW w:w="870" w:type="dxa"/>
            <w:shd w:val="clear" w:color="auto" w:fill="auto"/>
            <w:noWrap/>
            <w:vAlign w:val="center"/>
          </w:tcPr>
          <w:p>
            <w:pPr>
              <w:spacing w:line="500" w:lineRule="exac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pPr>
              <w:widowControl/>
              <w:spacing w:line="400" w:lineRule="atLeast"/>
              <w:jc w:val="center"/>
              <w:rPr>
                <w:rFonts w:ascii="仿宋_GB2312" w:hAnsi="仿宋_GB2312" w:eastAsia="仿宋_GB2312" w:cs="仿宋_GB2312"/>
                <w:color w:val="000000" w:themeColor="text1"/>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pPr>
              <w:widowControl/>
              <w:jc w:val="left"/>
              <w:rPr>
                <w:rFonts w:hint="eastAsia" w:ascii="仿宋_GB2312" w:hAnsi="宋体" w:eastAsia="仿宋_GB2312"/>
                <w:b/>
                <w:bCs/>
                <w:color w:val="000000" w:themeColor="text1"/>
                <w:sz w:val="18"/>
                <w:szCs w:val="18"/>
                <w:highlight w:val="none"/>
              </w:rPr>
            </w:pPr>
          </w:p>
        </w:tc>
      </w:tr>
    </w:tbl>
    <w:p>
      <w:pPr>
        <w:spacing w:line="400" w:lineRule="exact"/>
        <w:jc w:val="center"/>
        <w:rPr>
          <w:rFonts w:hint="eastAsia" w:ascii="仿宋_GB2312" w:eastAsia="仿宋_GB2312" w:cs="宋体" w:hAnsiTheme="minorEastAsia"/>
          <w:b/>
          <w:color w:val="000000" w:themeColor="text1"/>
          <w:sz w:val="21"/>
          <w:szCs w:val="21"/>
          <w:highlight w:val="none"/>
        </w:rPr>
      </w:pPr>
    </w:p>
    <w:p>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pPr>
        <w:spacing w:line="400" w:lineRule="exact"/>
        <w:ind w:firstLine="5880" w:firstLineChars="2800"/>
        <w:jc w:val="left"/>
        <w:rPr>
          <w:rFonts w:hint="eastAsia" w:ascii="仿宋_GB2312" w:eastAsia="仿宋_GB2312" w:cs="宋体" w:hAnsiTheme="minorEastAsia"/>
          <w:kern w:val="0"/>
          <w:sz w:val="21"/>
          <w:szCs w:val="21"/>
          <w:highlight w:val="none"/>
        </w:rPr>
      </w:pPr>
    </w:p>
    <w:p>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pPr>
        <w:spacing w:line="400" w:lineRule="exact"/>
        <w:ind w:firstLine="6720" w:firstLineChars="2800"/>
        <w:jc w:val="left"/>
        <w:rPr>
          <w:highlight w:val="none"/>
        </w:rPr>
      </w:pPr>
    </w:p>
    <w:p>
      <w:pPr>
        <w:spacing w:line="400" w:lineRule="exact"/>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spacing w:line="400" w:lineRule="exact"/>
        <w:ind w:firstLine="6720" w:firstLineChars="2800"/>
        <w:jc w:val="left"/>
        <w:rPr>
          <w:highlight w:val="none"/>
        </w:rPr>
      </w:pPr>
    </w:p>
    <w:p>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pPr>
        <w:pStyle w:val="18"/>
        <w:rPr>
          <w:rFonts w:ascii="仿宋_GB2312" w:eastAsia="仿宋_GB2312" w:cs="宋体" w:hAnsiTheme="minorEastAsia"/>
          <w:b/>
          <w:color w:val="000000" w:themeColor="text1"/>
          <w:w w:val="90"/>
          <w:highlight w:val="none"/>
        </w:rPr>
      </w:pPr>
    </w:p>
    <w:p>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pPr>
        <w:spacing w:line="400" w:lineRule="exact"/>
        <w:ind w:firstLine="5880" w:firstLineChars="2800"/>
        <w:jc w:val="left"/>
        <w:rPr>
          <w:rFonts w:ascii="仿宋_GB2312" w:eastAsia="仿宋_GB2312" w:cs="宋体" w:hAnsiTheme="minorEastAsia"/>
          <w:kern w:val="0"/>
          <w:sz w:val="21"/>
          <w:szCs w:val="21"/>
          <w:highlight w:val="none"/>
        </w:rPr>
      </w:pPr>
    </w:p>
    <w:p>
      <w:pPr>
        <w:spacing w:line="400" w:lineRule="exact"/>
        <w:ind w:firstLine="5880" w:firstLineChars="2800"/>
        <w:jc w:val="left"/>
        <w:rPr>
          <w:rFonts w:ascii="仿宋_GB2312" w:eastAsia="仿宋_GB2312" w:cs="宋体" w:hAnsiTheme="minorEastAsia"/>
          <w:kern w:val="0"/>
          <w:sz w:val="21"/>
          <w:szCs w:val="21"/>
          <w:highlight w:val="none"/>
        </w:rPr>
      </w:pPr>
    </w:p>
    <w:p>
      <w:pPr>
        <w:pStyle w:val="311"/>
        <w:spacing w:line="276" w:lineRule="auto"/>
        <w:ind w:firstLine="0" w:firstLineChars="0"/>
        <w:rPr>
          <w:rFonts w:hint="eastAsia" w:cs="宋体" w:hAnsiTheme="minorEastAsia"/>
          <w:b/>
          <w:bCs/>
          <w:kern w:val="0"/>
          <w:sz w:val="21"/>
          <w:szCs w:val="21"/>
          <w:highlight w:val="none"/>
          <w:lang w:val="en-US" w:eastAsia="zh-CN"/>
        </w:rPr>
      </w:pPr>
    </w:p>
    <w:p>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pPr>
              <w:widowControl/>
              <w:jc w:val="left"/>
              <w:rPr>
                <w:rFonts w:ascii="仿宋" w:hAnsi="仿宋" w:eastAsia="仿宋"/>
                <w:b/>
                <w:bCs/>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r>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1"/>
                <w:szCs w:val="21"/>
                <w:highlight w:val="none"/>
              </w:rPr>
            </w:pPr>
          </w:p>
        </w:tc>
      </w:tr>
    </w:tbl>
    <w:p>
      <w:pPr>
        <w:pStyle w:val="311"/>
        <w:spacing w:line="276" w:lineRule="auto"/>
        <w:ind w:firstLine="0" w:firstLineChars="0"/>
        <w:rPr>
          <w:rFonts w:hAnsi="仿宋" w:cs="仿宋_GB2312"/>
          <w:b/>
          <w:bCs/>
          <w:highlight w:val="none"/>
        </w:rPr>
      </w:pPr>
    </w:p>
    <w:p>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pPr>
        <w:pStyle w:val="311"/>
        <w:spacing w:line="276" w:lineRule="auto"/>
        <w:ind w:firstLine="482"/>
        <w:jc w:val="right"/>
        <w:rPr>
          <w:rFonts w:ascii="仿宋" w:hAnsi="仿宋" w:eastAsia="仿宋" w:cs="仿宋_GB2312"/>
          <w:b/>
          <w:bCs/>
          <w:highlight w:val="none"/>
          <w:u w:val="single"/>
        </w:rPr>
      </w:pPr>
    </w:p>
    <w:p>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pPr>
        <w:pStyle w:val="311"/>
        <w:spacing w:line="276" w:lineRule="auto"/>
        <w:ind w:firstLine="0" w:firstLineChars="0"/>
        <w:rPr>
          <w:rFonts w:ascii="仿宋" w:hAnsi="仿宋" w:eastAsia="仿宋" w:cs="仿宋_GB2312"/>
          <w:b/>
          <w:bCs/>
          <w:highlight w:val="none"/>
        </w:rPr>
      </w:pPr>
    </w:p>
    <w:p>
      <w:pPr>
        <w:pStyle w:val="311"/>
        <w:spacing w:line="276" w:lineRule="auto"/>
        <w:ind w:firstLine="0" w:firstLineChars="0"/>
        <w:rPr>
          <w:rFonts w:ascii="仿宋" w:hAnsi="仿宋" w:eastAsia="仿宋" w:cs="仿宋_GB2312"/>
          <w:b/>
          <w:bCs/>
          <w:highlight w:val="none"/>
        </w:rPr>
      </w:pPr>
    </w:p>
    <w:p>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pPr>
        <w:pStyle w:val="31"/>
        <w:keepNext w:val="0"/>
        <w:keepLines w:val="0"/>
        <w:pageBreakBefore w:val="0"/>
        <w:widowControl/>
        <w:tabs>
          <w:tab w:val="left" w:pos="8100"/>
        </w:tabs>
        <w:kinsoku/>
        <w:wordWrap/>
        <w:overflowPunct/>
        <w:topLinePunct w:val="0"/>
        <w:autoSpaceDE/>
        <w:autoSpaceDN/>
        <w:bidi w:val="0"/>
        <w:adjustRightInd/>
        <w:snapToGrid/>
        <w:spacing w:before="0" w:after="0" w:line="360" w:lineRule="auto"/>
        <w:jc w:val="left"/>
        <w:textAlignment w:val="auto"/>
        <w:rPr>
          <w:rFonts w:hint="eastAsia" w:ascii="仿宋_GB2312" w:eastAsia="仿宋_GB2312" w:cs="宋体" w:hAnsiTheme="minorEastAsia"/>
          <w:kern w:val="2"/>
          <w:sz w:val="21"/>
          <w:szCs w:val="21"/>
          <w:highlight w:val="none"/>
          <w:u w:val="single"/>
          <w:lang w:val="en-US" w:eastAsia="zh-CN" w:bidi="ar-SA"/>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kern w:val="2"/>
          <w:sz w:val="21"/>
          <w:szCs w:val="21"/>
          <w:highlight w:val="none"/>
          <w:u w:val="single"/>
          <w:lang w:val="en-US" w:eastAsia="zh-CN" w:bidi="ar-SA"/>
        </w:rPr>
        <w:t>察雅县中建路桥项目管理有限公司</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pPr>
        <w:spacing w:line="400" w:lineRule="exact"/>
        <w:ind w:firstLine="420" w:firstLineChars="200"/>
        <w:jc w:val="left"/>
        <w:outlineLvl w:val="2"/>
        <w:rPr>
          <w:rFonts w:ascii="仿宋_GB2312" w:eastAsia="仿宋_GB2312" w:cs="宋体" w:hAnsiTheme="minorEastAsia"/>
          <w:sz w:val="21"/>
          <w:szCs w:val="21"/>
          <w:highlight w:val="none"/>
        </w:rPr>
      </w:pPr>
    </w:p>
    <w:p>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pPr>
        <w:spacing w:line="360" w:lineRule="auto"/>
        <w:jc w:val="center"/>
        <w:rPr>
          <w:rFonts w:ascii="仿宋_GB2312" w:eastAsia="仿宋_GB2312" w:cs="宋体" w:hAnsiTheme="minorEastAsia"/>
          <w:w w:val="90"/>
          <w:szCs w:val="22"/>
          <w:highlight w:val="none"/>
        </w:rPr>
      </w:pPr>
    </w:p>
    <w:p>
      <w:pPr>
        <w:spacing w:line="360" w:lineRule="auto"/>
        <w:jc w:val="center"/>
        <w:rPr>
          <w:rFonts w:ascii="仿宋_GB2312" w:eastAsia="仿宋_GB2312" w:cs="宋体" w:hAnsiTheme="minorEastAsia"/>
          <w:b/>
          <w:w w:val="90"/>
          <w:sz w:val="28"/>
          <w:szCs w:val="28"/>
          <w:highlight w:val="none"/>
        </w:rPr>
      </w:pPr>
    </w:p>
    <w:p>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pPr>
              <w:pStyle w:val="308"/>
              <w:keepNext w:val="0"/>
              <w:keepLines w:val="0"/>
              <w:spacing w:beforeLines="100" w:line="360" w:lineRule="auto"/>
              <w:jc w:val="both"/>
              <w:rPr>
                <w:rFonts w:hAnsiTheme="minorEastAsia"/>
                <w:b w:val="0"/>
                <w:highlight w:val="none"/>
              </w:rPr>
            </w:pPr>
          </w:p>
          <w:p>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pPr>
        <w:spacing w:line="360" w:lineRule="auto"/>
        <w:jc w:val="center"/>
        <w:rPr>
          <w:rFonts w:ascii="仿宋_GB2312" w:eastAsia="仿宋_GB2312" w:cs="宋体" w:hAnsiTheme="minorEastAsia"/>
          <w:b/>
          <w:sz w:val="32"/>
          <w:szCs w:val="32"/>
          <w:highlight w:val="none"/>
        </w:rPr>
      </w:pPr>
    </w:p>
    <w:p>
      <w:pPr>
        <w:spacing w:line="360" w:lineRule="auto"/>
        <w:jc w:val="left"/>
        <w:rPr>
          <w:rFonts w:ascii="仿宋_GB2312" w:eastAsia="仿宋_GB2312" w:cs="宋体" w:hAnsiTheme="minorEastAsia"/>
          <w:b/>
          <w:sz w:val="32"/>
          <w:szCs w:val="32"/>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ascii="仿宋_GB2312" w:eastAsia="仿宋_GB2312" w:cs="宋体" w:hAnsiTheme="minorEastAsia"/>
          <w:b/>
          <w:sz w:val="28"/>
          <w:szCs w:val="28"/>
          <w:highlight w:val="none"/>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hint="eastAsia" w:ascii="仿宋_GB2312" w:eastAsia="仿宋_GB2312" w:cs="宋体" w:hAnsiTheme="minorEastAsia"/>
          <w:b/>
          <w:w w:val="90"/>
          <w:highlight w:val="none"/>
          <w:lang w:val="en-US" w:eastAsia="zh-CN"/>
        </w:r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pPr>
              <w:jc w:val="center"/>
              <w:rPr>
                <w:rFonts w:hint="eastAsia" w:ascii="仿宋_GB2312" w:hAnsi="华文仿宋" w:eastAsia="仿宋_GB2312" w:cs="Times New Roman"/>
                <w:sz w:val="21"/>
                <w:szCs w:val="21"/>
                <w:highlight w:val="none"/>
              </w:rPr>
            </w:pPr>
          </w:p>
        </w:tc>
        <w:tc>
          <w:tcPr>
            <w:tcW w:w="2410" w:type="dxa"/>
            <w:vAlign w:val="center"/>
          </w:tcPr>
          <w:p>
            <w:pPr>
              <w:jc w:val="center"/>
              <w:rPr>
                <w:rFonts w:hint="eastAsia" w:ascii="仿宋_GB2312" w:hAnsi="华文仿宋" w:eastAsia="仿宋_GB2312" w:cs="Times New Roman"/>
                <w:sz w:val="21"/>
                <w:szCs w:val="21"/>
                <w:highlight w:val="none"/>
              </w:rPr>
            </w:pPr>
          </w:p>
        </w:tc>
        <w:tc>
          <w:tcPr>
            <w:tcW w:w="2409" w:type="dxa"/>
            <w:vAlign w:val="center"/>
          </w:tcPr>
          <w:p>
            <w:pPr>
              <w:jc w:val="center"/>
              <w:rPr>
                <w:rFonts w:hint="eastAsia" w:ascii="仿宋_GB2312" w:hAnsi="华文仿宋" w:eastAsia="仿宋_GB2312" w:cs="Times New Roman"/>
                <w:sz w:val="21"/>
                <w:szCs w:val="21"/>
                <w:highlight w:val="none"/>
              </w:rPr>
            </w:pPr>
          </w:p>
        </w:tc>
        <w:tc>
          <w:tcPr>
            <w:tcW w:w="1910" w:type="dxa"/>
            <w:vAlign w:val="center"/>
          </w:tcPr>
          <w:p>
            <w:pPr>
              <w:jc w:val="center"/>
              <w:rPr>
                <w:rFonts w:hint="eastAsia" w:ascii="仿宋_GB2312" w:hAnsi="华文仿宋" w:eastAsia="仿宋_GB2312" w:cs="Times New Roman"/>
                <w:sz w:val="21"/>
                <w:szCs w:val="21"/>
                <w:highlight w:val="none"/>
              </w:rPr>
            </w:pPr>
          </w:p>
        </w:tc>
      </w:tr>
    </w:tbl>
    <w:p>
      <w:pPr>
        <w:outlineLvl w:val="1"/>
        <w:rPr>
          <w:rFonts w:hint="eastAsia" w:ascii="仿宋_GB2312" w:hAnsi="华文仿宋" w:eastAsia="仿宋_GB2312" w:cs="Times New Roman"/>
          <w:highlight w:val="none"/>
        </w:rPr>
      </w:pPr>
    </w:p>
    <w:p>
      <w:pPr>
        <w:jc w:val="both"/>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sz w:val="21"/>
          <w:szCs w:val="21"/>
          <w:highlight w:val="none"/>
        </w:rPr>
      </w:pPr>
    </w:p>
    <w:p>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pPr>
              <w:jc w:val="center"/>
              <w:rPr>
                <w:rFonts w:hint="eastAsia" w:ascii="仿宋_GB2312" w:hAnsi="华文仿宋" w:eastAsia="仿宋_GB2312" w:cs="Times New Roman"/>
                <w:sz w:val="21"/>
                <w:szCs w:val="21"/>
                <w:highlight w:val="none"/>
              </w:rPr>
            </w:pPr>
          </w:p>
        </w:tc>
        <w:tc>
          <w:tcPr>
            <w:tcW w:w="1996" w:type="dxa"/>
            <w:vAlign w:val="center"/>
          </w:tcPr>
          <w:p>
            <w:pPr>
              <w:jc w:val="center"/>
              <w:rPr>
                <w:rFonts w:hint="eastAsia" w:ascii="仿宋_GB2312" w:hAnsi="华文仿宋" w:eastAsia="仿宋_GB2312" w:cs="Times New Roman"/>
                <w:sz w:val="21"/>
                <w:szCs w:val="21"/>
                <w:highlight w:val="none"/>
              </w:rPr>
            </w:pPr>
          </w:p>
        </w:tc>
        <w:tc>
          <w:tcPr>
            <w:tcW w:w="2100" w:type="dxa"/>
            <w:vAlign w:val="center"/>
          </w:tcPr>
          <w:p>
            <w:pPr>
              <w:jc w:val="center"/>
              <w:rPr>
                <w:rFonts w:hint="eastAsia" w:ascii="仿宋_GB2312" w:hAnsi="华文仿宋" w:eastAsia="仿宋_GB2312" w:cs="Times New Roman"/>
                <w:sz w:val="21"/>
                <w:szCs w:val="21"/>
                <w:highlight w:val="none"/>
              </w:rPr>
            </w:pPr>
          </w:p>
        </w:tc>
        <w:tc>
          <w:tcPr>
            <w:tcW w:w="1540" w:type="dxa"/>
            <w:vAlign w:val="center"/>
          </w:tcPr>
          <w:p>
            <w:pPr>
              <w:jc w:val="center"/>
              <w:rPr>
                <w:rFonts w:hint="eastAsia" w:ascii="仿宋_GB2312" w:hAnsi="华文仿宋" w:eastAsia="仿宋_GB2312" w:cs="Times New Roman"/>
                <w:sz w:val="21"/>
                <w:szCs w:val="21"/>
                <w:highlight w:val="none"/>
              </w:rPr>
            </w:pPr>
          </w:p>
        </w:tc>
        <w:tc>
          <w:tcPr>
            <w:tcW w:w="1120" w:type="dxa"/>
            <w:vAlign w:val="center"/>
          </w:tcPr>
          <w:p>
            <w:pPr>
              <w:jc w:val="center"/>
              <w:rPr>
                <w:rFonts w:hint="eastAsia" w:ascii="仿宋_GB2312" w:hAnsi="华文仿宋" w:eastAsia="仿宋_GB2312" w:cs="Times New Roman"/>
                <w:sz w:val="21"/>
                <w:szCs w:val="21"/>
                <w:highlight w:val="none"/>
              </w:rPr>
            </w:pPr>
          </w:p>
        </w:tc>
      </w:tr>
    </w:tbl>
    <w:p>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pPr>
        <w:spacing w:line="400" w:lineRule="exact"/>
        <w:ind w:firstLine="200"/>
        <w:jc w:val="left"/>
        <w:rPr>
          <w:rFonts w:ascii="仿宋_GB2312" w:eastAsia="仿宋_GB2312" w:cs="宋体" w:hAnsiTheme="minorEastAsia"/>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hint="eastAsia" w:ascii="仿宋_GB2312" w:eastAsia="仿宋_GB2312" w:hAnsiTheme="majorEastAsia"/>
          <w:b/>
          <w:bCs/>
          <w:sz w:val="28"/>
          <w:szCs w:val="28"/>
          <w:highlight w:val="none"/>
        </w:rPr>
      </w:pPr>
    </w:p>
    <w:p>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0NzYxMDIwOTM2NGY1Yjc4NDhkNzExODViZjgxOW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251759"/>
    <w:rsid w:val="0B4E1717"/>
    <w:rsid w:val="0C6B0A2B"/>
    <w:rsid w:val="0E1529C0"/>
    <w:rsid w:val="0F3A154B"/>
    <w:rsid w:val="10E2481B"/>
    <w:rsid w:val="117711C9"/>
    <w:rsid w:val="16BC60CF"/>
    <w:rsid w:val="20C8798E"/>
    <w:rsid w:val="239C71D9"/>
    <w:rsid w:val="24F00B4F"/>
    <w:rsid w:val="25844CA4"/>
    <w:rsid w:val="27414953"/>
    <w:rsid w:val="29710670"/>
    <w:rsid w:val="2AC854F7"/>
    <w:rsid w:val="2F2D0AF5"/>
    <w:rsid w:val="3145400B"/>
    <w:rsid w:val="31B905E8"/>
    <w:rsid w:val="33C466F0"/>
    <w:rsid w:val="352A67F4"/>
    <w:rsid w:val="397E2222"/>
    <w:rsid w:val="39B316EF"/>
    <w:rsid w:val="3B9F6BA4"/>
    <w:rsid w:val="3E4E1ADC"/>
    <w:rsid w:val="3F6F0185"/>
    <w:rsid w:val="48F52D7E"/>
    <w:rsid w:val="4A8C758B"/>
    <w:rsid w:val="4AA24345"/>
    <w:rsid w:val="4C8E75EA"/>
    <w:rsid w:val="52C754D9"/>
    <w:rsid w:val="53E23466"/>
    <w:rsid w:val="561A543D"/>
    <w:rsid w:val="58C420DF"/>
    <w:rsid w:val="5A7A2F5C"/>
    <w:rsid w:val="5ADB64F4"/>
    <w:rsid w:val="5DE62550"/>
    <w:rsid w:val="5ED66091"/>
    <w:rsid w:val="5EEC0E98"/>
    <w:rsid w:val="60DB1620"/>
    <w:rsid w:val="64824AEB"/>
    <w:rsid w:val="673B5B7F"/>
    <w:rsid w:val="6A136F29"/>
    <w:rsid w:val="6AA33E09"/>
    <w:rsid w:val="6AB477DC"/>
    <w:rsid w:val="6BD2489F"/>
    <w:rsid w:val="725373AF"/>
    <w:rsid w:val="73BB44A9"/>
    <w:rsid w:val="753B7D20"/>
    <w:rsid w:val="77FB6CAD"/>
    <w:rsid w:val="7BA07691"/>
    <w:rsid w:val="7BBD0AA3"/>
    <w:rsid w:val="7CED5928"/>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4">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5">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6">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7">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8">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1"/>
    <w:autoRedefine/>
    <w:qFormat/>
    <w:uiPriority w:val="0"/>
    <w:pPr>
      <w:spacing w:after="120"/>
    </w:pPr>
    <w:rPr>
      <w:rFonts w:ascii="宋体" w:hAnsi="宋体" w:eastAsia="宋体" w:cs="宋体"/>
      <w:kern w:val="44"/>
      <w:sz w:val="28"/>
      <w:szCs w:val="28"/>
    </w:rPr>
  </w:style>
  <w:style w:type="paragraph" w:customStyle="1" w:styleId="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toc 7"/>
    <w:basedOn w:val="1"/>
    <w:next w:val="1"/>
    <w:autoRedefine/>
    <w:qFormat/>
    <w:uiPriority w:val="0"/>
    <w:pPr>
      <w:ind w:left="1680"/>
      <w:jc w:val="left"/>
    </w:pPr>
    <w:rPr>
      <w:rFonts w:ascii="宋体" w:hAnsi="宋体" w:eastAsia="宋体" w:cs="宋体"/>
      <w:kern w:val="44"/>
      <w:sz w:val="18"/>
      <w:szCs w:val="18"/>
    </w:rPr>
  </w:style>
  <w:style w:type="paragraph" w:styleId="10">
    <w:name w:val="Normal Indent"/>
    <w:basedOn w:val="1"/>
    <w:autoRedefine/>
    <w:qFormat/>
    <w:uiPriority w:val="0"/>
    <w:pPr>
      <w:ind w:firstLine="420"/>
    </w:pPr>
    <w:rPr>
      <w:rFonts w:ascii="宋体" w:hAnsi="宋体" w:eastAsia="宋体" w:cs="宋体"/>
      <w:kern w:val="44"/>
      <w:sz w:val="21"/>
      <w:szCs w:val="21"/>
    </w:rPr>
  </w:style>
  <w:style w:type="paragraph" w:styleId="11">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2">
    <w:name w:val="annotation text"/>
    <w:basedOn w:val="1"/>
    <w:link w:val="64"/>
    <w:autoRedefine/>
    <w:semiHidden/>
    <w:unhideWhenUsed/>
    <w:qFormat/>
    <w:uiPriority w:val="0"/>
    <w:pPr>
      <w:jc w:val="left"/>
    </w:pPr>
  </w:style>
  <w:style w:type="paragraph" w:styleId="13">
    <w:name w:val="Salutation"/>
    <w:basedOn w:val="1"/>
    <w:next w:val="1"/>
    <w:link w:val="57"/>
    <w:autoRedefine/>
    <w:qFormat/>
    <w:uiPriority w:val="0"/>
    <w:rPr>
      <w:rFonts w:ascii="宋体" w:hAnsi="宋体" w:eastAsia="宋体" w:cs="宋体"/>
      <w:kern w:val="44"/>
      <w:sz w:val="32"/>
      <w:szCs w:val="32"/>
    </w:rPr>
  </w:style>
  <w:style w:type="paragraph" w:styleId="14">
    <w:name w:val="Body Text 3"/>
    <w:basedOn w:val="1"/>
    <w:link w:val="305"/>
    <w:autoRedefine/>
    <w:semiHidden/>
    <w:unhideWhenUsed/>
    <w:qFormat/>
    <w:uiPriority w:val="99"/>
    <w:pPr>
      <w:spacing w:after="120"/>
    </w:pPr>
    <w:rPr>
      <w:sz w:val="16"/>
      <w:szCs w:val="16"/>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2"/>
    <w:next w:val="12"/>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4"/>
    <w:autoRedefine/>
    <w:qFormat/>
    <w:uiPriority w:val="0"/>
    <w:rPr>
      <w:rFonts w:ascii="宋体" w:hAnsi="宋体" w:eastAsia="宋体" w:cs="宋体"/>
      <w:b/>
      <w:bCs/>
      <w:kern w:val="44"/>
      <w:sz w:val="44"/>
      <w:szCs w:val="44"/>
    </w:rPr>
  </w:style>
  <w:style w:type="character" w:customStyle="1" w:styleId="43">
    <w:name w:val="标题 2 Char"/>
    <w:basedOn w:val="37"/>
    <w:link w:val="5"/>
    <w:autoRedefine/>
    <w:qFormat/>
    <w:uiPriority w:val="0"/>
    <w:rPr>
      <w:rFonts w:ascii="Arial" w:hAnsi="Arial" w:eastAsia="黑体" w:cs="Arial"/>
      <w:b/>
      <w:bCs/>
      <w:kern w:val="44"/>
      <w:sz w:val="32"/>
      <w:szCs w:val="32"/>
    </w:rPr>
  </w:style>
  <w:style w:type="character" w:customStyle="1" w:styleId="44">
    <w:name w:val="标题 3 Char"/>
    <w:basedOn w:val="37"/>
    <w:link w:val="6"/>
    <w:autoRedefine/>
    <w:qFormat/>
    <w:uiPriority w:val="0"/>
    <w:rPr>
      <w:rFonts w:ascii="宋体" w:hAnsi="宋体" w:eastAsia="宋体" w:cs="宋体"/>
      <w:b/>
      <w:bCs/>
      <w:kern w:val="44"/>
      <w:sz w:val="32"/>
      <w:szCs w:val="32"/>
    </w:rPr>
  </w:style>
  <w:style w:type="character" w:customStyle="1" w:styleId="45">
    <w:name w:val="标题 4 Char"/>
    <w:basedOn w:val="37"/>
    <w:link w:val="7"/>
    <w:autoRedefine/>
    <w:qFormat/>
    <w:uiPriority w:val="0"/>
    <w:rPr>
      <w:rFonts w:ascii="Arial" w:hAnsi="Arial" w:eastAsia="黑体" w:cs="Arial"/>
      <w:b/>
      <w:bCs/>
      <w:kern w:val="44"/>
      <w:sz w:val="28"/>
      <w:szCs w:val="28"/>
    </w:rPr>
  </w:style>
  <w:style w:type="character" w:customStyle="1" w:styleId="46">
    <w:name w:val="标题 9 Char"/>
    <w:basedOn w:val="37"/>
    <w:link w:val="8"/>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2"/>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11"/>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3"/>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2"/>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1"/>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5"/>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1"/>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6"/>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1"/>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1"/>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1"/>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1"/>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1"/>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1"/>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4"/>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6"/>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9558</Words>
  <Characters>10475</Characters>
  <Lines>92</Lines>
  <Paragraphs>26</Paragraphs>
  <TotalTime>6</TotalTime>
  <ScaleCrop>false</ScaleCrop>
  <LinksUpToDate>false</LinksUpToDate>
  <CharactersWithSpaces>11454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寇姿姿</cp:lastModifiedBy>
  <cp:lastPrinted>2020-05-07T01:04:00Z</cp:lastPrinted>
  <dcterms:modified xsi:type="dcterms:W3CDTF">2024-06-12T02:28:08Z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FBA7B7A0FA794D6898E6D549F9FCF6C5_12</vt:lpwstr>
  </property>
</Properties>
</file>