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E2D9C">
      <w:pPr>
        <w:kinsoku w:val="0"/>
        <w:spacing w:line="360" w:lineRule="auto"/>
        <w:ind w:left="4290" w:leftChars="195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eastAsia="仿宋_GB2312"/>
          <w:bCs/>
          <w:color w:val="FFC000" w:themeColor="accent4"/>
          <w:sz w:val="28"/>
          <w:szCs w:val="28"/>
          <w:u w:val="single"/>
          <w:lang w:eastAsia="zh-CN"/>
          <w14:textFill>
            <w14:solidFill>
              <w14:schemeClr w14:val="accent4"/>
            </w14:solidFill>
          </w14:textFill>
        </w:rPr>
        <w:t xml:space="preserve"> </w:t>
      </w:r>
      <w:r>
        <w:rPr>
          <w:rFonts w:hint="eastAsia" w:eastAsia="仿宋_GB2312"/>
          <w:bCs/>
          <w:color w:val="FFC000" w:themeColor="accent4"/>
          <w:sz w:val="28"/>
          <w:szCs w:val="28"/>
          <w:u w:val="single"/>
          <w:lang w:eastAsia="zh-CN"/>
          <w14:textFill>
            <w14:solidFill>
              <w14:schemeClr w14:val="accent4"/>
            </w14:solidFill>
          </w14:textFill>
        </w:rPr>
        <w:t>ZJLQ-FB-开封国道107项目-00×</w:t>
      </w:r>
      <w:r>
        <w:rPr>
          <w:rFonts w:eastAsia="仿宋_GB2312"/>
          <w:bCs/>
          <w:color w:val="FFC000" w:themeColor="accent4"/>
          <w:sz w:val="28"/>
          <w:szCs w:val="28"/>
          <w:u w:val="single"/>
          <w:lang w:eastAsia="zh-CN"/>
          <w14:textFill>
            <w14:solidFill>
              <w14:schemeClr w14:val="accent4"/>
            </w14:solidFill>
          </w14:textFill>
        </w:rPr>
        <w:t xml:space="preserve"> </w:t>
      </w:r>
      <w:permEnd w:id="0"/>
    </w:p>
    <w:p w14:paraId="3D6E2D9D">
      <w:pPr>
        <w:kinsoku w:val="0"/>
        <w:spacing w:line="360" w:lineRule="auto"/>
        <w:rPr>
          <w:lang w:eastAsia="zh-CN"/>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fill on="f" focussize="0,0"/>
                <v:stroke on="f"/>
                <v:imagedata o:title=""/>
                <o:lock v:ext="edit" text="t" aspectratio="f"/>
                <v:textbox style="mso-fit-shape-to-text:t;"/>
              </v:shape>
            </w:pict>
          </mc:Fallback>
        </mc:AlternateContent>
      </w:r>
    </w:p>
    <w:p w14:paraId="3D6E2D9E">
      <w:pPr>
        <w:pStyle w:val="4"/>
        <w:kinsoku w:val="0"/>
      </w:pPr>
    </w:p>
    <w:p w14:paraId="3D6E2D9F">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建设工程施工专业分包合同</w:t>
      </w:r>
    </w:p>
    <w:p w14:paraId="3D6E2DA0">
      <w:pPr>
        <w:kinsoku w:val="0"/>
        <w:spacing w:line="360" w:lineRule="auto"/>
        <w:jc w:val="center"/>
        <w:rPr>
          <w:rFonts w:eastAsia="华文中宋"/>
          <w:b/>
          <w:sz w:val="56"/>
          <w:szCs w:val="48"/>
          <w:lang w:eastAsia="zh-CN"/>
        </w:rPr>
      </w:pPr>
      <w:permStart w:id="1" w:edGrp="everyone"/>
      <w:r>
        <w:rPr>
          <w:rFonts w:hint="eastAsia" w:eastAsia="华文中宋"/>
          <w:b/>
          <w:sz w:val="56"/>
          <w:szCs w:val="48"/>
          <w:lang w:eastAsia="zh-CN"/>
        </w:rPr>
        <w:t>（交安工程）</w:t>
      </w:r>
    </w:p>
    <w:permEnd w:id="1"/>
    <w:p w14:paraId="3D6E2DA1">
      <w:pPr>
        <w:kinsoku w:val="0"/>
        <w:spacing w:line="360" w:lineRule="auto"/>
        <w:jc w:val="center"/>
        <w:rPr>
          <w:rFonts w:hint="eastAsia" w:ascii="宋体" w:hAnsi="宋体" w:cs="宋体"/>
          <w:b/>
          <w:sz w:val="28"/>
          <w:szCs w:val="28"/>
          <w:lang w:eastAsia="zh-CN"/>
        </w:rPr>
      </w:pPr>
      <w: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0">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3D6E2DA2">
      <w:pPr>
        <w:kinsoku w:val="0"/>
        <w:spacing w:line="360" w:lineRule="auto"/>
        <w:jc w:val="center"/>
        <w:rPr>
          <w:rFonts w:hint="eastAsia" w:ascii="宋体" w:hAnsi="宋体" w:cs="宋体"/>
          <w:b/>
          <w:sz w:val="28"/>
          <w:szCs w:val="28"/>
          <w:lang w:eastAsia="zh-CN"/>
        </w:rPr>
      </w:pPr>
    </w:p>
    <w:p w14:paraId="3D6E2DA3">
      <w:pPr>
        <w:kinsoku w:val="0"/>
        <w:spacing w:line="360" w:lineRule="auto"/>
        <w:jc w:val="center"/>
        <w:rPr>
          <w:rFonts w:hint="eastAsia" w:ascii="宋体" w:hAnsi="宋体" w:cs="宋体"/>
          <w:b/>
          <w:sz w:val="28"/>
          <w:szCs w:val="28"/>
          <w:lang w:eastAsia="zh-CN"/>
        </w:rPr>
      </w:pPr>
    </w:p>
    <w:p w14:paraId="3D6E2DA4">
      <w:pPr>
        <w:kinsoku w:val="0"/>
        <w:spacing w:line="360" w:lineRule="auto"/>
        <w:jc w:val="center"/>
        <w:rPr>
          <w:rFonts w:hint="eastAsia" w:ascii="宋体" w:hAnsi="宋体" w:cs="宋体"/>
          <w:b/>
          <w:sz w:val="28"/>
          <w:szCs w:val="28"/>
          <w:lang w:eastAsia="zh-CN"/>
        </w:rPr>
      </w:pPr>
    </w:p>
    <w:bookmarkEnd w:id="0"/>
    <w:p w14:paraId="3D6E2DA5">
      <w:pPr>
        <w:pStyle w:val="4"/>
        <w:kinsoku w:val="0"/>
      </w:pPr>
    </w:p>
    <w:p w14:paraId="3D6E2DA6">
      <w:pPr>
        <w:kinsoku w:val="0"/>
        <w:rPr>
          <w:lang w:eastAsia="zh-CN"/>
        </w:rPr>
      </w:pPr>
    </w:p>
    <w:p w14:paraId="3D6E2DA7">
      <w:pPr>
        <w:kinsoku w:val="0"/>
        <w:spacing w:line="360" w:lineRule="auto"/>
        <w:ind w:firstLine="562" w:firstLineChars="200"/>
        <w:rPr>
          <w:rFonts w:hint="eastAsia" w:ascii="仿宋_GB2312" w:hAnsi="仿宋_GB2312" w:eastAsia="仿宋_GB2312" w:cs="仿宋_GB2312"/>
          <w:b/>
          <w:bCs/>
          <w:sz w:val="28"/>
          <w:szCs w:val="28"/>
          <w:lang w:eastAsia="zh-CN"/>
        </w:rPr>
      </w:pPr>
    </w:p>
    <w:p w14:paraId="04CDA95D">
      <w:pPr>
        <w:spacing w:line="360" w:lineRule="auto"/>
        <w:ind w:firstLine="1687" w:firstLineChars="600"/>
        <w:rPr>
          <w:rFonts w:ascii="仿宋_GB2312" w:hAnsi="仿宋_GB2312" w:eastAsia="仿宋_GB2312" w:cs="仿宋_GB2312"/>
          <w:b/>
          <w:color w:val="000000"/>
          <w:sz w:val="28"/>
          <w:szCs w:val="28"/>
        </w:rPr>
      </w:pPr>
      <w:permStart w:id="2" w:edGrp="everyone"/>
      <w:r>
        <w:rPr>
          <w:rFonts w:hint="eastAsia" w:ascii="仿宋_GB2312" w:hAnsi="仿宋_GB2312" w:eastAsia="仿宋_GB2312" w:cs="仿宋_GB2312"/>
          <w:b/>
          <w:bCs/>
          <w:sz w:val="28"/>
          <w:szCs w:val="28"/>
          <w:lang w:eastAsia="zh-CN"/>
        </w:rPr>
        <w:t>项</w:t>
      </w:r>
      <w:r>
        <w:rPr>
          <w:rFonts w:hint="eastAsia" w:ascii="仿宋_GB2312" w:hAnsi="仿宋_GB2312" w:eastAsia="仿宋_GB2312" w:cs="仿宋_GB2312"/>
          <w:b/>
          <w:bCs/>
          <w:sz w:val="28"/>
          <w:szCs w:val="28"/>
        </w:rPr>
        <w:t>目名称：</w:t>
      </w:r>
      <w:r>
        <w:rPr>
          <w:rFonts w:hint="eastAsia" w:ascii="仿宋_GB2312" w:hAnsi="仿宋_GB2312" w:eastAsia="仿宋_GB2312" w:cs="仿宋_GB2312"/>
          <w:b/>
          <w:color w:val="000000"/>
          <w:sz w:val="28"/>
          <w:szCs w:val="28"/>
        </w:rPr>
        <w:t>【  国道107线东移开封境二标段（炎黄</w:t>
      </w:r>
    </w:p>
    <w:p w14:paraId="1EB0AD15">
      <w:pPr>
        <w:spacing w:line="360" w:lineRule="auto"/>
        <w:ind w:firstLine="3654" w:firstLineChars="1300"/>
        <w:rPr>
          <w:rFonts w:ascii="仿宋_GB2312" w:hAnsi="仿宋_GB2312" w:eastAsia="仿宋_GB2312" w:cs="仿宋_GB2312"/>
          <w:sz w:val="28"/>
          <w:szCs w:val="28"/>
        </w:rPr>
      </w:pPr>
      <w:r>
        <w:rPr>
          <w:rFonts w:hint="eastAsia" w:ascii="仿宋_GB2312" w:hAnsi="仿宋_GB2312" w:eastAsia="仿宋_GB2312" w:cs="仿宋_GB2312"/>
          <w:b/>
          <w:color w:val="000000"/>
          <w:sz w:val="28"/>
          <w:szCs w:val="28"/>
        </w:rPr>
        <w:t>大道至许昌交界）新建工程        】</w:t>
      </w:r>
    </w:p>
    <w:p w14:paraId="189739EC">
      <w:pPr>
        <w:spacing w:line="360" w:lineRule="auto"/>
        <w:ind w:firstLine="1687" w:firstLineChars="600"/>
        <w:rPr>
          <w:rFonts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甲    方：</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bCs/>
          <w:sz w:val="28"/>
          <w:szCs w:val="28"/>
        </w:rPr>
        <w:t>中建路桥集团</w:t>
      </w:r>
      <w:r>
        <w:rPr>
          <w:rFonts w:hint="eastAsia" w:ascii="仿宋_GB2312" w:hAnsi="仿宋_GB2312" w:eastAsia="仿宋_GB2312" w:cs="仿宋_GB2312"/>
          <w:b/>
          <w:bCs/>
          <w:sz w:val="28"/>
          <w:szCs w:val="28"/>
          <w:lang w:val="en-US" w:eastAsia="zh-CN"/>
        </w:rPr>
        <w:t>第四工程</w:t>
      </w:r>
      <w:r>
        <w:rPr>
          <w:rFonts w:hint="eastAsia" w:ascii="仿宋_GB2312" w:hAnsi="仿宋_GB2312" w:eastAsia="仿宋_GB2312" w:cs="仿宋_GB2312"/>
          <w:b/>
          <w:bCs/>
          <w:sz w:val="28"/>
          <w:szCs w:val="28"/>
        </w:rPr>
        <w:t xml:space="preserve">有限公司 </w:t>
      </w:r>
      <w:r>
        <w:rPr>
          <w:rFonts w:hint="eastAsia" w:ascii="仿宋_GB2312" w:hAnsi="仿宋_GB2312" w:eastAsia="仿宋_GB2312" w:cs="仿宋_GB2312"/>
          <w:b/>
          <w:color w:val="000000"/>
          <w:sz w:val="28"/>
          <w:szCs w:val="28"/>
        </w:rPr>
        <w:t xml:space="preserve">  】</w:t>
      </w:r>
    </w:p>
    <w:p w14:paraId="3D6E2DAA">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乙    方：【                                  】</w:t>
      </w:r>
    </w:p>
    <w:p w14:paraId="3D6E2DAB">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签订时间：【                                  】</w:t>
      </w:r>
    </w:p>
    <w:p w14:paraId="3D6E2DAC">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签订地点：【                                  】</w:t>
      </w:r>
    </w:p>
    <w:permEnd w:id="2"/>
    <w:p w14:paraId="3D6E2DAD">
      <w:pPr>
        <w:kinsoku w:val="0"/>
        <w:spacing w:after="156" w:afterLines="50" w:line="360" w:lineRule="auto"/>
        <w:ind w:firstLine="562" w:firstLineChars="200"/>
        <w:jc w:val="center"/>
        <w:rPr>
          <w:rFonts w:hint="eastAsia" w:ascii="宋体" w:hAnsi="宋体" w:cs="宋体"/>
          <w:b/>
          <w:color w:val="FFC000" w:themeColor="accent4"/>
          <w:sz w:val="28"/>
          <w:szCs w:val="28"/>
          <w:lang w:eastAsia="zh-CN"/>
          <w14:textFill>
            <w14:solidFill>
              <w14:schemeClr w14:val="accent4"/>
            </w14:solidFill>
          </w14:textFill>
        </w:rPr>
      </w:pPr>
    </w:p>
    <w:p w14:paraId="6955EC03">
      <w:pPr>
        <w:kinsoku w:val="0"/>
        <w:spacing w:after="0" w:line="360" w:lineRule="auto"/>
        <w:rPr>
          <w:rFonts w:hint="eastAsia"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3D6E2DAF">
          <w:pPr>
            <w:kinsoku w:val="0"/>
            <w:spacing w:after="0" w:line="240" w:lineRule="auto"/>
            <w:jc w:val="center"/>
            <w:rPr>
              <w:b/>
              <w:bCs/>
              <w:sz w:val="28"/>
              <w:szCs w:val="28"/>
            </w:rPr>
          </w:pPr>
          <w:bookmarkStart w:id="1" w:name="_Toc101366174"/>
          <w:bookmarkEnd w:id="1"/>
          <w:bookmarkStart w:id="2" w:name="_Toc101366113"/>
          <w:bookmarkEnd w:id="2"/>
          <w:bookmarkStart w:id="3" w:name="_Toc101366172"/>
          <w:bookmarkEnd w:id="3"/>
          <w:bookmarkStart w:id="4" w:name="_Toc101366175"/>
          <w:bookmarkEnd w:id="4"/>
          <w:bookmarkStart w:id="5" w:name="_Toc101366173"/>
          <w:bookmarkEnd w:id="5"/>
          <w:bookmarkStart w:id="6" w:name="_Toc31674"/>
          <w:bookmarkStart w:id="7" w:name="_Toc12456"/>
          <w:bookmarkStart w:id="8" w:name="_Toc26360"/>
          <w:bookmarkStart w:id="9" w:name="_Toc7729"/>
          <w:bookmarkStart w:id="10" w:name="_Toc9357"/>
          <w:bookmarkStart w:id="11" w:name="_Toc18667"/>
          <w:bookmarkStart w:id="12" w:name="_Toc24018"/>
          <w:bookmarkStart w:id="13" w:name="_Toc12082"/>
          <w:bookmarkStart w:id="14" w:name="_Toc18608"/>
          <w:bookmarkStart w:id="15" w:name="_Toc101963469"/>
          <w:bookmarkStart w:id="16" w:name="_Toc14093"/>
          <w:bookmarkStart w:id="17" w:name="_Toc11545"/>
          <w:bookmarkStart w:id="18" w:name="_Toc5634"/>
          <w:bookmarkStart w:id="19" w:name="_Toc4732"/>
          <w:bookmarkStart w:id="20" w:name="_Toc101357393"/>
          <w:bookmarkStart w:id="21" w:name="_Toc3002"/>
          <w:permStart w:id="3" w:edGrp="everyone"/>
          <w:r>
            <w:rPr>
              <w:rFonts w:hint="eastAsia" w:ascii="宋体" w:hAnsi="宋体"/>
              <w:b/>
              <w:bCs/>
              <w:sz w:val="28"/>
              <w:szCs w:val="28"/>
            </w:rPr>
            <w:t>目录</w:t>
          </w:r>
        </w:p>
        <w:p w14:paraId="2640B2A2">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fldChar w:fldCharType="begin"/>
          </w:r>
          <w:r>
            <w:instrText xml:space="preserve"> HYPERLINK \l "_Toc175772211" </w:instrText>
          </w:r>
          <w:r>
            <w:fldChar w:fldCharType="separate"/>
          </w:r>
          <w:r>
            <w:rPr>
              <w:rStyle w:val="18"/>
              <w:rFonts w:hint="eastAsia" w:ascii="宋体" w:hAnsi="宋体"/>
              <w:sz w:val="21"/>
              <w:szCs w:val="21"/>
              <w:lang w:eastAsia="zh-CN"/>
            </w:rPr>
            <w:t>第一部分 合同协议书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_Toc175772211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1</w:t>
          </w:r>
          <w:r>
            <w:rPr>
              <w:rFonts w:hint="eastAsia" w:ascii="宋体" w:hAnsi="宋体"/>
              <w:sz w:val="21"/>
              <w:szCs w:val="21"/>
            </w:rPr>
            <w:fldChar w:fldCharType="end"/>
          </w:r>
          <w:r>
            <w:rPr>
              <w:rFonts w:hint="eastAsia" w:ascii="宋体" w:hAnsi="宋体"/>
              <w:sz w:val="21"/>
              <w:szCs w:val="21"/>
            </w:rPr>
            <w:fldChar w:fldCharType="end"/>
          </w:r>
        </w:p>
        <w:p w14:paraId="1B11C1B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"_Toc175772212"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分包</w:t>
          </w:r>
          <w:r>
            <w:rPr>
              <w:rStyle w:val="18"/>
              <w:rFonts w:hint="eastAsia" w:cstheme="minorEastAsia"/>
              <w:sz w:val="21"/>
              <w:szCs w:val="21"/>
            </w:rPr>
            <w:t>工程概况</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_Toc175772212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1340C97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"_Toc175772213"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合同工期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_Toc175772213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377EBBF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"_Toc175772214"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质量标准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_Toc175772214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13FDE0B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"_Toc175772215" </w:instrText>
          </w:r>
          <w:r>
            <w:fldChar w:fldCharType="separate"/>
          </w:r>
          <w:r>
            <w:rPr>
              <w:rStyle w:val="18"/>
              <w:rFonts w:hint="eastAsia" w:cstheme="minorEastAsia"/>
              <w:sz w:val="21"/>
              <w:szCs w:val="21"/>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安全文明创优标准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_Toc175772215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0DA30BE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"_Toc175772216"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签约合同价与合同价格形式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_Toc175772216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430D3A1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"_Toc175772217" </w:instrText>
          </w:r>
          <w:r>
            <w:fldChar w:fldCharType="separate"/>
          </w:r>
          <w:r>
            <w:rPr>
              <w:rStyle w:val="18"/>
              <w:rFonts w:hint="eastAsia" w:cstheme="minorEastAsia"/>
              <w:sz w:val="21"/>
              <w:szCs w:val="21"/>
              <w:lang w:eastAsia="zh-CN"/>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乙方纳税资格和资质</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_Toc175772217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6D7A90F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"_Toc175772218"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项目经理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_Toc175772218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12195E2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"_Toc175772219"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签订时间及地点</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_Toc175772219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723DDE0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"_Toc175772220" </w:instrText>
          </w:r>
          <w:r>
            <w:fldChar w:fldCharType="separate"/>
          </w:r>
          <w:r>
            <w:rPr>
              <w:rStyle w:val="18"/>
              <w:rFonts w:hint="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补充协议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_Toc175772220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4A7A8C0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"_Toc175772221"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合同签约形式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_Toc175772221 \h</w:instrText>
          </w:r>
          <w:r>
            <w:rPr>
              <w:rFonts w:hint="eastAsia"/>
              <w:sz w:val="21"/>
              <w:szCs w:val="21"/>
            </w:rPr>
            <w:instrText xml:space="preserve"> </w:instrText>
          </w:r>
          <w:r>
            <w:rPr>
              <w:rFonts w:hint="eastAsia"/>
              <w:sz w:val="21"/>
              <w:szCs w:val="21"/>
            </w:rPr>
            <w:fldChar w:fldCharType="separate"/>
          </w:r>
          <w:r>
            <w:rPr>
              <w:rFonts w:hint="eastAsia"/>
              <w:sz w:val="21"/>
              <w:szCs w:val="21"/>
            </w:rPr>
            <w:t>4</w:t>
          </w:r>
          <w:r>
            <w:rPr>
              <w:rFonts w:hint="eastAsia"/>
              <w:sz w:val="21"/>
              <w:szCs w:val="21"/>
            </w:rPr>
            <w:fldChar w:fldCharType="end"/>
          </w:r>
          <w:r>
            <w:rPr>
              <w:rFonts w:hint="eastAsia"/>
              <w:sz w:val="21"/>
              <w:szCs w:val="21"/>
            </w:rPr>
            <w:fldChar w:fldCharType="end"/>
          </w:r>
        </w:p>
        <w:p w14:paraId="5A5BB7D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"_Toc175772222" </w:instrText>
          </w:r>
          <w:r>
            <w:fldChar w:fldCharType="separate"/>
          </w:r>
          <w:r>
            <w:rPr>
              <w:rStyle w:val="18"/>
              <w:rFonts w:hint="eastAsia" w:ascii="宋体" w:hAnsi="宋体"/>
              <w:sz w:val="21"/>
              <w:szCs w:val="21"/>
              <w:lang w:eastAsia="zh-CN"/>
            </w:rPr>
            <w:t>第二部分 通用合同条款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_Toc175772222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6</w:t>
          </w:r>
          <w:r>
            <w:rPr>
              <w:rFonts w:hint="eastAsia" w:ascii="宋体" w:hAnsi="宋体"/>
              <w:sz w:val="21"/>
              <w:szCs w:val="21"/>
            </w:rPr>
            <w:fldChar w:fldCharType="end"/>
          </w:r>
          <w:r>
            <w:rPr>
              <w:rFonts w:hint="eastAsia" w:ascii="宋体" w:hAnsi="宋体"/>
              <w:sz w:val="21"/>
              <w:szCs w:val="21"/>
            </w:rPr>
            <w:fldChar w:fldCharType="end"/>
          </w:r>
        </w:p>
        <w:p w14:paraId="0BA8D39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"_Toc175772223"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_Toc175772223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66CA97A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"_Toc175772224"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_Toc175772224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0527EFC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"_Toc175772225"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_Toc175772225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68267B8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"_Toc175772226"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_Toc175772226 \h</w:instrText>
          </w:r>
          <w:r>
            <w:rPr>
              <w:rFonts w:hint="eastAsia"/>
              <w:sz w:val="21"/>
              <w:szCs w:val="21"/>
            </w:rPr>
            <w:instrText xml:space="preserve"> </w:instrText>
          </w:r>
          <w:r>
            <w:rPr>
              <w:rFonts w:hint="eastAsia"/>
              <w:sz w:val="21"/>
              <w:szCs w:val="21"/>
            </w:rPr>
            <w:fldChar w:fldCharType="separate"/>
          </w:r>
          <w:r>
            <w:rPr>
              <w:rFonts w:hint="eastAsia"/>
              <w:sz w:val="21"/>
              <w:szCs w:val="21"/>
            </w:rPr>
            <w:t>7</w:t>
          </w:r>
          <w:r>
            <w:rPr>
              <w:rFonts w:hint="eastAsia"/>
              <w:sz w:val="21"/>
              <w:szCs w:val="21"/>
            </w:rPr>
            <w:fldChar w:fldCharType="end"/>
          </w:r>
          <w:r>
            <w:rPr>
              <w:rFonts w:hint="eastAsia"/>
              <w:sz w:val="21"/>
              <w:szCs w:val="21"/>
            </w:rPr>
            <w:fldChar w:fldCharType="end"/>
          </w:r>
        </w:p>
        <w:p w14:paraId="275E133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"_Toc175772227" </w:instrText>
          </w:r>
          <w:r>
            <w:fldChar w:fldCharType="separate"/>
          </w:r>
          <w:r>
            <w:rPr>
              <w:rStyle w:val="18"/>
              <w:rFonts w:hint="eastAsia" w:cstheme="minorEastAsia"/>
              <w:sz w:val="21"/>
              <w:szCs w:val="21"/>
            </w:rPr>
            <w:t>5</w:t>
          </w:r>
          <w:r>
            <w:rPr>
              <w:rFonts w:hint="eastAsia" w:cstheme="minorBidi"/>
              <w:kern w:val="2"/>
              <w:sz w:val="21"/>
              <w:szCs w:val="21"/>
              <w:lang w:eastAsia="zh-CN" w:bidi="ar-SA"/>
              <w14:ligatures w14:val="standardContextual"/>
            </w:rPr>
            <w:tab/>
          </w:r>
          <w:r>
            <w:rPr>
              <w:rStyle w:val="18"/>
              <w:rFonts w:hint="eastAsia" w:cstheme="minorEastAsia"/>
              <w:sz w:val="21"/>
              <w:szCs w:val="21"/>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_Toc175772227 \h</w:instrText>
          </w:r>
          <w:r>
            <w:rPr>
              <w:rFonts w:hint="eastAsia"/>
              <w:sz w:val="21"/>
              <w:szCs w:val="21"/>
            </w:rPr>
            <w:instrText xml:space="preserve"> </w:instrText>
          </w:r>
          <w:r>
            <w:rPr>
              <w:rFonts w:hint="eastAsia"/>
              <w:sz w:val="21"/>
              <w:szCs w:val="21"/>
            </w:rPr>
            <w:fldChar w:fldCharType="separate"/>
          </w:r>
          <w:r>
            <w:rPr>
              <w:rFonts w:hint="eastAsia"/>
              <w:sz w:val="21"/>
              <w:szCs w:val="21"/>
            </w:rPr>
            <w:t>7</w:t>
          </w:r>
          <w:r>
            <w:rPr>
              <w:rFonts w:hint="eastAsia"/>
              <w:sz w:val="21"/>
              <w:szCs w:val="21"/>
            </w:rPr>
            <w:fldChar w:fldCharType="end"/>
          </w:r>
          <w:r>
            <w:rPr>
              <w:rFonts w:hint="eastAsia"/>
              <w:sz w:val="21"/>
              <w:szCs w:val="21"/>
            </w:rPr>
            <w:fldChar w:fldCharType="end"/>
          </w:r>
        </w:p>
        <w:p w14:paraId="5F149DD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"_Toc175772228"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_Toc175772228 \h</w:instrText>
          </w:r>
          <w:r>
            <w:rPr>
              <w:rFonts w:hint="eastAsia"/>
              <w:sz w:val="21"/>
              <w:szCs w:val="21"/>
            </w:rPr>
            <w:instrText xml:space="preserve"> </w:instrText>
          </w:r>
          <w:r>
            <w:rPr>
              <w:rFonts w:hint="eastAsia"/>
              <w:sz w:val="21"/>
              <w:szCs w:val="21"/>
            </w:rPr>
            <w:fldChar w:fldCharType="separate"/>
          </w:r>
          <w:r>
            <w:rPr>
              <w:rFonts w:hint="eastAsia"/>
              <w:sz w:val="21"/>
              <w:szCs w:val="21"/>
            </w:rPr>
            <w:t>9</w:t>
          </w:r>
          <w:r>
            <w:rPr>
              <w:rFonts w:hint="eastAsia"/>
              <w:sz w:val="21"/>
              <w:szCs w:val="21"/>
            </w:rPr>
            <w:fldChar w:fldCharType="end"/>
          </w:r>
          <w:r>
            <w:rPr>
              <w:rFonts w:hint="eastAsia"/>
              <w:sz w:val="21"/>
              <w:szCs w:val="21"/>
            </w:rPr>
            <w:fldChar w:fldCharType="end"/>
          </w:r>
        </w:p>
        <w:p w14:paraId="34F73D8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"_Toc175772229"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_Toc175772229 \h</w:instrText>
          </w:r>
          <w:r>
            <w:rPr>
              <w:rFonts w:hint="eastAsia"/>
              <w:sz w:val="21"/>
              <w:szCs w:val="21"/>
            </w:rPr>
            <w:instrText xml:space="preserve">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0C0065B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"_Toc175772230"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_Toc175772230 \h</w:instrText>
          </w:r>
          <w:r>
            <w:rPr>
              <w:rFonts w:hint="eastAsia"/>
              <w:sz w:val="21"/>
              <w:szCs w:val="21"/>
            </w:rPr>
            <w:instrText xml:space="preserve"> </w:instrText>
          </w:r>
          <w:r>
            <w:rPr>
              <w:rFonts w:hint="eastAsia"/>
              <w:sz w:val="21"/>
              <w:szCs w:val="21"/>
            </w:rPr>
            <w:fldChar w:fldCharType="separate"/>
          </w:r>
          <w:r>
            <w:rPr>
              <w:rFonts w:hint="eastAsia"/>
              <w:sz w:val="21"/>
              <w:szCs w:val="21"/>
            </w:rPr>
            <w:t>16</w:t>
          </w:r>
          <w:r>
            <w:rPr>
              <w:rFonts w:hint="eastAsia"/>
              <w:sz w:val="21"/>
              <w:szCs w:val="21"/>
            </w:rPr>
            <w:fldChar w:fldCharType="end"/>
          </w:r>
          <w:r>
            <w:rPr>
              <w:rFonts w:hint="eastAsia"/>
              <w:sz w:val="21"/>
              <w:szCs w:val="21"/>
            </w:rPr>
            <w:fldChar w:fldCharType="end"/>
          </w:r>
        </w:p>
        <w:p w14:paraId="064C13F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"_Toc175772231" </w:instrText>
          </w:r>
          <w:r>
            <w:fldChar w:fldCharType="separate"/>
          </w:r>
          <w:r>
            <w:rPr>
              <w:rStyle w:val="18"/>
              <w:rFonts w:hint="eastAsia" w:cstheme="minor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w:t>
          </w:r>
          <w:r>
            <w:rPr>
              <w:rStyle w:val="18"/>
              <w:rFonts w:hint="eastAsia" w:cstheme="minorEastAsia"/>
              <w:sz w:val="21"/>
              <w:szCs w:val="21"/>
            </w:rPr>
            <w:t>全</w:t>
          </w:r>
          <w:r>
            <w:rPr>
              <w:rStyle w:val="18"/>
              <w:rFonts w:hint="eastAsia" w:cstheme="minorEastAsia"/>
              <w:sz w:val="21"/>
              <w:szCs w:val="21"/>
              <w:lang w:eastAsia="zh-CN"/>
            </w:rPr>
            <w:t>文明施工</w:t>
          </w:r>
          <w:r>
            <w:rPr>
              <w:rStyle w:val="18"/>
              <w:rFonts w:hint="eastAsia" w:cstheme="minorEastAsia"/>
              <w:sz w:val="21"/>
              <w:szCs w:val="21"/>
            </w:rPr>
            <w:t>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_Toc175772231 \h</w:instrText>
          </w:r>
          <w:r>
            <w:rPr>
              <w:rFonts w:hint="eastAsia"/>
              <w:sz w:val="21"/>
              <w:szCs w:val="21"/>
            </w:rPr>
            <w:instrText xml:space="preserve"> </w:instrText>
          </w:r>
          <w:r>
            <w:rPr>
              <w:rFonts w:hint="eastAsia"/>
              <w:sz w:val="21"/>
              <w:szCs w:val="21"/>
            </w:rPr>
            <w:fldChar w:fldCharType="separate"/>
          </w:r>
          <w:r>
            <w:rPr>
              <w:rFonts w:hint="eastAsia"/>
              <w:sz w:val="21"/>
              <w:szCs w:val="21"/>
            </w:rPr>
            <w:t>19</w:t>
          </w:r>
          <w:r>
            <w:rPr>
              <w:rFonts w:hint="eastAsia"/>
              <w:sz w:val="21"/>
              <w:szCs w:val="21"/>
            </w:rPr>
            <w:fldChar w:fldCharType="end"/>
          </w:r>
          <w:r>
            <w:rPr>
              <w:rFonts w:hint="eastAsia"/>
              <w:sz w:val="21"/>
              <w:szCs w:val="21"/>
            </w:rPr>
            <w:fldChar w:fldCharType="end"/>
          </w:r>
        </w:p>
        <w:p w14:paraId="2FA70B2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"_Toc175772232"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_Toc175772232 \h</w:instrText>
          </w:r>
          <w:r>
            <w:rPr>
              <w:rFonts w:hint="eastAsia"/>
              <w:sz w:val="21"/>
              <w:szCs w:val="21"/>
            </w:rPr>
            <w:instrText xml:space="preserve"> </w:instrText>
          </w:r>
          <w:r>
            <w:rPr>
              <w:rFonts w:hint="eastAsia"/>
              <w:sz w:val="21"/>
              <w:szCs w:val="21"/>
            </w:rPr>
            <w:fldChar w:fldCharType="separate"/>
          </w:r>
          <w:r>
            <w:rPr>
              <w:rFonts w:hint="eastAsia"/>
              <w:sz w:val="21"/>
              <w:szCs w:val="21"/>
            </w:rPr>
            <w:t>20</w:t>
          </w:r>
          <w:r>
            <w:rPr>
              <w:rFonts w:hint="eastAsia"/>
              <w:sz w:val="21"/>
              <w:szCs w:val="21"/>
            </w:rPr>
            <w:fldChar w:fldCharType="end"/>
          </w:r>
          <w:r>
            <w:rPr>
              <w:rFonts w:hint="eastAsia"/>
              <w:sz w:val="21"/>
              <w:szCs w:val="21"/>
            </w:rPr>
            <w:fldChar w:fldCharType="end"/>
          </w:r>
        </w:p>
        <w:p w14:paraId="3663ACE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"_Toc175772233" </w:instrText>
          </w:r>
          <w:r>
            <w:fldChar w:fldCharType="separate"/>
          </w:r>
          <w:r>
            <w:rPr>
              <w:rStyle w:val="18"/>
              <w:rFonts w:hint="eastAsia" w:cstheme="minorEastAsia"/>
              <w:sz w:val="21"/>
              <w:szCs w:val="21"/>
            </w:rPr>
            <w:t>11</w:t>
          </w:r>
          <w:r>
            <w:rPr>
              <w:rFonts w:hint="eastAsia" w:cstheme="minorBidi"/>
              <w:kern w:val="2"/>
              <w:sz w:val="21"/>
              <w:szCs w:val="21"/>
              <w:lang w:eastAsia="zh-CN" w:bidi="ar-SA"/>
              <w14:ligatures w14:val="standardContextual"/>
            </w:rPr>
            <w:tab/>
          </w:r>
          <w:r>
            <w:rPr>
              <w:rStyle w:val="18"/>
              <w:rFonts w:hint="eastAsia" w:cstheme="minorEastAsia"/>
              <w:sz w:val="21"/>
              <w:szCs w:val="21"/>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_Toc175772233 \h</w:instrText>
          </w:r>
          <w:r>
            <w:rPr>
              <w:rFonts w:hint="eastAsia"/>
              <w:sz w:val="21"/>
              <w:szCs w:val="21"/>
            </w:rPr>
            <w:instrText xml:space="preserve">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28EC528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"_Toc175772234"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_Toc175772234 \h</w:instrText>
          </w:r>
          <w:r>
            <w:rPr>
              <w:rFonts w:hint="eastAsia"/>
              <w:sz w:val="21"/>
              <w:szCs w:val="21"/>
            </w:rPr>
            <w:instrText xml:space="preserve"> </w:instrText>
          </w:r>
          <w:r>
            <w:rPr>
              <w:rFonts w:hint="eastAsia"/>
              <w:sz w:val="21"/>
              <w:szCs w:val="21"/>
            </w:rPr>
            <w:fldChar w:fldCharType="separate"/>
          </w:r>
          <w:r>
            <w:rPr>
              <w:rFonts w:hint="eastAsia"/>
              <w:sz w:val="21"/>
              <w:szCs w:val="21"/>
            </w:rPr>
            <w:t>23</w:t>
          </w:r>
          <w:r>
            <w:rPr>
              <w:rFonts w:hint="eastAsia"/>
              <w:sz w:val="21"/>
              <w:szCs w:val="21"/>
            </w:rPr>
            <w:fldChar w:fldCharType="end"/>
          </w:r>
          <w:r>
            <w:rPr>
              <w:rFonts w:hint="eastAsia"/>
              <w:sz w:val="21"/>
              <w:szCs w:val="21"/>
            </w:rPr>
            <w:fldChar w:fldCharType="end"/>
          </w:r>
        </w:p>
        <w:p w14:paraId="0D26417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"_Toc175772235"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_Toc175772235 \h</w:instrText>
          </w:r>
          <w:r>
            <w:rPr>
              <w:rFonts w:hint="eastAsia"/>
              <w:sz w:val="21"/>
              <w:szCs w:val="21"/>
            </w:rPr>
            <w:instrText xml:space="preserve"> </w:instrText>
          </w:r>
          <w:r>
            <w:rPr>
              <w:rFonts w:hint="eastAsia"/>
              <w:sz w:val="21"/>
              <w:szCs w:val="21"/>
            </w:rPr>
            <w:fldChar w:fldCharType="separate"/>
          </w:r>
          <w:r>
            <w:rPr>
              <w:rFonts w:hint="eastAsia"/>
              <w:sz w:val="21"/>
              <w:szCs w:val="21"/>
            </w:rPr>
            <w:t>23</w:t>
          </w:r>
          <w:r>
            <w:rPr>
              <w:rFonts w:hint="eastAsia"/>
              <w:sz w:val="21"/>
              <w:szCs w:val="21"/>
            </w:rPr>
            <w:fldChar w:fldCharType="end"/>
          </w:r>
          <w:r>
            <w:rPr>
              <w:rFonts w:hint="eastAsia"/>
              <w:sz w:val="21"/>
              <w:szCs w:val="21"/>
            </w:rPr>
            <w:fldChar w:fldCharType="end"/>
          </w:r>
        </w:p>
        <w:p w14:paraId="0FAA057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"_Toc175772236"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_Toc175772236 \h</w:instrText>
          </w:r>
          <w:r>
            <w:rPr>
              <w:rFonts w:hint="eastAsia"/>
              <w:sz w:val="21"/>
              <w:szCs w:val="21"/>
            </w:rPr>
            <w:instrText xml:space="preserve"> </w:instrText>
          </w:r>
          <w:r>
            <w:rPr>
              <w:rFonts w:hint="eastAsia"/>
              <w:sz w:val="21"/>
              <w:szCs w:val="21"/>
            </w:rPr>
            <w:fldChar w:fldCharType="separate"/>
          </w:r>
          <w:r>
            <w:rPr>
              <w:rFonts w:hint="eastAsia"/>
              <w:sz w:val="21"/>
              <w:szCs w:val="21"/>
            </w:rPr>
            <w:t>27</w:t>
          </w:r>
          <w:r>
            <w:rPr>
              <w:rFonts w:hint="eastAsia"/>
              <w:sz w:val="21"/>
              <w:szCs w:val="21"/>
            </w:rPr>
            <w:fldChar w:fldCharType="end"/>
          </w:r>
          <w:r>
            <w:rPr>
              <w:rFonts w:hint="eastAsia"/>
              <w:sz w:val="21"/>
              <w:szCs w:val="21"/>
            </w:rPr>
            <w:fldChar w:fldCharType="end"/>
          </w:r>
        </w:p>
        <w:p w14:paraId="08A15A0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"_Toc175772237"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_Toc175772237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3107EC0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"_Toc175772238"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_Toc175772238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17F5A8F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"_Toc175772239"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_Toc175772239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465F29C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"_Toc175772240"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_Toc175772240 \h</w:instrText>
          </w:r>
          <w:r>
            <w:rPr>
              <w:rFonts w:hint="eastAsia"/>
              <w:sz w:val="21"/>
              <w:szCs w:val="21"/>
            </w:rPr>
            <w:instrText xml:space="preserve"> </w:instrText>
          </w:r>
          <w:r>
            <w:rPr>
              <w:rFonts w:hint="eastAsia"/>
              <w:sz w:val="21"/>
              <w:szCs w:val="21"/>
            </w:rPr>
            <w:fldChar w:fldCharType="separate"/>
          </w:r>
          <w:r>
            <w:rPr>
              <w:rFonts w:hint="eastAsia"/>
              <w:sz w:val="21"/>
              <w:szCs w:val="21"/>
            </w:rPr>
            <w:t>31</w:t>
          </w:r>
          <w:r>
            <w:rPr>
              <w:rFonts w:hint="eastAsia"/>
              <w:sz w:val="21"/>
              <w:szCs w:val="21"/>
            </w:rPr>
            <w:fldChar w:fldCharType="end"/>
          </w:r>
          <w:r>
            <w:rPr>
              <w:rFonts w:hint="eastAsia"/>
              <w:sz w:val="21"/>
              <w:szCs w:val="21"/>
            </w:rPr>
            <w:fldChar w:fldCharType="end"/>
          </w:r>
        </w:p>
        <w:p w14:paraId="4BD367C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"_Toc175772241"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w:t>
          </w:r>
          <w:r>
            <w:rPr>
              <w:rStyle w:val="18"/>
              <w:rFonts w:hint="eastAsia" w:cstheme="minorEastAsia"/>
              <w:sz w:val="21"/>
              <w:szCs w:val="21"/>
              <w:lang w:eastAsia="zh-CN"/>
            </w:rPr>
            <w:t>保证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_Toc175772241 \h</w:instrText>
          </w:r>
          <w:r>
            <w:rPr>
              <w:rFonts w:hint="eastAsia"/>
              <w:sz w:val="21"/>
              <w:szCs w:val="21"/>
            </w:rPr>
            <w:instrText xml:space="preserve"> </w:instrText>
          </w:r>
          <w:r>
            <w:rPr>
              <w:rFonts w:hint="eastAsia"/>
              <w:sz w:val="21"/>
              <w:szCs w:val="21"/>
            </w:rPr>
            <w:fldChar w:fldCharType="separate"/>
          </w:r>
          <w:r>
            <w:rPr>
              <w:rFonts w:hint="eastAsia"/>
              <w:sz w:val="21"/>
              <w:szCs w:val="21"/>
            </w:rPr>
            <w:t>31</w:t>
          </w:r>
          <w:r>
            <w:rPr>
              <w:rFonts w:hint="eastAsia"/>
              <w:sz w:val="21"/>
              <w:szCs w:val="21"/>
            </w:rPr>
            <w:fldChar w:fldCharType="end"/>
          </w:r>
          <w:r>
            <w:rPr>
              <w:rFonts w:hint="eastAsia"/>
              <w:sz w:val="21"/>
              <w:szCs w:val="21"/>
            </w:rPr>
            <w:fldChar w:fldCharType="end"/>
          </w:r>
        </w:p>
        <w:p w14:paraId="0842048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"_Toc175772242" </w:instrText>
          </w:r>
          <w:r>
            <w:fldChar w:fldCharType="separate"/>
          </w:r>
          <w:r>
            <w:rPr>
              <w:rStyle w:val="18"/>
              <w:rFonts w:hint="eastAsia" w:cstheme="minorEastAsia"/>
              <w:kern w:val="10"/>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_Toc175772242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67B3AB5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"_Toc175772243" </w:instrText>
          </w:r>
          <w:r>
            <w:fldChar w:fldCharType="separate"/>
          </w:r>
          <w:r>
            <w:rPr>
              <w:rStyle w:val="18"/>
              <w:rFonts w:hint="eastAsia" w:cstheme="minorEastAsia"/>
              <w:kern w:val="10"/>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_Toc175772243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72C0363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"_Toc175772244"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_Toc175772244 \h</w:instrText>
          </w:r>
          <w:r>
            <w:rPr>
              <w:rFonts w:hint="eastAsia"/>
              <w:sz w:val="21"/>
              <w:szCs w:val="21"/>
            </w:rPr>
            <w:instrText xml:space="preserve"> </w:instrText>
          </w:r>
          <w:r>
            <w:rPr>
              <w:rFonts w:hint="eastAsia"/>
              <w:sz w:val="21"/>
              <w:szCs w:val="21"/>
            </w:rPr>
            <w:fldChar w:fldCharType="separate"/>
          </w:r>
          <w:r>
            <w:rPr>
              <w:rFonts w:hint="eastAsia"/>
              <w:sz w:val="21"/>
              <w:szCs w:val="21"/>
            </w:rPr>
            <w:t>34</w:t>
          </w:r>
          <w:r>
            <w:rPr>
              <w:rFonts w:hint="eastAsia"/>
              <w:sz w:val="21"/>
              <w:szCs w:val="21"/>
            </w:rPr>
            <w:fldChar w:fldCharType="end"/>
          </w:r>
          <w:r>
            <w:rPr>
              <w:rFonts w:hint="eastAsia"/>
              <w:sz w:val="21"/>
              <w:szCs w:val="21"/>
            </w:rPr>
            <w:fldChar w:fldCharType="end"/>
          </w:r>
        </w:p>
        <w:p w14:paraId="52EBC1A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"_Toc175772245"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_Toc175772245 \h</w:instrText>
          </w:r>
          <w:r>
            <w:rPr>
              <w:rFonts w:hint="eastAsia"/>
              <w:sz w:val="21"/>
              <w:szCs w:val="21"/>
            </w:rPr>
            <w:instrText xml:space="preserve"> </w:instrText>
          </w:r>
          <w:r>
            <w:rPr>
              <w:rFonts w:hint="eastAsia"/>
              <w:sz w:val="21"/>
              <w:szCs w:val="21"/>
            </w:rPr>
            <w:fldChar w:fldCharType="separate"/>
          </w:r>
          <w:r>
            <w:rPr>
              <w:rFonts w:hint="eastAsia"/>
              <w:sz w:val="21"/>
              <w:szCs w:val="21"/>
            </w:rPr>
            <w:t>34</w:t>
          </w:r>
          <w:r>
            <w:rPr>
              <w:rFonts w:hint="eastAsia"/>
              <w:sz w:val="21"/>
              <w:szCs w:val="21"/>
            </w:rPr>
            <w:fldChar w:fldCharType="end"/>
          </w:r>
          <w:r>
            <w:rPr>
              <w:rFonts w:hint="eastAsia"/>
              <w:sz w:val="21"/>
              <w:szCs w:val="21"/>
            </w:rPr>
            <w:fldChar w:fldCharType="end"/>
          </w:r>
        </w:p>
        <w:p w14:paraId="3970106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"_Toc175772246"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_Toc175772246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1B334F1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"_Toc175772247"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_Toc175772247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1A6DD3E3">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"_Toc175772248" </w:instrText>
          </w:r>
          <w:r>
            <w:fldChar w:fldCharType="separate"/>
          </w:r>
          <w:r>
            <w:rPr>
              <w:rStyle w:val="18"/>
              <w:rFonts w:hint="eastAsia" w:ascii="宋体" w:hAnsi="宋体"/>
              <w:sz w:val="21"/>
              <w:szCs w:val="21"/>
              <w:lang w:eastAsia="zh-CN"/>
            </w:rPr>
            <w:t>第三部分 专用合同条款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_Toc175772248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37</w:t>
          </w:r>
          <w:r>
            <w:rPr>
              <w:rFonts w:hint="eastAsia" w:ascii="宋体" w:hAnsi="宋体"/>
              <w:sz w:val="21"/>
              <w:szCs w:val="21"/>
            </w:rPr>
            <w:fldChar w:fldCharType="end"/>
          </w:r>
          <w:r>
            <w:rPr>
              <w:rFonts w:hint="eastAsia" w:ascii="宋体" w:hAnsi="宋体"/>
              <w:sz w:val="21"/>
              <w:szCs w:val="21"/>
            </w:rPr>
            <w:fldChar w:fldCharType="end"/>
          </w:r>
        </w:p>
        <w:p w14:paraId="02667D9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"_Toc175772249" </w:instrText>
          </w:r>
          <w:r>
            <w:fldChar w:fldCharType="separate"/>
          </w:r>
          <w:r>
            <w:rPr>
              <w:rStyle w:val="18"/>
              <w:rFonts w:hint="eastAsia" w:cstheme="minorEastAsia"/>
              <w:sz w:val="21"/>
              <w:szCs w:val="21"/>
              <w:lang w:eastAsia="zh-CN"/>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_Toc175772249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30ECC05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"_Toc175772250" </w:instrText>
          </w:r>
          <w:r>
            <w:fldChar w:fldCharType="separate"/>
          </w:r>
          <w:r>
            <w:rPr>
              <w:rStyle w:val="18"/>
              <w:rFonts w:hint="eastAsia" w:cstheme="minorEastAsia"/>
              <w:sz w:val="21"/>
              <w:szCs w:val="21"/>
              <w:lang w:eastAsia="zh-CN"/>
            </w:rPr>
            <w:t>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_Toc175772250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059B326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"_Toc175772251" </w:instrText>
          </w:r>
          <w:r>
            <w:fldChar w:fldCharType="separate"/>
          </w:r>
          <w:r>
            <w:rPr>
              <w:rStyle w:val="18"/>
              <w:rFonts w:hint="eastAsia" w:cstheme="minorEastAsia"/>
              <w:sz w:val="21"/>
              <w:szCs w:val="21"/>
              <w:lang w:eastAsia="zh-CN"/>
            </w:rPr>
            <w:t>3</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_Toc175772251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2DE8983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"_Toc175772252"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_Toc175772252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4F2556A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"_Toc175772253"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_Toc175772253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667AB74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"_Toc175772254"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_Toc175772254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0CD64B3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"_Toc175772255"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_Toc175772255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140FE20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"_Toc175772256" </w:instrText>
          </w:r>
          <w:r>
            <w:fldChar w:fldCharType="separate"/>
          </w:r>
          <w:r>
            <w:rPr>
              <w:rStyle w:val="18"/>
              <w:rFonts w:hint="eastAsia" w:cstheme="minorEastAsia"/>
              <w:sz w:val="21"/>
              <w:szCs w:val="21"/>
              <w:lang w:eastAsia="zh-CN"/>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_Toc175772256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405E319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"_Toc175772257" </w:instrText>
          </w:r>
          <w:r>
            <w:fldChar w:fldCharType="separate"/>
          </w:r>
          <w:r>
            <w:rPr>
              <w:rStyle w:val="18"/>
              <w:rFonts w:hint="eastAsia" w:cstheme="minorEastAsia"/>
              <w:sz w:val="21"/>
              <w:szCs w:val="21"/>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安全文明施工管理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_Toc175772257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78A0E63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"_Toc175772258"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_Toc175772258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4FAC919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"_Toc175772259" </w:instrText>
          </w:r>
          <w:r>
            <w:fldChar w:fldCharType="separate"/>
          </w:r>
          <w:r>
            <w:rPr>
              <w:rStyle w:val="18"/>
              <w:rFonts w:hint="eastAsia" w:cstheme="minorEastAsia"/>
              <w:sz w:val="21"/>
              <w:szCs w:val="21"/>
              <w:lang w:eastAsia="zh-CN"/>
            </w:rPr>
            <w:t>11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_Toc175772259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2A5A1DF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"_Toc175772260"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_Toc175772260 \h</w:instrText>
          </w:r>
          <w:r>
            <w:rPr>
              <w:rFonts w:hint="eastAsia"/>
              <w:sz w:val="21"/>
              <w:szCs w:val="21"/>
            </w:rPr>
            <w:instrText xml:space="preserve"> </w:instrText>
          </w:r>
          <w:r>
            <w:rPr>
              <w:rFonts w:hint="eastAsia"/>
              <w:sz w:val="21"/>
              <w:szCs w:val="21"/>
            </w:rPr>
            <w:fldChar w:fldCharType="separate"/>
          </w:r>
          <w:r>
            <w:rPr>
              <w:rFonts w:hint="eastAsia"/>
              <w:sz w:val="21"/>
              <w:szCs w:val="21"/>
            </w:rPr>
            <w:t>40</w:t>
          </w:r>
          <w:r>
            <w:rPr>
              <w:rFonts w:hint="eastAsia"/>
              <w:sz w:val="21"/>
              <w:szCs w:val="21"/>
            </w:rPr>
            <w:fldChar w:fldCharType="end"/>
          </w:r>
          <w:r>
            <w:rPr>
              <w:rFonts w:hint="eastAsia"/>
              <w:sz w:val="21"/>
              <w:szCs w:val="21"/>
            </w:rPr>
            <w:fldChar w:fldCharType="end"/>
          </w:r>
        </w:p>
        <w:p w14:paraId="5E3BFA2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"_Toc175772261"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_Toc175772261 \h</w:instrText>
          </w:r>
          <w:r>
            <w:rPr>
              <w:rFonts w:hint="eastAsia"/>
              <w:sz w:val="21"/>
              <w:szCs w:val="21"/>
            </w:rPr>
            <w:instrText xml:space="preserve"> </w:instrText>
          </w:r>
          <w:r>
            <w:rPr>
              <w:rFonts w:hint="eastAsia"/>
              <w:sz w:val="21"/>
              <w:szCs w:val="21"/>
            </w:rPr>
            <w:fldChar w:fldCharType="separate"/>
          </w:r>
          <w:r>
            <w:rPr>
              <w:rFonts w:hint="eastAsia"/>
              <w:sz w:val="21"/>
              <w:szCs w:val="21"/>
            </w:rPr>
            <w:t>40</w:t>
          </w:r>
          <w:r>
            <w:rPr>
              <w:rFonts w:hint="eastAsia"/>
              <w:sz w:val="21"/>
              <w:szCs w:val="21"/>
            </w:rPr>
            <w:fldChar w:fldCharType="end"/>
          </w:r>
          <w:r>
            <w:rPr>
              <w:rFonts w:hint="eastAsia"/>
              <w:sz w:val="21"/>
              <w:szCs w:val="21"/>
            </w:rPr>
            <w:fldChar w:fldCharType="end"/>
          </w:r>
        </w:p>
        <w:p w14:paraId="3DF85BD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"_Toc175772262"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_Toc175772262 \h</w:instrText>
          </w:r>
          <w:r>
            <w:rPr>
              <w:rFonts w:hint="eastAsia"/>
              <w:sz w:val="21"/>
              <w:szCs w:val="21"/>
            </w:rPr>
            <w:instrText xml:space="preserve"> </w:instrText>
          </w:r>
          <w:r>
            <w:rPr>
              <w:rFonts w:hint="eastAsia"/>
              <w:sz w:val="21"/>
              <w:szCs w:val="21"/>
            </w:rPr>
            <w:fldChar w:fldCharType="separate"/>
          </w:r>
          <w:r>
            <w:rPr>
              <w:rFonts w:hint="eastAsia"/>
              <w:sz w:val="21"/>
              <w:szCs w:val="21"/>
            </w:rPr>
            <w:t>42</w:t>
          </w:r>
          <w:r>
            <w:rPr>
              <w:rFonts w:hint="eastAsia"/>
              <w:sz w:val="21"/>
              <w:szCs w:val="21"/>
            </w:rPr>
            <w:fldChar w:fldCharType="end"/>
          </w:r>
          <w:r>
            <w:rPr>
              <w:rFonts w:hint="eastAsia"/>
              <w:sz w:val="21"/>
              <w:szCs w:val="21"/>
            </w:rPr>
            <w:fldChar w:fldCharType="end"/>
          </w:r>
        </w:p>
        <w:p w14:paraId="7BE857B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"_Toc175772263"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_Toc175772263 \h</w:instrText>
          </w:r>
          <w:r>
            <w:rPr>
              <w:rFonts w:hint="eastAsia"/>
              <w:sz w:val="21"/>
              <w:szCs w:val="21"/>
            </w:rPr>
            <w:instrText xml:space="preserve"> </w:instrText>
          </w:r>
          <w:r>
            <w:rPr>
              <w:rFonts w:hint="eastAsia"/>
              <w:sz w:val="21"/>
              <w:szCs w:val="21"/>
            </w:rPr>
            <w:fldChar w:fldCharType="separate"/>
          </w:r>
          <w:r>
            <w:rPr>
              <w:rFonts w:hint="eastAsia"/>
              <w:sz w:val="21"/>
              <w:szCs w:val="21"/>
            </w:rPr>
            <w:t>42</w:t>
          </w:r>
          <w:r>
            <w:rPr>
              <w:rFonts w:hint="eastAsia"/>
              <w:sz w:val="21"/>
              <w:szCs w:val="21"/>
            </w:rPr>
            <w:fldChar w:fldCharType="end"/>
          </w:r>
          <w:r>
            <w:rPr>
              <w:rFonts w:hint="eastAsia"/>
              <w:sz w:val="21"/>
              <w:szCs w:val="21"/>
            </w:rPr>
            <w:fldChar w:fldCharType="end"/>
          </w:r>
        </w:p>
        <w:p w14:paraId="1B79F70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"_Toc175772264"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_Toc175772264 \h</w:instrText>
          </w:r>
          <w:r>
            <w:rPr>
              <w:rFonts w:hint="eastAsia"/>
              <w:sz w:val="21"/>
              <w:szCs w:val="21"/>
            </w:rPr>
            <w:instrText xml:space="preserve"> </w:instrText>
          </w:r>
          <w:r>
            <w:rPr>
              <w:rFonts w:hint="eastAsia"/>
              <w:sz w:val="21"/>
              <w:szCs w:val="21"/>
            </w:rPr>
            <w:fldChar w:fldCharType="separate"/>
          </w:r>
          <w:r>
            <w:rPr>
              <w:rFonts w:hint="eastAsia"/>
              <w:sz w:val="21"/>
              <w:szCs w:val="21"/>
            </w:rPr>
            <w:t>45</w:t>
          </w:r>
          <w:r>
            <w:rPr>
              <w:rFonts w:hint="eastAsia"/>
              <w:sz w:val="21"/>
              <w:szCs w:val="21"/>
            </w:rPr>
            <w:fldChar w:fldCharType="end"/>
          </w:r>
          <w:r>
            <w:rPr>
              <w:rFonts w:hint="eastAsia"/>
              <w:sz w:val="21"/>
              <w:szCs w:val="21"/>
            </w:rPr>
            <w:fldChar w:fldCharType="end"/>
          </w:r>
        </w:p>
        <w:p w14:paraId="3107730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"_Toc175772265"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_Toc175772265 \h</w:instrText>
          </w:r>
          <w:r>
            <w:rPr>
              <w:rFonts w:hint="eastAsia"/>
              <w:sz w:val="21"/>
              <w:szCs w:val="21"/>
            </w:rPr>
            <w:instrText xml:space="preserve"> </w:instrText>
          </w:r>
          <w:r>
            <w:rPr>
              <w:rFonts w:hint="eastAsia"/>
              <w:sz w:val="21"/>
              <w:szCs w:val="21"/>
            </w:rPr>
            <w:fldChar w:fldCharType="separate"/>
          </w:r>
          <w:r>
            <w:rPr>
              <w:rFonts w:hint="eastAsia"/>
              <w:sz w:val="21"/>
              <w:szCs w:val="21"/>
            </w:rPr>
            <w:t>46</w:t>
          </w:r>
          <w:r>
            <w:rPr>
              <w:rFonts w:hint="eastAsia"/>
              <w:sz w:val="21"/>
              <w:szCs w:val="21"/>
            </w:rPr>
            <w:fldChar w:fldCharType="end"/>
          </w:r>
          <w:r>
            <w:rPr>
              <w:rFonts w:hint="eastAsia"/>
              <w:sz w:val="21"/>
              <w:szCs w:val="21"/>
            </w:rPr>
            <w:fldChar w:fldCharType="end"/>
          </w:r>
        </w:p>
        <w:p w14:paraId="05D4D46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"_Toc175772266"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_Toc175772266 \h</w:instrText>
          </w:r>
          <w:r>
            <w:rPr>
              <w:rFonts w:hint="eastAsia"/>
              <w:sz w:val="21"/>
              <w:szCs w:val="21"/>
            </w:rPr>
            <w:instrText xml:space="preserve"> </w:instrText>
          </w:r>
          <w:r>
            <w:rPr>
              <w:rFonts w:hint="eastAsia"/>
              <w:sz w:val="21"/>
              <w:szCs w:val="21"/>
            </w:rPr>
            <w:fldChar w:fldCharType="separate"/>
          </w:r>
          <w:r>
            <w:rPr>
              <w:rFonts w:hint="eastAsia"/>
              <w:sz w:val="21"/>
              <w:szCs w:val="21"/>
            </w:rPr>
            <w:t>47</w:t>
          </w:r>
          <w:r>
            <w:rPr>
              <w:rFonts w:hint="eastAsia"/>
              <w:sz w:val="21"/>
              <w:szCs w:val="21"/>
            </w:rPr>
            <w:fldChar w:fldCharType="end"/>
          </w:r>
          <w:r>
            <w:rPr>
              <w:rFonts w:hint="eastAsia"/>
              <w:sz w:val="21"/>
              <w:szCs w:val="21"/>
            </w:rPr>
            <w:fldChar w:fldCharType="end"/>
          </w:r>
        </w:p>
        <w:p w14:paraId="50E5F6E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"_Toc175772267"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履约保</w:t>
          </w:r>
          <w:r>
            <w:rPr>
              <w:rStyle w:val="18"/>
              <w:rFonts w:hint="eastAsia" w:cstheme="minorEastAsia"/>
              <w:sz w:val="21"/>
              <w:szCs w:val="21"/>
              <w:lang w:eastAsia="zh-CN"/>
            </w:rPr>
            <w:t>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_Toc175772267 \h</w:instrText>
          </w:r>
          <w:r>
            <w:rPr>
              <w:rFonts w:hint="eastAsia"/>
              <w:sz w:val="21"/>
              <w:szCs w:val="21"/>
            </w:rPr>
            <w:instrText xml:space="preserve"> </w:instrText>
          </w:r>
          <w:r>
            <w:rPr>
              <w:rFonts w:hint="eastAsia"/>
              <w:sz w:val="21"/>
              <w:szCs w:val="21"/>
            </w:rPr>
            <w:fldChar w:fldCharType="separate"/>
          </w:r>
          <w:r>
            <w:rPr>
              <w:rFonts w:hint="eastAsia"/>
              <w:sz w:val="21"/>
              <w:szCs w:val="21"/>
            </w:rPr>
            <w:t>47</w:t>
          </w:r>
          <w:r>
            <w:rPr>
              <w:rFonts w:hint="eastAsia"/>
              <w:sz w:val="21"/>
              <w:szCs w:val="21"/>
            </w:rPr>
            <w:fldChar w:fldCharType="end"/>
          </w:r>
          <w:r>
            <w:rPr>
              <w:rFonts w:hint="eastAsia"/>
              <w:sz w:val="21"/>
              <w:szCs w:val="21"/>
            </w:rPr>
            <w:fldChar w:fldCharType="end"/>
          </w:r>
        </w:p>
        <w:p w14:paraId="213D89D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"_Toc175772268" </w:instrText>
          </w:r>
          <w:r>
            <w:fldChar w:fldCharType="separate"/>
          </w:r>
          <w:r>
            <w:rPr>
              <w:rStyle w:val="18"/>
              <w:rFonts w:hint="eastAsia" w:cstheme="minorEastAsia"/>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_Toc175772268 \h</w:instrText>
          </w:r>
          <w:r>
            <w:rPr>
              <w:rFonts w:hint="eastAsia"/>
              <w:sz w:val="21"/>
              <w:szCs w:val="21"/>
            </w:rPr>
            <w:instrText xml:space="preserve"> </w:instrText>
          </w:r>
          <w:r>
            <w:rPr>
              <w:rFonts w:hint="eastAsia"/>
              <w:sz w:val="21"/>
              <w:szCs w:val="21"/>
            </w:rPr>
            <w:fldChar w:fldCharType="separate"/>
          </w:r>
          <w:r>
            <w:rPr>
              <w:rFonts w:hint="eastAsia"/>
              <w:sz w:val="21"/>
              <w:szCs w:val="21"/>
            </w:rPr>
            <w:t>47</w:t>
          </w:r>
          <w:r>
            <w:rPr>
              <w:rFonts w:hint="eastAsia"/>
              <w:sz w:val="21"/>
              <w:szCs w:val="21"/>
            </w:rPr>
            <w:fldChar w:fldCharType="end"/>
          </w:r>
          <w:r>
            <w:rPr>
              <w:rFonts w:hint="eastAsia"/>
              <w:sz w:val="21"/>
              <w:szCs w:val="21"/>
            </w:rPr>
            <w:fldChar w:fldCharType="end"/>
          </w:r>
        </w:p>
        <w:p w14:paraId="50DE682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"_Toc175772269" </w:instrText>
          </w:r>
          <w:r>
            <w:fldChar w:fldCharType="separate"/>
          </w:r>
          <w:r>
            <w:rPr>
              <w:rStyle w:val="18"/>
              <w:rFonts w:hint="eastAsia" w:cstheme="minorEastAsia"/>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_Toc175772269 \h</w:instrText>
          </w:r>
          <w:r>
            <w:rPr>
              <w:rFonts w:hint="eastAsia"/>
              <w:sz w:val="21"/>
              <w:szCs w:val="21"/>
            </w:rPr>
            <w:instrText xml:space="preserve"> </w:instrText>
          </w:r>
          <w:r>
            <w:rPr>
              <w:rFonts w:hint="eastAsia"/>
              <w:sz w:val="21"/>
              <w:szCs w:val="21"/>
            </w:rPr>
            <w:fldChar w:fldCharType="separate"/>
          </w:r>
          <w:r>
            <w:rPr>
              <w:rFonts w:hint="eastAsia"/>
              <w:sz w:val="21"/>
              <w:szCs w:val="21"/>
            </w:rPr>
            <w:t>47</w:t>
          </w:r>
          <w:r>
            <w:rPr>
              <w:rFonts w:hint="eastAsia"/>
              <w:sz w:val="21"/>
              <w:szCs w:val="21"/>
            </w:rPr>
            <w:fldChar w:fldCharType="end"/>
          </w:r>
          <w:r>
            <w:rPr>
              <w:rFonts w:hint="eastAsia"/>
              <w:sz w:val="21"/>
              <w:szCs w:val="21"/>
            </w:rPr>
            <w:fldChar w:fldCharType="end"/>
          </w:r>
        </w:p>
        <w:p w14:paraId="7F4E98F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"_Toc175772270"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_Toc175772270 \h</w:instrText>
          </w:r>
          <w:r>
            <w:rPr>
              <w:rFonts w:hint="eastAsia"/>
              <w:sz w:val="21"/>
              <w:szCs w:val="21"/>
            </w:rPr>
            <w:instrText xml:space="preserve"> </w:instrText>
          </w:r>
          <w:r>
            <w:rPr>
              <w:rFonts w:hint="eastAsia"/>
              <w:sz w:val="21"/>
              <w:szCs w:val="21"/>
            </w:rPr>
            <w:fldChar w:fldCharType="separate"/>
          </w:r>
          <w:r>
            <w:rPr>
              <w:rFonts w:hint="eastAsia"/>
              <w:sz w:val="21"/>
              <w:szCs w:val="21"/>
            </w:rPr>
            <w:t>47</w:t>
          </w:r>
          <w:r>
            <w:rPr>
              <w:rFonts w:hint="eastAsia"/>
              <w:sz w:val="21"/>
              <w:szCs w:val="21"/>
            </w:rPr>
            <w:fldChar w:fldCharType="end"/>
          </w:r>
          <w:r>
            <w:rPr>
              <w:rFonts w:hint="eastAsia"/>
              <w:sz w:val="21"/>
              <w:szCs w:val="21"/>
            </w:rPr>
            <w:fldChar w:fldCharType="end"/>
          </w:r>
        </w:p>
        <w:p w14:paraId="054E9AF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"_Toc175772271"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_Toc175772271 \h</w:instrText>
          </w:r>
          <w:r>
            <w:rPr>
              <w:rFonts w:hint="eastAsia"/>
              <w:sz w:val="21"/>
              <w:szCs w:val="21"/>
            </w:rPr>
            <w:instrText xml:space="preserve"> </w:instrText>
          </w:r>
          <w:r>
            <w:rPr>
              <w:rFonts w:hint="eastAsia"/>
              <w:sz w:val="21"/>
              <w:szCs w:val="21"/>
            </w:rPr>
            <w:fldChar w:fldCharType="separate"/>
          </w:r>
          <w:r>
            <w:rPr>
              <w:rFonts w:hint="eastAsia"/>
              <w:sz w:val="21"/>
              <w:szCs w:val="21"/>
            </w:rPr>
            <w:t>47</w:t>
          </w:r>
          <w:r>
            <w:rPr>
              <w:rFonts w:hint="eastAsia"/>
              <w:sz w:val="21"/>
              <w:szCs w:val="21"/>
            </w:rPr>
            <w:fldChar w:fldCharType="end"/>
          </w:r>
          <w:r>
            <w:rPr>
              <w:rFonts w:hint="eastAsia"/>
              <w:sz w:val="21"/>
              <w:szCs w:val="21"/>
            </w:rPr>
            <w:fldChar w:fldCharType="end"/>
          </w:r>
        </w:p>
        <w:p w14:paraId="339CA75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"_Toc175772272"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_Toc175772272 \h</w:instrText>
          </w:r>
          <w:r>
            <w:rPr>
              <w:rFonts w:hint="eastAsia"/>
              <w:sz w:val="21"/>
              <w:szCs w:val="21"/>
            </w:rPr>
            <w:instrText xml:space="preserve"> </w:instrText>
          </w:r>
          <w:r>
            <w:rPr>
              <w:rFonts w:hint="eastAsia"/>
              <w:sz w:val="21"/>
              <w:szCs w:val="21"/>
            </w:rPr>
            <w:fldChar w:fldCharType="separate"/>
          </w:r>
          <w:r>
            <w:rPr>
              <w:rFonts w:hint="eastAsia"/>
              <w:sz w:val="21"/>
              <w:szCs w:val="21"/>
            </w:rPr>
            <w:t>52</w:t>
          </w:r>
          <w:r>
            <w:rPr>
              <w:rFonts w:hint="eastAsia"/>
              <w:sz w:val="21"/>
              <w:szCs w:val="21"/>
            </w:rPr>
            <w:fldChar w:fldCharType="end"/>
          </w:r>
          <w:r>
            <w:rPr>
              <w:rFonts w:hint="eastAsia"/>
              <w:sz w:val="21"/>
              <w:szCs w:val="21"/>
            </w:rPr>
            <w:fldChar w:fldCharType="end"/>
          </w:r>
        </w:p>
        <w:p w14:paraId="1BCD714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"_Toc175772273"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_Toc175772273 \h</w:instrText>
          </w:r>
          <w:r>
            <w:rPr>
              <w:rFonts w:hint="eastAsia"/>
              <w:sz w:val="21"/>
              <w:szCs w:val="21"/>
            </w:rPr>
            <w:instrText xml:space="preserve"> </w:instrText>
          </w:r>
          <w:r>
            <w:rPr>
              <w:rFonts w:hint="eastAsia"/>
              <w:sz w:val="21"/>
              <w:szCs w:val="21"/>
            </w:rPr>
            <w:fldChar w:fldCharType="separate"/>
          </w:r>
          <w:r>
            <w:rPr>
              <w:rFonts w:hint="eastAsia"/>
              <w:sz w:val="21"/>
              <w:szCs w:val="21"/>
            </w:rPr>
            <w:t>52</w:t>
          </w:r>
          <w:r>
            <w:rPr>
              <w:rFonts w:hint="eastAsia"/>
              <w:sz w:val="21"/>
              <w:szCs w:val="21"/>
            </w:rPr>
            <w:fldChar w:fldCharType="end"/>
          </w:r>
          <w:r>
            <w:rPr>
              <w:rFonts w:hint="eastAsia"/>
              <w:sz w:val="21"/>
              <w:szCs w:val="21"/>
            </w:rPr>
            <w:fldChar w:fldCharType="end"/>
          </w:r>
        </w:p>
        <w:p w14:paraId="337E959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"_Toc175772274" </w:instrText>
          </w:r>
          <w:r>
            <w:fldChar w:fldCharType="separate"/>
          </w:r>
          <w:r>
            <w:rPr>
              <w:rStyle w:val="18"/>
              <w:rFonts w:hint="eastAsia" w:cstheme="minorEastAsia"/>
              <w:sz w:val="21"/>
              <w:szCs w:val="21"/>
            </w:rPr>
            <w:t>26</w:t>
          </w:r>
          <w:r>
            <w:rPr>
              <w:rFonts w:hint="eastAsia" w:cstheme="minorBidi"/>
              <w:kern w:val="2"/>
              <w:sz w:val="21"/>
              <w:szCs w:val="21"/>
              <w:lang w:eastAsia="zh-CN" w:bidi="ar-SA"/>
              <w14:ligatures w14:val="standardContextual"/>
            </w:rPr>
            <w:tab/>
          </w:r>
          <w:r>
            <w:rPr>
              <w:rStyle w:val="18"/>
              <w:rFonts w:hint="eastAsia" w:cstheme="minorEastAsia"/>
              <w:sz w:val="21"/>
              <w:szCs w:val="21"/>
            </w:rPr>
            <w:t>合同附件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_Toc175772274 \h</w:instrText>
          </w:r>
          <w:r>
            <w:rPr>
              <w:rFonts w:hint="eastAsia"/>
              <w:sz w:val="21"/>
              <w:szCs w:val="21"/>
            </w:rPr>
            <w:instrText xml:space="preserve"> </w:instrText>
          </w:r>
          <w:r>
            <w:rPr>
              <w:rFonts w:hint="eastAsia"/>
              <w:sz w:val="21"/>
              <w:szCs w:val="21"/>
            </w:rPr>
            <w:fldChar w:fldCharType="separate"/>
          </w:r>
          <w:r>
            <w:rPr>
              <w:rFonts w:hint="eastAsia"/>
              <w:sz w:val="21"/>
              <w:szCs w:val="21"/>
            </w:rPr>
            <w:t>53</w:t>
          </w:r>
          <w:r>
            <w:rPr>
              <w:rFonts w:hint="eastAsia"/>
              <w:sz w:val="21"/>
              <w:szCs w:val="21"/>
            </w:rPr>
            <w:fldChar w:fldCharType="end"/>
          </w:r>
          <w:r>
            <w:rPr>
              <w:rFonts w:hint="eastAsia"/>
              <w:sz w:val="21"/>
              <w:szCs w:val="21"/>
            </w:rPr>
            <w:fldChar w:fldCharType="end"/>
          </w:r>
        </w:p>
        <w:p w14:paraId="1A3EA16C">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"_Toc175772275" </w:instrText>
          </w:r>
          <w:r>
            <w:fldChar w:fldCharType="separate"/>
          </w:r>
          <w:r>
            <w:rPr>
              <w:rStyle w:val="18"/>
              <w:rFonts w:hint="eastAsia" w:ascii="宋体" w:hAnsi="宋体" w:cstheme="minorEastAsia"/>
              <w:sz w:val="21"/>
              <w:szCs w:val="21"/>
              <w:lang w:eastAsia="zh-CN"/>
            </w:rPr>
            <w:t>附件1.工程量清单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6FC3699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"_Toc175772276" </w:instrText>
          </w:r>
          <w:r>
            <w:fldChar w:fldCharType="separate"/>
          </w:r>
          <w:r>
            <w:rPr>
              <w:rStyle w:val="18"/>
              <w:rFonts w:hint="eastAsia" w:ascii="宋体" w:hAnsi="宋体" w:cstheme="minorEastAsia"/>
              <w:sz w:val="21"/>
              <w:szCs w:val="21"/>
              <w:lang w:eastAsia="zh-CN"/>
            </w:rPr>
            <w:t>附件2.甲供材料、机械设备明细表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36B709B8">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"_Toc175772277" </w:instrText>
          </w:r>
          <w:r>
            <w:fldChar w:fldCharType="separate"/>
          </w:r>
          <w:r>
            <w:rPr>
              <w:rStyle w:val="18"/>
              <w:rFonts w:hint="eastAsia" w:ascii="宋体" w:hAnsi="宋体" w:cstheme="minorEastAsia"/>
              <w:sz w:val="21"/>
              <w:szCs w:val="21"/>
              <w:lang w:eastAsia="zh-CN"/>
            </w:rPr>
            <w:t>附件3.拟投入本合同工程主要人员汇总表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26FCAA7E">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"_Toc175772278" </w:instrText>
          </w:r>
          <w:r>
            <w:fldChar w:fldCharType="separate"/>
          </w:r>
          <w:r>
            <w:rPr>
              <w:rStyle w:val="18"/>
              <w:rFonts w:hint="eastAsia" w:ascii="宋体" w:hAnsi="宋体" w:cstheme="minorEastAsia"/>
              <w:sz w:val="21"/>
              <w:szCs w:val="21"/>
              <w:lang w:eastAsia="zh-CN"/>
            </w:rPr>
            <w:t>附件4.拟进场机械设备一览表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462564A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"_Toc175772279" </w:instrText>
          </w:r>
          <w:r>
            <w:fldChar w:fldCharType="separate"/>
          </w:r>
          <w:r>
            <w:rPr>
              <w:rStyle w:val="18"/>
              <w:rFonts w:hint="eastAsia" w:ascii="宋体" w:hAnsi="宋体" w:cstheme="minorEastAsia"/>
              <w:sz w:val="21"/>
              <w:szCs w:val="21"/>
              <w:lang w:eastAsia="zh-CN"/>
            </w:rPr>
            <w:t>附件5.安全管理协议书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_Toc175772279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23938CC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"_Toc175772280" </w:instrText>
          </w:r>
          <w:r>
            <w:fldChar w:fldCharType="separate"/>
          </w:r>
          <w:r>
            <w:rPr>
              <w:rStyle w:val="18"/>
              <w:rFonts w:hint="eastAsia" w:ascii="宋体" w:hAnsi="宋体" w:cstheme="minorEastAsia"/>
              <w:sz w:val="21"/>
              <w:szCs w:val="21"/>
              <w:lang w:eastAsia="zh-CN"/>
            </w:rPr>
            <w:t>附件6.廉政合同</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_Toc175772280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6E8C588D">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"_Toc175772281" </w:instrText>
          </w:r>
          <w:r>
            <w:fldChar w:fldCharType="separate"/>
          </w:r>
          <w:r>
            <w:rPr>
              <w:rStyle w:val="18"/>
              <w:rFonts w:hint="eastAsia" w:ascii="宋体" w:hAnsi="宋体" w:cstheme="minorEastAsia"/>
              <w:sz w:val="21"/>
              <w:szCs w:val="21"/>
              <w:lang w:eastAsia="zh-CN"/>
            </w:rPr>
            <w:t>附件7.履约授权管理协议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192E042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"_Toc175772282" </w:instrText>
          </w:r>
          <w:r>
            <w:fldChar w:fldCharType="separate"/>
          </w:r>
          <w:r>
            <w:rPr>
              <w:rStyle w:val="18"/>
              <w:rFonts w:hint="eastAsia" w:ascii="宋体" w:hAnsi="宋体" w:cstheme="minorEastAsia"/>
              <w:sz w:val="21"/>
              <w:szCs w:val="21"/>
              <w:lang w:eastAsia="zh-CN"/>
            </w:rPr>
            <w:t>附件8.工程项目施工质量管理协议书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1561E113">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"_Toc175772283" </w:instrText>
          </w:r>
          <w:r>
            <w:fldChar w:fldCharType="separate"/>
          </w:r>
          <w:r>
            <w:rPr>
              <w:rStyle w:val="18"/>
              <w:rFonts w:hint="eastAsia" w:ascii="宋体" w:hAnsi="宋体" w:cstheme="minorEastAsia"/>
              <w:sz w:val="21"/>
              <w:szCs w:val="21"/>
              <w:lang w:eastAsia="zh-CN"/>
            </w:rPr>
            <w:t>附件9.质量保修书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67046360">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"_Toc175772284" </w:instrText>
          </w:r>
          <w:r>
            <w:fldChar w:fldCharType="separate"/>
          </w:r>
          <w:r>
            <w:rPr>
              <w:rStyle w:val="18"/>
              <w:rFonts w:hint="eastAsia" w:ascii="宋体" w:hAnsi="宋体" w:cstheme="minorEastAsia"/>
              <w:sz w:val="21"/>
              <w:szCs w:val="21"/>
              <w:lang w:eastAsia="zh-CN"/>
            </w:rPr>
            <w:t>附件10.农民工工资管理协议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2E65530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"_Toc175772285" </w:instrText>
          </w:r>
          <w:r>
            <w:fldChar w:fldCharType="separate"/>
          </w:r>
          <w:r>
            <w:rPr>
              <w:rStyle w:val="18"/>
              <w:rFonts w:hint="eastAsia" w:ascii="宋体" w:hAnsi="宋体" w:cstheme="minorEastAsia"/>
              <w:sz w:val="21"/>
              <w:szCs w:val="21"/>
              <w:lang w:eastAsia="zh-CN"/>
            </w:rPr>
            <w:t>附件11.项目部合规权限告知书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002F4F1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"_Toc175772286" </w:instrText>
          </w:r>
          <w:r>
            <w:fldChar w:fldCharType="separate"/>
          </w:r>
          <w:r>
            <w:rPr>
              <w:rStyle w:val="18"/>
              <w:rFonts w:hint="eastAsia" w:ascii="宋体" w:hAnsi="宋体" w:cstheme="minorEastAsia"/>
              <w:sz w:val="21"/>
              <w:szCs w:val="21"/>
              <w:lang w:eastAsia="zh-CN"/>
            </w:rPr>
            <w:t>附件12.授权委托书（分包方）</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31FA28DB">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"_Toc175772287" </w:instrText>
          </w:r>
          <w:r>
            <w:fldChar w:fldCharType="separate"/>
          </w:r>
          <w:r>
            <w:rPr>
              <w:rStyle w:val="18"/>
              <w:rFonts w:hint="eastAsia" w:ascii="宋体" w:hAnsi="宋体" w:cstheme="minorEastAsia"/>
              <w:sz w:val="21"/>
              <w:szCs w:val="21"/>
              <w:lang w:eastAsia="zh-CN"/>
            </w:rPr>
            <w:t>附件13.农民工工资代发授权委托书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64FE2AEE">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"_Toc175772288" </w:instrText>
          </w:r>
          <w:r>
            <w:fldChar w:fldCharType="separate"/>
          </w:r>
          <w:r>
            <w:rPr>
              <w:rStyle w:val="18"/>
              <w:rFonts w:hint="eastAsia" w:ascii="宋体" w:hAnsi="宋体" w:cstheme="minorEastAsia"/>
              <w:sz w:val="21"/>
              <w:szCs w:val="21"/>
              <w:lang w:eastAsia="zh-CN"/>
            </w:rPr>
            <w:t>附件14.农民工当期工资支付完毕声明书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05C1DEBB">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"_Toc175772289" </w:instrText>
          </w:r>
          <w:r>
            <w:fldChar w:fldCharType="separate"/>
          </w:r>
          <w:r>
            <w:rPr>
              <w:rStyle w:val="18"/>
              <w:rFonts w:hint="eastAsia" w:ascii="宋体" w:hAnsi="宋体" w:cstheme="minorEastAsia"/>
              <w:sz w:val="21"/>
              <w:szCs w:val="21"/>
              <w:lang w:eastAsia="zh-CN"/>
            </w:rPr>
            <w:t>附件15.违约金扣款通知单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_Toc175772289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798A5F7B">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"_Toc175772290" </w:instrText>
          </w:r>
          <w:r>
            <w:fldChar w:fldCharType="separate"/>
          </w:r>
          <w:r>
            <w:rPr>
              <w:rStyle w:val="18"/>
              <w:rFonts w:hint="eastAsia" w:ascii="宋体" w:hAnsi="宋体" w:cstheme="minorEastAsia"/>
              <w:sz w:val="21"/>
              <w:szCs w:val="21"/>
              <w:lang w:eastAsia="zh-CN"/>
            </w:rPr>
            <w:t>附件16.签证工作内容记录单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_Toc175772290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53</w:t>
          </w:r>
          <w:r>
            <w:rPr>
              <w:rFonts w:hint="eastAsia" w:ascii="宋体" w:hAnsi="宋体"/>
              <w:sz w:val="21"/>
              <w:szCs w:val="21"/>
            </w:rPr>
            <w:fldChar w:fldCharType="end"/>
          </w:r>
          <w:r>
            <w:rPr>
              <w:rFonts w:hint="eastAsia" w:ascii="宋体" w:hAnsi="宋体"/>
              <w:sz w:val="21"/>
              <w:szCs w:val="21"/>
            </w:rPr>
            <w:fldChar w:fldCharType="end"/>
          </w:r>
        </w:p>
        <w:p w14:paraId="3D6E2DFF">
          <w:pPr>
            <w:pStyle w:val="10"/>
            <w:tabs>
              <w:tab w:val="right" w:leader="dot" w:pos="9628"/>
            </w:tabs>
            <w:spacing w:after="0" w:line="240" w:lineRule="auto"/>
            <w:jc w:val="both"/>
            <w:rPr>
              <w:rFonts w:hint="eastAsia" w:ascii="宋体" w:hAnsi="宋体"/>
              <w:sz w:val="21"/>
              <w:szCs w:val="21"/>
            </w:rPr>
          </w:pPr>
          <w:r>
            <w:rPr>
              <w:rFonts w:ascii="宋体" w:hAnsi="宋体"/>
              <w:sz w:val="21"/>
              <w:szCs w:val="21"/>
            </w:rPr>
            <w:fldChar w:fldCharType="end"/>
          </w:r>
        </w:p>
      </w:sdtContent>
    </w:sdt>
    <w:permEnd w:id="3"/>
    <w:p w14:paraId="5BDADF1B">
      <w:pPr>
        <w:kinsoku w:val="0"/>
        <w:spacing w:beforeAutospacing="1" w:after="0" w:afterAutospacing="1" w:line="360" w:lineRule="auto"/>
        <w:rPr>
          <w:rFonts w:hint="eastAsia"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3D6E2E01">
      <w:pPr>
        <w:numPr>
          <w:ilvl w:val="0"/>
          <w:numId w:val="1"/>
        </w:numPr>
        <w:kinsoku w:val="0"/>
        <w:spacing w:line="360" w:lineRule="auto"/>
        <w:ind w:left="165" w:leftChars="75"/>
        <w:jc w:val="center"/>
        <w:outlineLvl w:val="0"/>
        <w:rPr>
          <w:rFonts w:hint="eastAsia" w:ascii="宋体" w:hAnsi="宋体"/>
          <w:b/>
          <w:sz w:val="32"/>
          <w:szCs w:val="32"/>
          <w:lang w:eastAsia="zh-CN"/>
        </w:rPr>
      </w:pPr>
      <w:bookmarkStart w:id="22" w:name="_Toc175772211"/>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B0CD149">
      <w:pPr>
        <w:kinsoku w:val="0"/>
        <w:spacing w:after="0" w:line="360" w:lineRule="auto"/>
        <w:ind w:left="165" w:leftChars="75"/>
        <w:rPr>
          <w:rFonts w:hint="eastAsia" w:asciiTheme="minorEastAsia" w:hAnsiTheme="minorEastAsia" w:eastAsiaTheme="minorEastAsia" w:cstheme="minorEastAsia"/>
          <w:b/>
          <w:sz w:val="21"/>
          <w:szCs w:val="21"/>
          <w:lang w:eastAsia="zh-CN"/>
        </w:rPr>
      </w:pPr>
      <w:permStart w:id="4" w:edGrp="everyone"/>
      <w:r>
        <w:rPr>
          <w:rFonts w:hint="eastAsia" w:asciiTheme="minorEastAsia" w:hAnsiTheme="minorEastAsia" w:eastAsiaTheme="minorEastAsia" w:cstheme="minorEastAsia"/>
          <w:b/>
          <w:sz w:val="21"/>
          <w:szCs w:val="21"/>
          <w:lang w:eastAsia="zh-CN"/>
        </w:rPr>
        <w:t>甲方（全称）：中建路桥集团</w:t>
      </w:r>
      <w:r>
        <w:rPr>
          <w:rFonts w:hint="eastAsia" w:asciiTheme="minorEastAsia" w:hAnsiTheme="minorEastAsia" w:eastAsiaTheme="minorEastAsia" w:cstheme="minorEastAsia"/>
          <w:b/>
          <w:sz w:val="21"/>
          <w:szCs w:val="21"/>
          <w:lang w:val="en-US" w:eastAsia="zh-CN"/>
        </w:rPr>
        <w:t>第四工程</w:t>
      </w:r>
      <w:r>
        <w:rPr>
          <w:rFonts w:hint="eastAsia" w:asciiTheme="minorEastAsia" w:hAnsiTheme="minorEastAsia" w:eastAsiaTheme="minorEastAsia" w:cstheme="minorEastAsia"/>
          <w:b/>
          <w:sz w:val="21"/>
          <w:szCs w:val="21"/>
          <w:lang w:eastAsia="zh-CN"/>
        </w:rPr>
        <w:t>有限公司</w:t>
      </w:r>
    </w:p>
    <w:p w14:paraId="3D6E2E03">
      <w:pPr>
        <w:kinsoku w:val="0"/>
        <w:spacing w:after="0" w:line="360" w:lineRule="auto"/>
        <w:ind w:left="165" w:leftChars="7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乙方（全称）：</w:t>
      </w:r>
      <w:r>
        <w:rPr>
          <w:rFonts w:hint="eastAsia" w:asciiTheme="minorEastAsia" w:hAnsiTheme="minorEastAsia" w:eastAsiaTheme="minorEastAsia" w:cstheme="minorEastAsia"/>
          <w:b/>
          <w:sz w:val="21"/>
          <w:szCs w:val="21"/>
          <w:u w:val="single"/>
          <w:lang w:eastAsia="zh-CN"/>
        </w:rPr>
        <w:t xml:space="preserve">       ****               </w:t>
      </w:r>
    </w:p>
    <w:p w14:paraId="3D6E2E04">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u w:val="single"/>
          <w:lang w:eastAsia="zh-CN"/>
        </w:rPr>
      </w:pPr>
      <w:bookmarkStart w:id="23" w:name="A1"/>
      <w:bookmarkEnd w:id="23"/>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Theme="minorEastAsia" w:hAnsiTheme="minorEastAsia" w:eastAsiaTheme="minorEastAsia" w:cstheme="minorEastAsia"/>
          <w:sz w:val="21"/>
          <w:szCs w:val="21"/>
          <w:u w:val="single"/>
          <w:lang w:eastAsia="zh-CN"/>
        </w:rPr>
        <w:t>国道107线东移开封境</w:t>
      </w:r>
      <w:r>
        <w:rPr>
          <w:rFonts w:hint="eastAsia" w:asciiTheme="minorEastAsia" w:hAnsiTheme="minorEastAsia" w:eastAsiaTheme="minorEastAsia" w:cstheme="minorEastAsia"/>
          <w:sz w:val="21"/>
          <w:szCs w:val="21"/>
          <w:u w:val="single"/>
          <w:lang w:val="en-US" w:eastAsia="zh-CN"/>
        </w:rPr>
        <w:t>一</w:t>
      </w:r>
      <w:r>
        <w:rPr>
          <w:rFonts w:hint="eastAsia" w:asciiTheme="minorEastAsia" w:hAnsiTheme="minorEastAsia" w:eastAsiaTheme="minorEastAsia" w:cstheme="minorEastAsia"/>
          <w:sz w:val="21"/>
          <w:szCs w:val="21"/>
          <w:u w:val="single"/>
          <w:lang w:eastAsia="zh-CN"/>
        </w:rPr>
        <w:t xml:space="preserve">标段（炎黄大道至许昌交界）新建 </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u w:val="single"/>
          <w:lang w:eastAsia="zh-CN"/>
        </w:rPr>
        <w:t xml:space="preserve"> 交安工程专业分包</w:t>
      </w:r>
      <w:r>
        <w:rPr>
          <w:rFonts w:hint="eastAsia" w:asciiTheme="minorEastAsia" w:hAnsiTheme="minorEastAsia" w:eastAsiaTheme="minorEastAsia" w:cstheme="minorEastAsia"/>
          <w:sz w:val="21"/>
          <w:szCs w:val="21"/>
          <w:lang w:eastAsia="zh-CN"/>
        </w:rPr>
        <w:t>施工及有关事项协商一致，双方达成如下协议：</w:t>
      </w:r>
    </w:p>
    <w:p w14:paraId="3D6E2E05">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24" w:name="_Toc101357394"/>
      <w:bookmarkStart w:id="25" w:name="_Toc32083"/>
      <w:bookmarkStart w:id="26" w:name="_Toc2334"/>
      <w:bookmarkStart w:id="27" w:name="_Toc32504"/>
      <w:bookmarkStart w:id="28" w:name="_Toc1550"/>
      <w:bookmarkStart w:id="29" w:name="_Toc28202"/>
      <w:bookmarkStart w:id="30" w:name="_Toc351203481"/>
      <w:bookmarkStart w:id="31" w:name="_Toc483"/>
      <w:bookmarkStart w:id="32" w:name="_Toc21439"/>
      <w:bookmarkStart w:id="33" w:name="_Toc21610"/>
      <w:bookmarkStart w:id="34" w:name="_Toc3651"/>
      <w:bookmarkStart w:id="35" w:name="_Toc22494"/>
      <w:bookmarkStart w:id="36" w:name="_Toc17748"/>
      <w:bookmarkStart w:id="37" w:name="_Toc4246"/>
      <w:bookmarkStart w:id="38" w:name="_Toc101963470"/>
      <w:bookmarkStart w:id="39" w:name="_Toc23003"/>
      <w:bookmarkStart w:id="40" w:name="_Toc8865"/>
      <w:bookmarkStart w:id="41" w:name="_Toc8611"/>
      <w:bookmarkStart w:id="42" w:name="_Toc175772212"/>
      <w:bookmarkStart w:id="43" w:name="_Toc2199"/>
      <w:bookmarkStart w:id="44" w:name="_Toc30819"/>
      <w:bookmarkStart w:id="45" w:name="_Toc13150"/>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D6E2E06">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sz w:val="21"/>
          <w:szCs w:val="21"/>
          <w:u w:val="single"/>
          <w:lang w:eastAsia="zh-CN"/>
        </w:rPr>
        <w:t xml:space="preserve"> </w:t>
      </w:r>
      <w:r>
        <w:rPr>
          <w:rFonts w:hint="eastAsia" w:ascii="宋体" w:hAnsi="宋体" w:cs="宋体"/>
          <w:sz w:val="21"/>
          <w:szCs w:val="21"/>
          <w:u w:val="single"/>
          <w:lang w:eastAsia="zh-CN"/>
        </w:rPr>
        <w:t>国道107线东移开封境</w:t>
      </w:r>
      <w:r>
        <w:rPr>
          <w:rFonts w:hint="eastAsia" w:ascii="宋体" w:hAnsi="宋体" w:cs="宋体"/>
          <w:sz w:val="21"/>
          <w:szCs w:val="21"/>
          <w:u w:val="single"/>
          <w:lang w:val="en-US" w:eastAsia="zh-CN"/>
        </w:rPr>
        <w:t>一</w:t>
      </w:r>
      <w:r>
        <w:rPr>
          <w:rFonts w:hint="eastAsia" w:ascii="宋体" w:hAnsi="宋体" w:cs="宋体"/>
          <w:sz w:val="21"/>
          <w:szCs w:val="21"/>
          <w:u w:val="single"/>
          <w:lang w:eastAsia="zh-CN"/>
        </w:rPr>
        <w:t>标段（炎黄大道至许昌交界）新建工程</w:t>
      </w:r>
      <w:r>
        <w:rPr>
          <w:rFonts w:hint="eastAsia" w:asciiTheme="minorEastAsia" w:hAnsiTheme="minorEastAsia" w:eastAsiaTheme="minorEastAsia" w:cstheme="minorEastAsia"/>
          <w:sz w:val="21"/>
          <w:szCs w:val="21"/>
          <w:u w:val="single"/>
          <w:lang w:eastAsia="zh-CN"/>
        </w:rPr>
        <w:t xml:space="preserve"> </w:t>
      </w:r>
    </w:p>
    <w:p w14:paraId="3D6E2E07">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7" w:name="_Toc101357396"/>
      <w:r>
        <w:rPr>
          <w:rFonts w:hint="eastAsia" w:asciiTheme="minorEastAsia" w:hAnsiTheme="minorEastAsia" w:eastAsiaTheme="minorEastAsia" w:cstheme="minorEastAsia"/>
          <w:sz w:val="21"/>
          <w:szCs w:val="21"/>
          <w:lang w:eastAsia="zh-CN"/>
        </w:rPr>
        <w:t>工程地点：</w:t>
      </w:r>
      <w:bookmarkEnd w:id="47"/>
      <w:r>
        <w:rPr>
          <w:rFonts w:hint="eastAsia" w:asciiTheme="minorEastAsia" w:hAnsiTheme="minorEastAsia" w:eastAsiaTheme="minorEastAsia" w:cstheme="minorEastAsia"/>
          <w:sz w:val="21"/>
          <w:szCs w:val="21"/>
          <w:u w:val="single"/>
          <w:lang w:eastAsia="zh-CN"/>
        </w:rPr>
        <w:t xml:space="preserve"> </w:t>
      </w:r>
      <w:r>
        <w:rPr>
          <w:rFonts w:hint="eastAsia" w:ascii="宋体" w:hAnsi="宋体" w:cs="宋体"/>
          <w:sz w:val="21"/>
          <w:szCs w:val="21"/>
          <w:u w:val="single"/>
          <w:lang w:eastAsia="zh-CN"/>
        </w:rPr>
        <w:t>河南省郑州市航空港区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p w14:paraId="3D6E2E08">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8" w:name="_Toc101357397"/>
      <w:r>
        <w:rPr>
          <w:rFonts w:hint="eastAsia" w:asciiTheme="minorEastAsia" w:hAnsiTheme="minorEastAsia" w:eastAsiaTheme="minorEastAsia" w:cstheme="minorEastAsia"/>
          <w:sz w:val="21"/>
          <w:szCs w:val="21"/>
          <w:lang w:eastAsia="zh-CN"/>
        </w:rPr>
        <w:t>工程承包范围：</w:t>
      </w:r>
      <w:bookmarkEnd w:id="48"/>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107项目交安工程施工全部内容。</w:t>
      </w:r>
      <w:r>
        <w:rPr>
          <w:rFonts w:hint="eastAsia" w:asciiTheme="minorEastAsia" w:hAnsiTheme="minorEastAsia" w:eastAsiaTheme="minorEastAsia" w:cstheme="minorEastAsia"/>
          <w:sz w:val="21"/>
          <w:szCs w:val="21"/>
          <w:u w:val="single"/>
          <w:lang w:eastAsia="zh-CN"/>
        </w:rPr>
        <w:t xml:space="preserve">  </w:t>
      </w:r>
    </w:p>
    <w:p w14:paraId="3D6E2E09">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建设单位或甲方要求新增或减少的工作内容。</w:t>
      </w:r>
    </w:p>
    <w:p w14:paraId="3D6E2E0A">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3D6E2E0B">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3D6E2E0C">
      <w:pPr>
        <w:numPr>
          <w:ilvl w:val="1"/>
          <w:numId w:val="2"/>
        </w:numPr>
        <w:kinsoku w:val="0"/>
        <w:spacing w:after="0" w:line="360" w:lineRule="auto"/>
        <w:ind w:left="330" w:leftChars="150"/>
        <w:rPr>
          <w:rFonts w:hint="eastAsia" w:asciiTheme="minorEastAsia" w:hAnsiTheme="minorEastAsia" w:eastAsiaTheme="minorEastAsia" w:cstheme="minorEastAsia"/>
          <w:b/>
          <w:bCs/>
          <w:color w:val="auto"/>
          <w:kern w:val="10"/>
          <w:sz w:val="21"/>
          <w:szCs w:val="21"/>
          <w:u w:val="single"/>
          <w:lang w:eastAsia="zh-CN"/>
        </w:rPr>
      </w:pPr>
      <w:bookmarkStart w:id="49" w:name="_Toc101357398"/>
      <w:r>
        <w:rPr>
          <w:rFonts w:hint="eastAsia" w:asciiTheme="minorEastAsia" w:hAnsiTheme="minorEastAsia" w:eastAsiaTheme="minorEastAsia" w:cstheme="minorEastAsia"/>
          <w:color w:val="auto"/>
          <w:sz w:val="21"/>
          <w:szCs w:val="21"/>
          <w:lang w:eastAsia="zh-CN"/>
        </w:rPr>
        <w:t>工作界面划分：</w:t>
      </w:r>
      <w:bookmarkEnd w:id="49"/>
    </w:p>
    <w:p w14:paraId="186D8E98">
      <w:pPr>
        <w:numPr>
          <w:ilvl w:val="2"/>
          <w:numId w:val="2"/>
        </w:numPr>
        <w:spacing w:after="0" w:line="360" w:lineRule="auto"/>
        <w:ind w:left="330" w:leftChars="15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标线：</w:t>
      </w:r>
    </w:p>
    <w:p w14:paraId="0C0DD349">
      <w:pPr>
        <w:numPr>
          <w:ilvl w:val="0"/>
          <w:numId w:val="3"/>
        </w:numPr>
        <w:tabs>
          <w:tab w:val="left" w:pos="425"/>
        </w:tabs>
        <w:spacing w:after="0" w:line="360" w:lineRule="auto"/>
        <w:ind w:left="330" w:leftChars="150" w:firstLine="0"/>
        <w:jc w:val="both"/>
        <w:rPr>
          <w:rFonts w:hint="eastAsia" w:ascii="宋体" w:hAnsi="宋体" w:cstheme="minorEastAsia"/>
          <w:color w:val="auto"/>
          <w:sz w:val="21"/>
          <w:szCs w:val="21"/>
          <w:u w:val="single"/>
          <w:lang w:eastAsia="zh-CN"/>
        </w:rPr>
      </w:pPr>
      <w:r>
        <w:rPr>
          <w:rFonts w:hint="eastAsia" w:ascii="宋体" w:hAnsi="宋体" w:cstheme="minorEastAsia"/>
          <w:color w:val="auto"/>
          <w:sz w:val="21"/>
          <w:szCs w:val="21"/>
          <w:u w:val="single"/>
          <w:lang w:eastAsia="zh-CN"/>
        </w:rPr>
        <w:t>包含施划前工作面及施划结束后的清洁工作，确保工作面满足作业要求；</w:t>
      </w:r>
    </w:p>
    <w:p w14:paraId="18E7F8E5">
      <w:pPr>
        <w:numPr>
          <w:ilvl w:val="0"/>
          <w:numId w:val="3"/>
        </w:numPr>
        <w:tabs>
          <w:tab w:val="left" w:pos="425"/>
        </w:tabs>
        <w:spacing w:after="0" w:line="360" w:lineRule="auto"/>
        <w:ind w:left="330" w:leftChars="150" w:firstLine="0"/>
        <w:jc w:val="both"/>
        <w:rPr>
          <w:rFonts w:hint="eastAsia" w:ascii="宋体" w:hAnsi="宋体" w:cstheme="minorEastAsia"/>
          <w:color w:val="auto"/>
          <w:sz w:val="21"/>
          <w:szCs w:val="21"/>
          <w:u w:val="single"/>
          <w:lang w:eastAsia="zh-CN"/>
        </w:rPr>
      </w:pPr>
      <w:r>
        <w:rPr>
          <w:rFonts w:hint="eastAsia" w:ascii="宋体" w:hAnsi="宋体" w:cstheme="minorEastAsia"/>
          <w:color w:val="auto"/>
          <w:sz w:val="21"/>
          <w:szCs w:val="21"/>
          <w:u w:val="single"/>
          <w:lang w:eastAsia="zh-CN"/>
        </w:rPr>
        <w:t>包含作业期间的交通疏导工作（如有）；</w:t>
      </w:r>
    </w:p>
    <w:p w14:paraId="16441806">
      <w:pPr>
        <w:numPr>
          <w:ilvl w:val="0"/>
          <w:numId w:val="3"/>
        </w:numPr>
        <w:tabs>
          <w:tab w:val="left" w:pos="425"/>
        </w:tabs>
        <w:spacing w:after="0" w:line="360" w:lineRule="auto"/>
        <w:ind w:left="330" w:leftChars="150" w:firstLine="0"/>
        <w:jc w:val="both"/>
        <w:rPr>
          <w:rFonts w:hint="eastAsia" w:ascii="宋体" w:hAnsi="宋体" w:cstheme="minorEastAsia"/>
          <w:color w:val="auto"/>
          <w:sz w:val="21"/>
          <w:szCs w:val="21"/>
          <w:u w:val="single"/>
          <w:lang w:eastAsia="zh-CN"/>
        </w:rPr>
      </w:pPr>
      <w:r>
        <w:rPr>
          <w:rFonts w:hint="eastAsia" w:ascii="宋体" w:hAnsi="宋体" w:cstheme="minorEastAsia"/>
          <w:color w:val="auto"/>
          <w:sz w:val="21"/>
          <w:szCs w:val="21"/>
          <w:u w:val="single"/>
          <w:lang w:eastAsia="zh-CN"/>
        </w:rPr>
        <w:t>标线轮廓放线；</w:t>
      </w:r>
    </w:p>
    <w:p w14:paraId="4D5A65D0">
      <w:pPr>
        <w:numPr>
          <w:ilvl w:val="0"/>
          <w:numId w:val="3"/>
        </w:numPr>
        <w:tabs>
          <w:tab w:val="left" w:pos="425"/>
        </w:tabs>
        <w:spacing w:after="0" w:line="360" w:lineRule="auto"/>
        <w:ind w:left="330" w:leftChars="150" w:firstLine="0"/>
        <w:jc w:val="both"/>
        <w:rPr>
          <w:rFonts w:hint="eastAsia" w:ascii="宋体" w:hAnsi="宋体" w:cstheme="minorEastAsia"/>
          <w:color w:val="auto"/>
          <w:sz w:val="21"/>
          <w:szCs w:val="21"/>
          <w:u w:val="single"/>
          <w:lang w:eastAsia="zh-CN"/>
        </w:rPr>
      </w:pPr>
      <w:r>
        <w:rPr>
          <w:rFonts w:hint="eastAsia" w:ascii="宋体" w:hAnsi="宋体" w:cstheme="minorEastAsia"/>
          <w:color w:val="auto"/>
          <w:sz w:val="21"/>
          <w:szCs w:val="21"/>
          <w:u w:val="single"/>
          <w:lang w:eastAsia="zh-CN"/>
        </w:rPr>
        <w:t>底油、涂料现场试喷试涂；</w:t>
      </w:r>
    </w:p>
    <w:p w14:paraId="28B0E064">
      <w:pPr>
        <w:numPr>
          <w:ilvl w:val="0"/>
          <w:numId w:val="3"/>
        </w:numPr>
        <w:tabs>
          <w:tab w:val="left" w:pos="425"/>
        </w:tabs>
        <w:spacing w:after="0" w:line="360" w:lineRule="auto"/>
        <w:ind w:left="330" w:leftChars="150" w:firstLine="0"/>
        <w:jc w:val="both"/>
        <w:rPr>
          <w:rFonts w:hint="eastAsia" w:ascii="宋体" w:hAnsi="宋体" w:cstheme="minorEastAsia"/>
          <w:color w:val="auto"/>
          <w:sz w:val="21"/>
          <w:szCs w:val="21"/>
          <w:u w:val="single"/>
          <w:lang w:eastAsia="zh-CN"/>
        </w:rPr>
      </w:pPr>
      <w:r>
        <w:rPr>
          <w:rFonts w:hint="eastAsia" w:ascii="宋体" w:hAnsi="宋体" w:cstheme="minorEastAsia"/>
          <w:color w:val="auto"/>
          <w:sz w:val="21"/>
          <w:szCs w:val="21"/>
          <w:u w:val="single"/>
          <w:lang w:eastAsia="zh-CN"/>
        </w:rPr>
        <w:t>标线涂敷及交验时发现的缺陷返修。</w:t>
      </w:r>
    </w:p>
    <w:p w14:paraId="096F43BC">
      <w:pPr>
        <w:numPr>
          <w:ilvl w:val="2"/>
          <w:numId w:val="2"/>
        </w:numPr>
        <w:spacing w:after="0" w:line="360" w:lineRule="auto"/>
        <w:ind w:left="330" w:leftChars="15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标志、护栏：</w:t>
      </w:r>
    </w:p>
    <w:p w14:paraId="68028911">
      <w:pPr>
        <w:numPr>
          <w:ilvl w:val="0"/>
          <w:numId w:val="4"/>
        </w:numPr>
        <w:spacing w:after="0" w:line="360" w:lineRule="auto"/>
        <w:ind w:left="330" w:leftChars="150" w:firstLine="0"/>
        <w:jc w:val="both"/>
        <w:rPr>
          <w:rFonts w:hint="eastAsia" w:ascii="宋体" w:hAnsi="宋体" w:cstheme="minorEastAsia"/>
          <w:color w:val="auto"/>
          <w:sz w:val="21"/>
          <w:szCs w:val="21"/>
          <w:u w:val="single"/>
          <w:lang w:eastAsia="zh-CN"/>
        </w:rPr>
      </w:pPr>
      <w:r>
        <w:rPr>
          <w:rFonts w:hint="eastAsia" w:ascii="宋体" w:hAnsi="宋体" w:cstheme="minorEastAsia"/>
          <w:color w:val="auto"/>
          <w:sz w:val="21"/>
          <w:szCs w:val="21"/>
          <w:u w:val="single"/>
          <w:lang w:eastAsia="zh-CN"/>
        </w:rPr>
        <w:t>包括预留孔洞、预埋件的检查、校正；对成品工作面的防护、支垫。</w:t>
      </w:r>
    </w:p>
    <w:p w14:paraId="6ED5A742">
      <w:pPr>
        <w:numPr>
          <w:ilvl w:val="0"/>
          <w:numId w:val="4"/>
        </w:numPr>
        <w:spacing w:after="0" w:line="360" w:lineRule="auto"/>
        <w:ind w:left="330" w:leftChars="150" w:firstLine="0"/>
        <w:jc w:val="both"/>
        <w:rPr>
          <w:rFonts w:hint="eastAsia" w:ascii="宋体" w:hAnsi="宋体" w:cstheme="minorEastAsia"/>
          <w:color w:val="auto"/>
          <w:sz w:val="21"/>
          <w:szCs w:val="21"/>
          <w:u w:val="single"/>
          <w:lang w:eastAsia="zh-CN"/>
        </w:rPr>
      </w:pPr>
      <w:r>
        <w:rPr>
          <w:rFonts w:hint="eastAsia" w:ascii="宋体" w:hAnsi="宋体" w:cstheme="minorEastAsia"/>
          <w:color w:val="auto"/>
          <w:sz w:val="21"/>
          <w:szCs w:val="21"/>
          <w:u w:val="single"/>
          <w:lang w:eastAsia="zh-CN"/>
        </w:rPr>
        <w:t>坐标放样，以及调查立柱所在处是否存在地下管线、排水管等设施，或构造物顶部埋土深度不足的情况；</w:t>
      </w:r>
    </w:p>
    <w:p w14:paraId="157E7C60">
      <w:pPr>
        <w:numPr>
          <w:ilvl w:val="0"/>
          <w:numId w:val="4"/>
        </w:numPr>
        <w:spacing w:after="0" w:line="360" w:lineRule="auto"/>
        <w:ind w:left="330" w:leftChars="150" w:firstLine="0"/>
        <w:jc w:val="both"/>
        <w:rPr>
          <w:rFonts w:hint="eastAsia" w:ascii="宋体" w:hAnsi="宋体" w:cstheme="minorEastAsia"/>
          <w:color w:val="auto"/>
          <w:sz w:val="21"/>
          <w:szCs w:val="21"/>
          <w:u w:val="single"/>
          <w:lang w:eastAsia="zh-CN"/>
        </w:rPr>
      </w:pPr>
      <w:r>
        <w:rPr>
          <w:rFonts w:hint="eastAsia" w:ascii="宋体" w:hAnsi="宋体" w:cstheme="minorEastAsia"/>
          <w:color w:val="auto"/>
          <w:sz w:val="21"/>
          <w:szCs w:val="21"/>
          <w:u w:val="single"/>
          <w:lang w:eastAsia="zh-CN"/>
        </w:rPr>
        <w:t>立柱安装（包括钻（挖）孔、捶打、吊装等）、固定，及柱坑回填；</w:t>
      </w:r>
    </w:p>
    <w:p w14:paraId="31DD13A3">
      <w:pPr>
        <w:numPr>
          <w:ilvl w:val="0"/>
          <w:numId w:val="4"/>
        </w:numPr>
        <w:spacing w:after="0" w:line="360" w:lineRule="auto"/>
        <w:ind w:left="330" w:leftChars="150" w:firstLine="0"/>
        <w:jc w:val="both"/>
        <w:rPr>
          <w:rFonts w:hint="eastAsia" w:ascii="宋体" w:hAnsi="宋体" w:cstheme="minorEastAsia"/>
          <w:color w:val="auto"/>
          <w:sz w:val="21"/>
          <w:szCs w:val="21"/>
          <w:u w:val="single"/>
          <w:lang w:eastAsia="zh-CN"/>
        </w:rPr>
      </w:pPr>
      <w:r>
        <w:rPr>
          <w:rFonts w:hint="eastAsia" w:ascii="宋体" w:hAnsi="宋体" w:cstheme="minorEastAsia"/>
          <w:color w:val="auto"/>
          <w:sz w:val="21"/>
          <w:szCs w:val="21"/>
          <w:u w:val="single"/>
          <w:lang w:eastAsia="zh-CN"/>
        </w:rPr>
        <w:t>标牌、面板、支架、防阻块、横梁等构件安装、拼接、连接；</w:t>
      </w:r>
    </w:p>
    <w:p w14:paraId="26E1A8D5">
      <w:pPr>
        <w:numPr>
          <w:ilvl w:val="2"/>
          <w:numId w:val="2"/>
        </w:numPr>
        <w:spacing w:after="0" w:line="360" w:lineRule="auto"/>
        <w:ind w:left="330" w:leftChars="15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本工程所有施工、防护所需的机械设备、脚手架等工器具的租赁、搭设、整改、维护、拆除、清理、修理、退场、保管等工作，投入数量和材料质量应满足甲方要求；</w:t>
      </w:r>
    </w:p>
    <w:p w14:paraId="7586D88D">
      <w:pPr>
        <w:numPr>
          <w:ilvl w:val="2"/>
          <w:numId w:val="2"/>
        </w:numPr>
        <w:spacing w:after="0" w:line="360" w:lineRule="auto"/>
        <w:ind w:left="330" w:leftChars="15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施工所需临时供电、燃料等。</w:t>
      </w:r>
    </w:p>
    <w:p w14:paraId="3D6E2E0D">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bookmarkStart w:id="50" w:name="_Toc101357399"/>
      <w:r>
        <w:rPr>
          <w:rFonts w:hint="eastAsia" w:asciiTheme="minorEastAsia" w:hAnsiTheme="minorEastAsia" w:eastAsiaTheme="minorEastAsia" w:cstheme="minorEastAsia"/>
          <w:color w:val="auto"/>
          <w:sz w:val="21"/>
          <w:szCs w:val="21"/>
          <w:lang w:eastAsia="zh-CN"/>
        </w:rPr>
        <w:t>工程承包方式：</w:t>
      </w:r>
      <w:r>
        <w:rPr>
          <w:rFonts w:hint="eastAsia" w:asciiTheme="minorEastAsia" w:hAnsiTheme="minorEastAsia" w:eastAsiaTheme="minorEastAsia" w:cstheme="minorEastAsia"/>
          <w:b/>
          <w:bCs/>
          <w:color w:val="auto"/>
          <w:sz w:val="21"/>
          <w:szCs w:val="21"/>
          <w:u w:val="single"/>
          <w:lang w:eastAsia="zh-CN"/>
        </w:rPr>
        <w:t>包工、包料（</w:t>
      </w:r>
      <w:r>
        <w:rPr>
          <w:rFonts w:hint="eastAsia" w:asciiTheme="minorEastAsia" w:hAnsiTheme="minorEastAsia" w:eastAsiaTheme="minorEastAsia" w:cstheme="minorEastAsia"/>
          <w:b/>
          <w:bCs/>
          <w:sz w:val="21"/>
          <w:szCs w:val="21"/>
          <w:u w:val="single"/>
          <w:lang w:eastAsia="zh-CN"/>
        </w:rPr>
        <w:t>除甲供材料以外，甲供材料详见《甲供材明细表》）、包机械、包工期、包质量、包安全、包生态环保、包绿色文明施工。</w:t>
      </w:r>
      <w:bookmarkEnd w:id="50"/>
    </w:p>
    <w:p w14:paraId="3D6E2E0E">
      <w:p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甲方均可调整乙方承包范围直至终止合同，乙方不得提出任何异议和赔偿要求。</w:t>
      </w:r>
    </w:p>
    <w:p w14:paraId="3D6E2E0F">
      <w:p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3D6E2E10">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51" w:name="_Toc2814"/>
      <w:bookmarkStart w:id="52" w:name="_Toc101963471"/>
      <w:bookmarkStart w:id="53" w:name="_Toc12274"/>
      <w:bookmarkStart w:id="54" w:name="_Toc23847"/>
      <w:bookmarkStart w:id="55" w:name="_Toc21139"/>
      <w:bookmarkStart w:id="56" w:name="_Toc15812"/>
      <w:bookmarkStart w:id="57" w:name="_Toc22403"/>
      <w:bookmarkStart w:id="58" w:name="_Toc101357400"/>
      <w:bookmarkStart w:id="59" w:name="_Toc30497"/>
      <w:bookmarkStart w:id="60" w:name="_Toc9023"/>
      <w:bookmarkStart w:id="61" w:name="_Toc6989"/>
      <w:bookmarkStart w:id="62" w:name="_Toc32244"/>
      <w:bookmarkStart w:id="63" w:name="_Toc16056"/>
      <w:bookmarkStart w:id="64" w:name="_Toc19204"/>
      <w:bookmarkStart w:id="65" w:name="_Toc175772213"/>
      <w:bookmarkStart w:id="66" w:name="_Toc351203482"/>
      <w:bookmarkStart w:id="67" w:name="_Toc7679"/>
      <w:bookmarkStart w:id="68" w:name="_Toc15598"/>
      <w:bookmarkStart w:id="69" w:name="_Toc17751"/>
      <w:bookmarkStart w:id="70" w:name="_Toc30729"/>
      <w:bookmarkStart w:id="71" w:name="_Toc4429"/>
      <w:bookmarkStart w:id="72" w:name="_Toc28749"/>
      <w:r>
        <w:rPr>
          <w:rFonts w:hint="eastAsia" w:asciiTheme="minorEastAsia" w:hAnsiTheme="minorEastAsia" w:eastAsiaTheme="minorEastAsia" w:cstheme="minorEastAsia"/>
          <w:b/>
          <w:sz w:val="21"/>
          <w:szCs w:val="21"/>
        </w:rPr>
        <w:t>合同工期</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D6E2E11">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天，工期总日历天数与根据前述计划日期计算的工期天数不一致的，以工期总日历天数为准。</w:t>
      </w:r>
    </w:p>
    <w:p w14:paraId="3D6E2E12">
      <w:pPr>
        <w:numPr>
          <w:ilvl w:val="1"/>
          <w:numId w:val="2"/>
        </w:num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3D6E2E13">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 w:name="_Toc23602"/>
      <w:bookmarkStart w:id="74" w:name="_Toc30195"/>
      <w:bookmarkStart w:id="75" w:name="_Toc25527"/>
      <w:bookmarkStart w:id="76" w:name="_Toc30379"/>
      <w:bookmarkStart w:id="77" w:name="_Toc28108"/>
      <w:bookmarkStart w:id="78" w:name="_Toc101357401"/>
      <w:bookmarkStart w:id="79" w:name="_Toc19634"/>
      <w:bookmarkStart w:id="80" w:name="_Toc26290"/>
      <w:bookmarkStart w:id="81" w:name="_Toc2743"/>
      <w:bookmarkStart w:id="82" w:name="_Toc29682"/>
      <w:bookmarkStart w:id="83" w:name="_Toc175772214"/>
      <w:bookmarkStart w:id="84" w:name="_Toc597"/>
      <w:bookmarkStart w:id="85" w:name="_Toc6608"/>
      <w:bookmarkStart w:id="86" w:name="_Toc21496"/>
      <w:bookmarkStart w:id="87" w:name="_Toc101963472"/>
      <w:bookmarkStart w:id="88" w:name="_Toc32101"/>
      <w:bookmarkStart w:id="89" w:name="_Toc25651"/>
      <w:bookmarkStart w:id="90" w:name="_Toc6170"/>
      <w:bookmarkStart w:id="91" w:name="_Toc21182"/>
      <w:bookmarkStart w:id="92" w:name="_Toc29395"/>
      <w:bookmarkStart w:id="93" w:name="_Toc351203483"/>
      <w:bookmarkStart w:id="94" w:name="_Toc27860"/>
      <w:r>
        <w:rPr>
          <w:rFonts w:hint="eastAsia" w:asciiTheme="minorEastAsia" w:hAnsiTheme="minorEastAsia" w:eastAsiaTheme="minorEastAsia" w:cstheme="minorEastAsia"/>
          <w:b/>
          <w:sz w:val="21"/>
          <w:szCs w:val="21"/>
        </w:rPr>
        <w:t>质量标准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D6E2E14">
      <w:pPr>
        <w:kinsoku w:val="0"/>
        <w:spacing w:after="0" w:line="360" w:lineRule="auto"/>
        <w:ind w:left="110" w:leftChars="50" w:firstLine="210" w:firstLineChars="1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专业工程质量标准：</w:t>
      </w:r>
      <w:r>
        <w:rPr>
          <w:rFonts w:hint="eastAsia" w:asciiTheme="minorEastAsia" w:hAnsiTheme="minorEastAsia" w:eastAsiaTheme="minorEastAsia" w:cstheme="minorEastAsia"/>
          <w:sz w:val="21"/>
          <w:szCs w:val="21"/>
          <w:u w:val="single"/>
          <w:lang w:eastAsia="zh-CN"/>
        </w:rPr>
        <w:t xml:space="preserve">  合格</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w:t>
      </w:r>
    </w:p>
    <w:p w14:paraId="3D6E2E15">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 xml:space="preserve"> 达到省级标准 </w:t>
      </w:r>
      <w:r>
        <w:rPr>
          <w:rFonts w:hint="eastAsia" w:asciiTheme="minorEastAsia" w:hAnsiTheme="minorEastAsia" w:eastAsiaTheme="minorEastAsia" w:cstheme="minorEastAsia"/>
          <w:sz w:val="21"/>
          <w:szCs w:val="21"/>
          <w:lang w:eastAsia="zh-CN"/>
        </w:rPr>
        <w:t>。</w:t>
      </w:r>
    </w:p>
    <w:p w14:paraId="3D6E2E16">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 w:name="_Toc101963473"/>
      <w:bookmarkStart w:id="96" w:name="_Toc175772215"/>
      <w:r>
        <w:rPr>
          <w:rFonts w:hint="eastAsia" w:asciiTheme="minorEastAsia" w:hAnsiTheme="minorEastAsia" w:eastAsiaTheme="minorEastAsia" w:cstheme="minorEastAsia"/>
          <w:b/>
          <w:sz w:val="21"/>
          <w:szCs w:val="21"/>
          <w:lang w:eastAsia="zh-CN"/>
        </w:rPr>
        <w:t>安全文明创优标准</w:t>
      </w:r>
      <w:bookmarkEnd w:id="95"/>
      <w:bookmarkEnd w:id="96"/>
    </w:p>
    <w:p w14:paraId="3D6E2E17">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合格</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D6E2E18">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97" w:name="_Toc101357402"/>
      <w:bookmarkStart w:id="98" w:name="_Toc26069"/>
      <w:bookmarkStart w:id="99" w:name="_Toc351203484"/>
      <w:bookmarkStart w:id="100" w:name="_Toc3"/>
      <w:bookmarkStart w:id="101" w:name="_Toc9320"/>
      <w:bookmarkStart w:id="102" w:name="_Toc16953"/>
      <w:bookmarkStart w:id="103" w:name="_Toc28621"/>
      <w:bookmarkStart w:id="104" w:name="_Toc175772216"/>
      <w:bookmarkStart w:id="105" w:name="_Toc101963474"/>
      <w:bookmarkStart w:id="106" w:name="_Toc18203"/>
      <w:bookmarkStart w:id="107" w:name="_Toc10293"/>
      <w:bookmarkStart w:id="108" w:name="_Toc11484"/>
      <w:bookmarkStart w:id="109" w:name="_Toc26631"/>
      <w:bookmarkStart w:id="110" w:name="_Toc30832"/>
      <w:bookmarkStart w:id="111" w:name="_Toc31427"/>
      <w:bookmarkStart w:id="112" w:name="_Toc27322"/>
      <w:bookmarkStart w:id="113" w:name="_Toc17121"/>
      <w:bookmarkStart w:id="114" w:name="_Toc13344"/>
      <w:bookmarkStart w:id="115" w:name="_Toc28916"/>
      <w:bookmarkStart w:id="116" w:name="_Toc27005"/>
      <w:bookmarkStart w:id="117" w:name="_Toc20783"/>
      <w:bookmarkStart w:id="118" w:name="_Toc16273"/>
      <w:r>
        <w:rPr>
          <w:rFonts w:hint="eastAsia" w:asciiTheme="minorEastAsia" w:hAnsiTheme="minorEastAsia" w:eastAsiaTheme="minorEastAsia" w:cstheme="minorEastAsia"/>
          <w:b/>
          <w:sz w:val="21"/>
          <w:szCs w:val="21"/>
          <w:lang w:eastAsia="zh-CN"/>
        </w:rPr>
        <w:t>签约合同价与合同价格形式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Theme="minorEastAsia" w:hAnsiTheme="minorEastAsia" w:eastAsiaTheme="minorEastAsia" w:cstheme="minorEastAsia"/>
          <w:b/>
          <w:sz w:val="21"/>
          <w:szCs w:val="21"/>
          <w:lang w:eastAsia="zh-CN"/>
        </w:rPr>
        <w:tab/>
      </w:r>
    </w:p>
    <w:p w14:paraId="3D6E2E19">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9" w:name="_Toc101357404"/>
      <w:r>
        <w:rPr>
          <w:rFonts w:hint="eastAsia" w:asciiTheme="minorEastAsia" w:hAnsiTheme="minorEastAsia" w:eastAsiaTheme="minorEastAsia" w:cstheme="minorEastAsia"/>
          <w:sz w:val="21"/>
          <w:szCs w:val="21"/>
          <w:lang w:eastAsia="zh-CN"/>
        </w:rPr>
        <w:t>签约合同价暂定为</w:t>
      </w:r>
      <w:bookmarkEnd w:id="119"/>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eastAsia="zh-CN"/>
        </w:rPr>
        <w:t xml:space="preserve">           </w:t>
      </w:r>
    </w:p>
    <w:p w14:paraId="3D6E2E1A">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不含增值税造价：¥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D6E2E1B">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D6E2E1C">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含增值税合同暂定总价：¥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D6E2E1D">
      <w:pPr>
        <w:tabs>
          <w:tab w:val="left" w:pos="6544"/>
        </w:tabs>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2192A2C1">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（1）人工费（不含增值税）：¥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D6E2E1F">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（2）暂估价：¥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元）。（如有）</w:t>
      </w:r>
    </w:p>
    <w:p w14:paraId="3D6E2E20">
      <w:pPr>
        <w:kinsoku w:val="0"/>
        <w:spacing w:after="0" w:line="360" w:lineRule="auto"/>
        <w:ind w:left="330" w:leftChars="150" w:firstLine="630" w:firstLineChars="300"/>
        <w:jc w:val="both"/>
        <w:rPr>
          <w:rFonts w:hint="eastAsia"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D6E2E21">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20" w:name="_Toc101357403"/>
      <w:bookmarkStart w:id="121" w:name="_Toc101357405"/>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F052"/>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 xml:space="preserve">其他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bookmarkEnd w:id="120"/>
    <w:p w14:paraId="3D6E2E22">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合同价格明细：具体内容详见附件1：《工程量清单计价表》。</w:t>
      </w:r>
      <w:bookmarkEnd w:id="121"/>
    </w:p>
    <w:p w14:paraId="3D6E2E23">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22" w:name="_Toc2970"/>
      <w:bookmarkStart w:id="123" w:name="_Toc15277"/>
      <w:bookmarkStart w:id="124" w:name="_Toc3612"/>
      <w:bookmarkStart w:id="125" w:name="_Toc14963"/>
      <w:bookmarkStart w:id="126" w:name="_Toc19489"/>
      <w:bookmarkStart w:id="127" w:name="_Toc101963475"/>
      <w:bookmarkStart w:id="128" w:name="_Toc14778"/>
      <w:bookmarkStart w:id="129" w:name="_Toc6380"/>
      <w:bookmarkStart w:id="130" w:name="_Toc23654"/>
      <w:bookmarkStart w:id="131" w:name="_Toc22154"/>
      <w:bookmarkStart w:id="132" w:name="_Toc17689"/>
      <w:bookmarkStart w:id="133" w:name="_Toc22266"/>
      <w:bookmarkStart w:id="134" w:name="_Toc9869"/>
      <w:bookmarkStart w:id="135" w:name="_Toc20921"/>
      <w:bookmarkStart w:id="136" w:name="_Toc29755"/>
      <w:bookmarkStart w:id="137" w:name="_Toc28291"/>
      <w:bookmarkStart w:id="138" w:name="_Toc5608"/>
      <w:bookmarkStart w:id="139" w:name="_Toc175772217"/>
      <w:bookmarkStart w:id="140" w:name="_Toc101357408"/>
      <w:bookmarkStart w:id="141" w:name="_Toc25495"/>
      <w:bookmarkStart w:id="142" w:name="_Toc30646"/>
      <w:r>
        <w:rPr>
          <w:rFonts w:hint="eastAsia" w:asciiTheme="minorEastAsia" w:hAnsiTheme="minorEastAsia" w:eastAsiaTheme="minorEastAsia" w:cstheme="minorEastAsia"/>
          <w:b/>
          <w:sz w:val="21"/>
          <w:szCs w:val="21"/>
          <w:lang w:eastAsia="zh-CN"/>
        </w:rPr>
        <w:t>乙方纳税资格和资质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D6E2E24">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3D6E2E25">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增值税普通发票。</w:t>
      </w:r>
    </w:p>
    <w:p w14:paraId="3D6E2E26">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9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3D6E2E27">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2E28">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2E29">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安全生产许可证，证书编号：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2E2A">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3D6E2E2B">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专业分包资质证书，证书编号：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2E2C">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3D6E2E2D">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2E2E">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43" w:name="_Toc23875"/>
      <w:bookmarkStart w:id="144" w:name="_Toc29628"/>
      <w:bookmarkStart w:id="145" w:name="_Toc9261"/>
      <w:bookmarkStart w:id="146" w:name="_Toc19050"/>
      <w:bookmarkStart w:id="147" w:name="_Toc28845"/>
      <w:bookmarkStart w:id="148" w:name="_Toc15232"/>
      <w:bookmarkStart w:id="149" w:name="_Toc101963476"/>
      <w:bookmarkStart w:id="150" w:name="_Toc27449"/>
      <w:bookmarkStart w:id="151" w:name="_Toc22777"/>
      <w:bookmarkStart w:id="152" w:name="_Toc12262"/>
      <w:bookmarkStart w:id="153" w:name="_Toc18826"/>
      <w:bookmarkStart w:id="154" w:name="_Toc101357409"/>
      <w:bookmarkStart w:id="155" w:name="_Toc25496"/>
      <w:bookmarkStart w:id="156" w:name="_Toc22660"/>
      <w:bookmarkStart w:id="157" w:name="_Toc28027"/>
      <w:bookmarkStart w:id="158" w:name="_Toc3435"/>
      <w:bookmarkStart w:id="159" w:name="_Toc7942"/>
      <w:bookmarkStart w:id="160" w:name="_Toc21117"/>
      <w:bookmarkStart w:id="161" w:name="_Toc175772218"/>
      <w:bookmarkStart w:id="162" w:name="_Toc16785"/>
      <w:bookmarkStart w:id="163" w:name="_Toc28072"/>
      <w:r>
        <w:rPr>
          <w:rFonts w:hint="eastAsia" w:asciiTheme="minorEastAsia" w:hAnsiTheme="minorEastAsia" w:eastAsiaTheme="minorEastAsia" w:cstheme="minorEastAsia"/>
          <w:b/>
          <w:sz w:val="21"/>
          <w:szCs w:val="21"/>
        </w:rPr>
        <w:t>项目经理</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D6E2E2F">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3D6E2E30">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3D6E2E31">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64" w:name="_Toc175772219"/>
      <w:bookmarkStart w:id="165" w:name="_Toc101963477"/>
      <w:r>
        <w:rPr>
          <w:rFonts w:hint="eastAsia" w:asciiTheme="minorEastAsia" w:hAnsiTheme="minorEastAsia" w:eastAsiaTheme="minorEastAsia" w:cstheme="minorEastAsia"/>
          <w:b/>
          <w:sz w:val="21"/>
          <w:szCs w:val="21"/>
          <w:lang w:eastAsia="zh-CN"/>
        </w:rPr>
        <w:t>签订时间及地点</w:t>
      </w:r>
      <w:bookmarkEnd w:id="164"/>
      <w:bookmarkEnd w:id="165"/>
    </w:p>
    <w:p w14:paraId="3D6E2E32">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日签订。</w:t>
      </w:r>
    </w:p>
    <w:p w14:paraId="3D6E2E33">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eastAsia="宋体" w:cs="宋体"/>
          <w:sz w:val="21"/>
          <w:szCs w:val="21"/>
          <w:u w:val="single"/>
          <w:lang w:eastAsia="zh-CN"/>
        </w:rPr>
        <w:t>河南省郑州市管城区经开区中兴新业港二期68栋</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D6E2E34">
      <w:pPr>
        <w:widowControl w:val="0"/>
        <w:numPr>
          <w:ilvl w:val="0"/>
          <w:numId w:val="2"/>
        </w:numPr>
        <w:tabs>
          <w:tab w:val="left" w:pos="900"/>
        </w:tabs>
        <w:kinsoku w:val="0"/>
        <w:spacing w:after="0" w:line="360" w:lineRule="auto"/>
        <w:ind w:left="165" w:leftChars="75"/>
        <w:jc w:val="both"/>
        <w:outlineLvl w:val="1"/>
        <w:rPr>
          <w:lang w:eastAsia="zh-CN"/>
        </w:rPr>
      </w:pPr>
      <w:bookmarkStart w:id="166" w:name="_Toc175772220"/>
      <w:r>
        <w:rPr>
          <w:rFonts w:hint="eastAsia" w:asciiTheme="minorEastAsia" w:hAnsiTheme="minorEastAsia" w:eastAsiaTheme="minorEastAsia" w:cstheme="minorEastAsia"/>
          <w:b/>
          <w:sz w:val="21"/>
          <w:szCs w:val="21"/>
          <w:lang w:eastAsia="zh-CN"/>
        </w:rPr>
        <w:t>补充协议</w:t>
      </w:r>
      <w:bookmarkEnd w:id="166"/>
    </w:p>
    <w:p w14:paraId="3D6E2E35">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3D6E2E36">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3D6E2E37">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67" w:name="_Toc175772221"/>
      <w:r>
        <w:rPr>
          <w:rFonts w:hint="eastAsia" w:asciiTheme="minorEastAsia" w:hAnsiTheme="minorEastAsia" w:eastAsiaTheme="minorEastAsia" w:cstheme="minorEastAsia"/>
          <w:b/>
          <w:sz w:val="21"/>
          <w:szCs w:val="21"/>
          <w:lang w:eastAsia="zh-CN"/>
        </w:rPr>
        <w:t>合同签约形式</w:t>
      </w:r>
      <w:bookmarkEnd w:id="167"/>
    </w:p>
    <w:p w14:paraId="217A0A95">
      <w:pPr>
        <w:kinsoku w:val="0"/>
        <w:spacing w:after="0" w:line="360" w:lineRule="auto"/>
        <w:ind w:left="44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lang w:eastAsia="zh-CN"/>
        </w:rPr>
        <w:t>条。</w:t>
      </w:r>
    </w:p>
    <w:p w14:paraId="61F4BF7B">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3D6E2E38">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w:t>
      </w:r>
    </w:p>
    <w:tbl>
      <w:tblPr>
        <w:tblStyle w:val="13"/>
        <w:tblW w:w="0" w:type="auto"/>
        <w:tblInd w:w="0" w:type="dxa"/>
        <w:tblLayout w:type="autofit"/>
        <w:tblCellMar>
          <w:top w:w="0" w:type="dxa"/>
          <w:left w:w="108" w:type="dxa"/>
          <w:bottom w:w="0" w:type="dxa"/>
          <w:right w:w="108" w:type="dxa"/>
        </w:tblCellMar>
      </w:tblPr>
      <w:tblGrid>
        <w:gridCol w:w="4844"/>
        <w:gridCol w:w="4794"/>
      </w:tblGrid>
      <w:tr w14:paraId="3D6E2E3D">
        <w:tblPrEx>
          <w:tblCellMar>
            <w:top w:w="0" w:type="dxa"/>
            <w:left w:w="108" w:type="dxa"/>
            <w:bottom w:w="0" w:type="dxa"/>
            <w:right w:w="108" w:type="dxa"/>
          </w:tblCellMar>
        </w:tblPrEx>
        <w:trPr>
          <w:trHeight w:val="1417" w:hRule="atLeast"/>
        </w:trPr>
        <w:tc>
          <w:tcPr>
            <w:tcW w:w="4844" w:type="dxa"/>
            <w:vAlign w:val="center"/>
          </w:tcPr>
          <w:p w14:paraId="20A4CAFA">
            <w:pPr>
              <w:kinsoku w:val="0"/>
              <w:spacing w:after="0"/>
              <w:rPr>
                <w:rFonts w:hint="eastAsia" w:ascii="宋体" w:hAnsi="宋体" w:eastAsia="宋体" w:cs="宋体"/>
                <w:sz w:val="21"/>
                <w:szCs w:val="21"/>
                <w:lang w:eastAsia="zh-CN"/>
              </w:rPr>
            </w:pPr>
            <w:r>
              <w:rPr>
                <w:rFonts w:hint="eastAsia" w:ascii="宋体" w:hAnsi="宋体" w:eastAsia="宋体" w:cs="宋体"/>
                <w:sz w:val="21"/>
                <w:szCs w:val="21"/>
                <w:lang w:eastAsia="zh-CN"/>
              </w:rPr>
              <w:t>甲方：中建路桥集团</w:t>
            </w:r>
            <w:r>
              <w:rPr>
                <w:rFonts w:hint="eastAsia" w:ascii="宋体" w:hAnsi="宋体" w:eastAsia="宋体" w:cs="宋体"/>
                <w:sz w:val="21"/>
                <w:szCs w:val="21"/>
                <w:lang w:val="en-US" w:eastAsia="zh-CN"/>
              </w:rPr>
              <w:t>第四工程</w:t>
            </w:r>
            <w:r>
              <w:rPr>
                <w:rFonts w:hint="eastAsia" w:ascii="宋体" w:hAnsi="宋体" w:eastAsia="宋体" w:cs="宋体"/>
                <w:sz w:val="21"/>
                <w:szCs w:val="21"/>
                <w:lang w:eastAsia="zh-CN"/>
              </w:rPr>
              <w:t>有限公司</w:t>
            </w:r>
          </w:p>
          <w:p w14:paraId="2F41B176">
            <w:pPr>
              <w:kinsoku w:val="0"/>
              <w:spacing w:after="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lang w:eastAsia="zh-CN"/>
              </w:rPr>
              <w:t>（合同专用章）</w:t>
            </w:r>
          </w:p>
        </w:tc>
        <w:tc>
          <w:tcPr>
            <w:tcW w:w="4794" w:type="dxa"/>
            <w:vAlign w:val="center"/>
          </w:tcPr>
          <w:p w14:paraId="3D6E2E3B">
            <w:pPr>
              <w:kinsoku w:val="0"/>
              <w:spacing w:after="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乙方：                               </w:t>
            </w:r>
          </w:p>
          <w:p w14:paraId="3D6E2E3C">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（合同专用章或公章）</w:t>
            </w:r>
          </w:p>
        </w:tc>
      </w:tr>
      <w:tr w14:paraId="3D6E2E40">
        <w:tblPrEx>
          <w:tblCellMar>
            <w:top w:w="0" w:type="dxa"/>
            <w:left w:w="108" w:type="dxa"/>
            <w:bottom w:w="0" w:type="dxa"/>
            <w:right w:w="108" w:type="dxa"/>
          </w:tblCellMar>
        </w:tblPrEx>
        <w:trPr>
          <w:trHeight w:val="567" w:hRule="exact"/>
        </w:trPr>
        <w:tc>
          <w:tcPr>
            <w:tcW w:w="4844" w:type="dxa"/>
            <w:vAlign w:val="center"/>
          </w:tcPr>
          <w:p w14:paraId="3D6E2E3E">
            <w:pPr>
              <w:kinsoku w:val="0"/>
              <w:spacing w:after="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lang w:eastAsia="zh-CN"/>
              </w:rPr>
              <w:t>法定代表人（签字）：</w:t>
            </w:r>
          </w:p>
        </w:tc>
        <w:tc>
          <w:tcPr>
            <w:tcW w:w="4794" w:type="dxa"/>
            <w:vAlign w:val="center"/>
          </w:tcPr>
          <w:p w14:paraId="3D6E2E3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3D6E2E43">
        <w:tblPrEx>
          <w:tblCellMar>
            <w:top w:w="0" w:type="dxa"/>
            <w:left w:w="108" w:type="dxa"/>
            <w:bottom w:w="0" w:type="dxa"/>
            <w:right w:w="108" w:type="dxa"/>
          </w:tblCellMar>
        </w:tblPrEx>
        <w:trPr>
          <w:trHeight w:val="567" w:hRule="exact"/>
        </w:trPr>
        <w:tc>
          <w:tcPr>
            <w:tcW w:w="4844" w:type="dxa"/>
            <w:vAlign w:val="center"/>
          </w:tcPr>
          <w:p w14:paraId="3D6E2E41">
            <w:pPr>
              <w:kinsoku w:val="0"/>
              <w:spacing w:after="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lang w:eastAsia="zh-CN"/>
              </w:rPr>
              <w:t>或</w:t>
            </w:r>
          </w:p>
        </w:tc>
        <w:tc>
          <w:tcPr>
            <w:tcW w:w="4794" w:type="dxa"/>
            <w:vAlign w:val="center"/>
          </w:tcPr>
          <w:p w14:paraId="3D6E2E42">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3D6E2E46">
        <w:tblPrEx>
          <w:tblCellMar>
            <w:top w:w="0" w:type="dxa"/>
            <w:left w:w="108" w:type="dxa"/>
            <w:bottom w:w="0" w:type="dxa"/>
            <w:right w:w="108" w:type="dxa"/>
          </w:tblCellMar>
        </w:tblPrEx>
        <w:trPr>
          <w:trHeight w:val="567" w:hRule="exact"/>
        </w:trPr>
        <w:tc>
          <w:tcPr>
            <w:tcW w:w="4844" w:type="dxa"/>
            <w:vAlign w:val="center"/>
          </w:tcPr>
          <w:p w14:paraId="3D6E2E44">
            <w:pPr>
              <w:kinsoku w:val="0"/>
              <w:spacing w:after="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lang w:eastAsia="zh-CN"/>
              </w:rPr>
              <w:t>委托代理人（签字）：</w:t>
            </w:r>
          </w:p>
        </w:tc>
        <w:tc>
          <w:tcPr>
            <w:tcW w:w="4794" w:type="dxa"/>
            <w:vAlign w:val="center"/>
          </w:tcPr>
          <w:p w14:paraId="3D6E2E45">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3D6E2E49">
        <w:tblPrEx>
          <w:tblCellMar>
            <w:top w:w="0" w:type="dxa"/>
            <w:left w:w="108" w:type="dxa"/>
            <w:bottom w:w="0" w:type="dxa"/>
            <w:right w:w="108" w:type="dxa"/>
          </w:tblCellMar>
        </w:tblPrEx>
        <w:trPr>
          <w:trHeight w:val="567" w:hRule="exact"/>
        </w:trPr>
        <w:tc>
          <w:tcPr>
            <w:tcW w:w="4844" w:type="dxa"/>
            <w:vAlign w:val="center"/>
          </w:tcPr>
          <w:p w14:paraId="3D6E2E47">
            <w:pPr>
              <w:kinsoku w:val="0"/>
              <w:spacing w:after="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lang w:eastAsia="zh-CN"/>
              </w:rPr>
              <w:t>纳税人识别号：9113050056736039XB</w:t>
            </w:r>
          </w:p>
        </w:tc>
        <w:tc>
          <w:tcPr>
            <w:tcW w:w="4794" w:type="dxa"/>
            <w:vAlign w:val="center"/>
          </w:tcPr>
          <w:p w14:paraId="3D6E2E4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tc>
      </w:tr>
      <w:tr w14:paraId="3D6E2E4C">
        <w:tblPrEx>
          <w:tblCellMar>
            <w:top w:w="0" w:type="dxa"/>
            <w:left w:w="108" w:type="dxa"/>
            <w:bottom w:w="0" w:type="dxa"/>
            <w:right w:w="108" w:type="dxa"/>
          </w:tblCellMar>
        </w:tblPrEx>
        <w:trPr>
          <w:trHeight w:val="567" w:hRule="exact"/>
        </w:trPr>
        <w:tc>
          <w:tcPr>
            <w:tcW w:w="4844" w:type="dxa"/>
            <w:vAlign w:val="center"/>
          </w:tcPr>
          <w:p w14:paraId="3D6E2E4A">
            <w:pPr>
              <w:kinsoku w:val="0"/>
              <w:spacing w:after="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lang w:eastAsia="zh-CN"/>
              </w:rPr>
              <w:t>地址：</w:t>
            </w:r>
            <w:r>
              <w:rPr>
                <w:rFonts w:hint="eastAsia" w:ascii="宋体" w:hAnsi="宋体" w:eastAsia="宋体" w:cs="宋体"/>
                <w:sz w:val="21"/>
                <w:szCs w:val="21"/>
                <w:u w:val="single"/>
                <w:lang w:eastAsia="zh-CN"/>
              </w:rPr>
              <w:t>河南省郑州市管城区经开区中兴新业港二期68栋</w:t>
            </w:r>
          </w:p>
        </w:tc>
        <w:tc>
          <w:tcPr>
            <w:tcW w:w="4794" w:type="dxa"/>
            <w:vAlign w:val="center"/>
          </w:tcPr>
          <w:p w14:paraId="3D6E2E4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r>
              <w:rPr>
                <w:rFonts w:hint="eastAsia" w:asciiTheme="minorEastAsia" w:hAnsiTheme="minorEastAsia" w:eastAsiaTheme="minorEastAsia" w:cstheme="minorEastAsia"/>
                <w:sz w:val="21"/>
                <w:szCs w:val="21"/>
                <w:u w:val="single"/>
                <w:lang w:eastAsia="zh-CN"/>
              </w:rPr>
              <w:t xml:space="preserve">    *****             </w:t>
            </w:r>
          </w:p>
        </w:tc>
      </w:tr>
      <w:tr w14:paraId="3D6E2E4F">
        <w:tblPrEx>
          <w:tblCellMar>
            <w:top w:w="0" w:type="dxa"/>
            <w:left w:w="108" w:type="dxa"/>
            <w:bottom w:w="0" w:type="dxa"/>
            <w:right w:w="108" w:type="dxa"/>
          </w:tblCellMar>
        </w:tblPrEx>
        <w:trPr>
          <w:trHeight w:val="567" w:hRule="exact"/>
        </w:trPr>
        <w:tc>
          <w:tcPr>
            <w:tcW w:w="4844" w:type="dxa"/>
            <w:vAlign w:val="center"/>
          </w:tcPr>
          <w:p w14:paraId="3D6E2E4D">
            <w:pPr>
              <w:kinsoku w:val="0"/>
              <w:spacing w:after="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lang w:eastAsia="zh-CN"/>
              </w:rPr>
              <w:t>电话：0371-55027809</w:t>
            </w:r>
          </w:p>
        </w:tc>
        <w:tc>
          <w:tcPr>
            <w:tcW w:w="4794" w:type="dxa"/>
            <w:vAlign w:val="center"/>
          </w:tcPr>
          <w:p w14:paraId="3D6E2E4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             </w:t>
            </w:r>
          </w:p>
        </w:tc>
      </w:tr>
      <w:tr w14:paraId="3D6E2E52">
        <w:tblPrEx>
          <w:tblCellMar>
            <w:top w:w="0" w:type="dxa"/>
            <w:left w:w="108" w:type="dxa"/>
            <w:bottom w:w="0" w:type="dxa"/>
            <w:right w:w="108" w:type="dxa"/>
          </w:tblCellMar>
        </w:tblPrEx>
        <w:trPr>
          <w:trHeight w:val="567" w:hRule="exact"/>
        </w:trPr>
        <w:tc>
          <w:tcPr>
            <w:tcW w:w="4844" w:type="dxa"/>
            <w:vAlign w:val="center"/>
          </w:tcPr>
          <w:p w14:paraId="3D6E2E50">
            <w:pPr>
              <w:kinsoku w:val="0"/>
              <w:spacing w:after="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lang w:eastAsia="zh-CN"/>
              </w:rPr>
              <w:t>开户银行：交通银行郑州中原中路支行</w:t>
            </w:r>
          </w:p>
        </w:tc>
        <w:tc>
          <w:tcPr>
            <w:tcW w:w="4794" w:type="dxa"/>
            <w:vAlign w:val="center"/>
          </w:tcPr>
          <w:p w14:paraId="3D6E2E5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eastAsia="zh-CN"/>
              </w:rPr>
              <w:t xml:space="preserve">    *****             </w:t>
            </w:r>
          </w:p>
        </w:tc>
      </w:tr>
      <w:tr w14:paraId="3D6E2E55">
        <w:tblPrEx>
          <w:tblCellMar>
            <w:top w:w="0" w:type="dxa"/>
            <w:left w:w="108" w:type="dxa"/>
            <w:bottom w:w="0" w:type="dxa"/>
            <w:right w:w="108" w:type="dxa"/>
          </w:tblCellMar>
        </w:tblPrEx>
        <w:trPr>
          <w:trHeight w:val="567" w:hRule="exact"/>
        </w:trPr>
        <w:tc>
          <w:tcPr>
            <w:tcW w:w="4844" w:type="dxa"/>
            <w:vAlign w:val="center"/>
          </w:tcPr>
          <w:p w14:paraId="3D6E2E53">
            <w:pPr>
              <w:kinsoku w:val="0"/>
              <w:spacing w:after="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lang w:eastAsia="zh-CN"/>
              </w:rPr>
              <w:t>银行账号：411152999011002693623</w:t>
            </w:r>
          </w:p>
        </w:tc>
        <w:tc>
          <w:tcPr>
            <w:tcW w:w="4794" w:type="dxa"/>
            <w:vAlign w:val="center"/>
          </w:tcPr>
          <w:p w14:paraId="3D6E2E5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             </w:t>
            </w:r>
          </w:p>
        </w:tc>
      </w:tr>
      <w:tr w14:paraId="3D6E2E58">
        <w:tblPrEx>
          <w:tblCellMar>
            <w:top w:w="0" w:type="dxa"/>
            <w:left w:w="108" w:type="dxa"/>
            <w:bottom w:w="0" w:type="dxa"/>
            <w:right w:w="108" w:type="dxa"/>
          </w:tblCellMar>
        </w:tblPrEx>
        <w:trPr>
          <w:trHeight w:val="567" w:hRule="exact"/>
        </w:trPr>
        <w:tc>
          <w:tcPr>
            <w:tcW w:w="4844" w:type="dxa"/>
            <w:vAlign w:val="center"/>
          </w:tcPr>
          <w:p w14:paraId="3D6E2E56">
            <w:pPr>
              <w:kinsoku w:val="0"/>
              <w:spacing w:after="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lang w:eastAsia="zh-CN"/>
              </w:rPr>
              <w:t>联系人：</w:t>
            </w:r>
            <w:r>
              <w:rPr>
                <w:rFonts w:hint="eastAsia" w:ascii="宋体" w:hAnsi="宋体" w:eastAsia="宋体" w:cs="宋体"/>
                <w:sz w:val="21"/>
                <w:szCs w:val="21"/>
                <w:u w:val="single"/>
                <w:lang w:eastAsia="zh-CN"/>
              </w:rPr>
              <w:t xml:space="preserve">    *****             </w:t>
            </w:r>
          </w:p>
        </w:tc>
        <w:tc>
          <w:tcPr>
            <w:tcW w:w="4794" w:type="dxa"/>
            <w:vAlign w:val="center"/>
          </w:tcPr>
          <w:p w14:paraId="3D6E2E5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             </w:t>
            </w:r>
          </w:p>
        </w:tc>
      </w:tr>
      <w:tr w14:paraId="3D6E2E5B">
        <w:tblPrEx>
          <w:tblCellMar>
            <w:top w:w="0" w:type="dxa"/>
            <w:left w:w="108" w:type="dxa"/>
            <w:bottom w:w="0" w:type="dxa"/>
            <w:right w:w="108" w:type="dxa"/>
          </w:tblCellMar>
        </w:tblPrEx>
        <w:trPr>
          <w:trHeight w:val="567" w:hRule="exact"/>
        </w:trPr>
        <w:tc>
          <w:tcPr>
            <w:tcW w:w="4844" w:type="dxa"/>
            <w:vAlign w:val="center"/>
          </w:tcPr>
          <w:p w14:paraId="3D6E2E59">
            <w:pPr>
              <w:kinsoku w:val="0"/>
              <w:spacing w:after="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lang w:eastAsia="zh-CN"/>
              </w:rPr>
              <w:t>联系电话：</w:t>
            </w:r>
            <w:r>
              <w:rPr>
                <w:rFonts w:hint="eastAsia" w:ascii="宋体" w:hAnsi="宋体" w:eastAsia="宋体" w:cs="宋体"/>
                <w:sz w:val="21"/>
                <w:szCs w:val="21"/>
                <w:u w:val="single"/>
                <w:lang w:eastAsia="zh-CN"/>
              </w:rPr>
              <w:t xml:space="preserve">    *****             </w:t>
            </w:r>
          </w:p>
        </w:tc>
        <w:tc>
          <w:tcPr>
            <w:tcW w:w="4794" w:type="dxa"/>
            <w:vAlign w:val="center"/>
          </w:tcPr>
          <w:p w14:paraId="3D6E2E5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             </w:t>
            </w:r>
          </w:p>
        </w:tc>
      </w:tr>
      <w:tr w14:paraId="3D6E2E5E">
        <w:tblPrEx>
          <w:tblCellMar>
            <w:top w:w="0" w:type="dxa"/>
            <w:left w:w="108" w:type="dxa"/>
            <w:bottom w:w="0" w:type="dxa"/>
            <w:right w:w="108" w:type="dxa"/>
          </w:tblCellMar>
        </w:tblPrEx>
        <w:trPr>
          <w:trHeight w:val="567" w:hRule="exact"/>
        </w:trPr>
        <w:tc>
          <w:tcPr>
            <w:tcW w:w="4844" w:type="dxa"/>
            <w:vAlign w:val="center"/>
          </w:tcPr>
          <w:p w14:paraId="3D6E2E5C">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3D6E2E5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p>
        </w:tc>
      </w:tr>
      <w:permEnd w:id="4"/>
    </w:tbl>
    <w:p w14:paraId="7B34ECDE">
      <w:pPr>
        <w:kinsoku w:val="0"/>
        <w:spacing w:line="240" w:lineRule="auto"/>
        <w:ind w:left="165" w:leftChars="75"/>
        <w:rPr>
          <w:lang w:eastAsia="zh-CN"/>
        </w:rPr>
      </w:pPr>
      <w:bookmarkStart w:id="168" w:name="_Toc6057"/>
      <w:bookmarkStart w:id="169" w:name="_Toc29121"/>
      <w:bookmarkStart w:id="170" w:name="_Toc22648"/>
      <w:bookmarkStart w:id="171" w:name="_Toc30871"/>
      <w:bookmarkStart w:id="172" w:name="_Toc7477"/>
      <w:bookmarkStart w:id="173" w:name="_Toc9997"/>
      <w:bookmarkStart w:id="174" w:name="_Toc30455"/>
      <w:bookmarkStart w:id="175" w:name="_Toc47"/>
      <w:bookmarkStart w:id="176" w:name="_Toc18153"/>
      <w:bookmarkStart w:id="177" w:name="_Toc5545"/>
      <w:bookmarkStart w:id="178" w:name="_Toc21478"/>
      <w:bookmarkStart w:id="179" w:name="_Toc6860"/>
      <w:bookmarkStart w:id="180" w:name="_Toc101357414"/>
      <w:bookmarkStart w:id="181" w:name="_Toc101963481"/>
      <w:bookmarkStart w:id="182" w:name="_Toc20750"/>
      <w:bookmarkStart w:id="183" w:name="_Toc20736"/>
      <w:bookmarkStart w:id="184" w:name="_Toc10193"/>
      <w:bookmarkStart w:id="185" w:name="_Toc25679"/>
      <w:bookmarkStart w:id="186" w:name="_Toc14254"/>
      <w:bookmarkStart w:id="187" w:name="_Toc29921"/>
    </w:p>
    <w:p w14:paraId="2C0D8C78">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3D6E2E61">
      <w:pPr>
        <w:kinsoku w:val="0"/>
        <w:ind w:left="165" w:leftChars="75"/>
        <w:jc w:val="center"/>
        <w:outlineLvl w:val="0"/>
        <w:rPr>
          <w:rFonts w:hint="eastAsia" w:ascii="宋体" w:hAnsi="宋体"/>
          <w:b/>
          <w:sz w:val="32"/>
          <w:szCs w:val="32"/>
          <w:lang w:eastAsia="zh-CN"/>
        </w:rPr>
      </w:pPr>
      <w:bookmarkStart w:id="188" w:name="_Toc175772222"/>
      <w:r>
        <w:rPr>
          <w:rFonts w:hint="eastAsia" w:ascii="宋体" w:hAnsi="宋体"/>
          <w:b/>
          <w:sz w:val="32"/>
          <w:szCs w:val="32"/>
          <w:lang w:eastAsia="zh-CN"/>
        </w:rPr>
        <w:t>第二部分 通用合同条款</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3D6E2E62">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189" w:name="_Toc303538974"/>
      <w:bookmarkEnd w:id="189"/>
      <w:bookmarkStart w:id="190" w:name="_Toc303538972"/>
      <w:bookmarkEnd w:id="190"/>
      <w:bookmarkStart w:id="191" w:name="_Toc303538975"/>
      <w:bookmarkEnd w:id="191"/>
      <w:bookmarkStart w:id="192" w:name="_Toc303538976"/>
      <w:bookmarkEnd w:id="192"/>
      <w:bookmarkStart w:id="193" w:name="_Toc303538973"/>
      <w:bookmarkEnd w:id="193"/>
      <w:bookmarkStart w:id="194" w:name="_Toc101357415"/>
      <w:bookmarkStart w:id="195" w:name="_Toc7886"/>
      <w:bookmarkStart w:id="196" w:name="_Toc11140"/>
      <w:bookmarkStart w:id="197" w:name="_Toc14272"/>
      <w:bookmarkStart w:id="198" w:name="_Toc17580"/>
      <w:bookmarkStart w:id="199" w:name="_Toc10833"/>
      <w:bookmarkStart w:id="200" w:name="_Toc3750"/>
      <w:bookmarkStart w:id="201" w:name="_Toc15310"/>
      <w:bookmarkStart w:id="202" w:name="_Toc101963482"/>
      <w:bookmarkStart w:id="203" w:name="_Toc26284"/>
      <w:bookmarkStart w:id="204" w:name="_Toc175772223"/>
      <w:bookmarkStart w:id="205" w:name="_Toc17620"/>
      <w:bookmarkStart w:id="206" w:name="_Toc13130"/>
      <w:bookmarkStart w:id="207" w:name="_Toc2869"/>
      <w:bookmarkStart w:id="208" w:name="_Toc29619"/>
      <w:bookmarkStart w:id="209" w:name="_Toc32658"/>
      <w:bookmarkStart w:id="210" w:name="_Toc23392"/>
      <w:r>
        <w:rPr>
          <w:rFonts w:hint="eastAsia" w:asciiTheme="minorEastAsia" w:hAnsiTheme="minorEastAsia" w:eastAsiaTheme="minorEastAsia" w:cstheme="minorEastAsia"/>
          <w:b/>
          <w:sz w:val="21"/>
          <w:szCs w:val="21"/>
          <w:lang w:eastAsia="zh-CN"/>
        </w:rPr>
        <w:t>词语解释</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D6E2E63">
      <w:pPr>
        <w:kinsoku w:val="0"/>
        <w:spacing w:after="0" w:line="360" w:lineRule="auto"/>
        <w:ind w:left="165" w:leftChars="7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3D6E2E6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3D6E2E6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3D6E2E6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3D6E2E6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3D6E2E6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3D6E2E6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3D6E2E6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3D6E2E6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3D6E2E6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3D6E2E6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3D6E2E6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3D6E2E6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3D6E2E7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3D6E2E7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3D6E2E72">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211" w:name="_Toc15530"/>
      <w:bookmarkStart w:id="212" w:name="_Toc13230"/>
      <w:bookmarkStart w:id="213" w:name="_Toc175772224"/>
      <w:bookmarkStart w:id="214" w:name="_Toc29050"/>
      <w:bookmarkStart w:id="215" w:name="_Toc23135"/>
      <w:bookmarkStart w:id="216" w:name="_Toc9151"/>
      <w:bookmarkStart w:id="217" w:name="_Toc2269"/>
      <w:bookmarkStart w:id="218" w:name="_Toc4355"/>
      <w:bookmarkStart w:id="219" w:name="_Toc31420"/>
      <w:bookmarkStart w:id="220" w:name="_Toc25260"/>
      <w:bookmarkStart w:id="221" w:name="_Toc27924"/>
      <w:bookmarkStart w:id="222" w:name="_Toc14170"/>
      <w:bookmarkStart w:id="223" w:name="_Toc11909"/>
      <w:bookmarkStart w:id="224" w:name="_Toc101357416"/>
      <w:bookmarkStart w:id="225" w:name="_Toc25557"/>
      <w:bookmarkStart w:id="226" w:name="_Toc1668"/>
      <w:bookmarkStart w:id="227" w:name="_Toc101963483"/>
      <w:r>
        <w:rPr>
          <w:rFonts w:hint="eastAsia" w:asciiTheme="minorEastAsia" w:hAnsiTheme="minorEastAsia" w:eastAsiaTheme="minorEastAsia" w:cstheme="minorEastAsia"/>
          <w:b/>
          <w:sz w:val="21"/>
          <w:szCs w:val="21"/>
        </w:rPr>
        <w:t>适用法律法规</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D6E2E7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228" w:name="A2"/>
      <w:bookmarkEnd w:id="228"/>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3D6E2E7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3D6E2E75">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229" w:name="_Toc101357417"/>
      <w:bookmarkStart w:id="230" w:name="_Toc101963484"/>
      <w:bookmarkStart w:id="231" w:name="_Toc175772225"/>
      <w:bookmarkStart w:id="232" w:name="_Toc22228"/>
      <w:bookmarkStart w:id="233" w:name="_Toc24914"/>
      <w:bookmarkStart w:id="234" w:name="_Toc7548"/>
      <w:bookmarkStart w:id="235" w:name="_Toc6632"/>
      <w:bookmarkStart w:id="236" w:name="_Toc18612"/>
      <w:bookmarkStart w:id="237" w:name="_Toc13199"/>
      <w:bookmarkStart w:id="238" w:name="_Toc9473"/>
      <w:bookmarkStart w:id="239" w:name="_Toc26613"/>
      <w:bookmarkStart w:id="240" w:name="_Toc31847"/>
      <w:bookmarkStart w:id="241" w:name="_Toc9548"/>
      <w:bookmarkStart w:id="242" w:name="_Toc15005"/>
      <w:bookmarkStart w:id="243" w:name="_Toc19987"/>
      <w:bookmarkStart w:id="244" w:name="_Toc8612"/>
      <w:bookmarkStart w:id="245" w:name="_Toc1257"/>
      <w:r>
        <w:rPr>
          <w:rFonts w:hint="eastAsia" w:asciiTheme="minorEastAsia" w:hAnsiTheme="minorEastAsia" w:eastAsiaTheme="minorEastAsia" w:cstheme="minorEastAsia"/>
          <w:b/>
          <w:sz w:val="21"/>
          <w:szCs w:val="21"/>
        </w:rPr>
        <w:t>标准和规范</w:t>
      </w:r>
      <w:bookmarkEnd w:id="229"/>
      <w:bookmarkEnd w:id="230"/>
      <w:bookmarkEnd w:id="231"/>
    </w:p>
    <w:p w14:paraId="3D6E2E7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3D6E2E7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3D6E2E7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3D6E2E79">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246" w:name="_Toc101357418"/>
      <w:bookmarkStart w:id="247" w:name="_Toc101963485"/>
      <w:bookmarkStart w:id="248" w:name="_Toc175772226"/>
      <w:r>
        <w:rPr>
          <w:rFonts w:hint="eastAsia" w:asciiTheme="minorEastAsia" w:hAnsiTheme="minorEastAsia" w:eastAsiaTheme="minorEastAsia" w:cstheme="minorEastAsia"/>
          <w:b/>
          <w:sz w:val="21"/>
          <w:szCs w:val="21"/>
          <w:lang w:eastAsia="zh-CN"/>
        </w:rPr>
        <w:t>合同文件组成及解释顺序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D6E2E7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3D6E2E7B">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3D6E2E7C">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3D6E2E7D">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3D6E2E7E">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3D6E2E7F">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3D6E2E80">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3D6E2E81">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3D6E2E82">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3D6E2E83">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3D6E2E84">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3D6E2E85">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3D6E2E86">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3D6E2E8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3D6E2E8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3D6E2E8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3D6E2E8A">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249" w:name="_Toc10197"/>
      <w:bookmarkStart w:id="250" w:name="_Toc3330"/>
      <w:bookmarkStart w:id="251" w:name="_Toc2101"/>
      <w:bookmarkStart w:id="252" w:name="_Toc10762"/>
      <w:bookmarkStart w:id="253" w:name="_Toc5199"/>
      <w:bookmarkStart w:id="254" w:name="_Toc8737"/>
      <w:bookmarkStart w:id="255" w:name="_Toc101357419"/>
      <w:bookmarkStart w:id="256" w:name="_Toc32415"/>
      <w:bookmarkStart w:id="257" w:name="_Toc24518"/>
      <w:bookmarkStart w:id="258" w:name="_Toc12825"/>
      <w:bookmarkStart w:id="259" w:name="_Toc24763"/>
      <w:bookmarkStart w:id="260" w:name="_Toc175772227"/>
      <w:bookmarkStart w:id="261" w:name="_Toc494"/>
      <w:bookmarkStart w:id="262" w:name="_Toc101963486"/>
      <w:bookmarkStart w:id="263" w:name="_Toc23198"/>
      <w:bookmarkStart w:id="264" w:name="_Toc28671"/>
      <w:bookmarkStart w:id="265" w:name="_Toc26319"/>
      <w:r>
        <w:rPr>
          <w:rFonts w:hint="eastAsia" w:asciiTheme="minorEastAsia" w:hAnsiTheme="minorEastAsia" w:eastAsiaTheme="minorEastAsia" w:cstheme="minorEastAsia"/>
          <w:b/>
          <w:sz w:val="21"/>
          <w:szCs w:val="21"/>
        </w:rPr>
        <w:t>甲方工作</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D6E2E8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3D6E2E8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3D6E2E8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3D6E2E8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3D6E2E8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3D6E2E9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3D6E2E9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负责审查乙方本专业分包工程的施工组织设计和施工方案。但这种审查通过并不能免除乙方承担因方案缺陷、错误所导致各种后果的一切相关责任。</w:t>
      </w:r>
    </w:p>
    <w:p w14:paraId="3D6E2E9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3D6E2E93">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3D6E2E9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3D6E2E9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3D6E2E9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3D6E2E9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3D6E2E9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3D6E2E9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3D6E2E9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3D6E2E9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3D6E2E9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3D6E2E9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3D6E2E9E">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266" w:name="_Toc22501"/>
      <w:bookmarkStart w:id="267" w:name="_Toc17585"/>
      <w:bookmarkStart w:id="268" w:name="_Toc24013"/>
      <w:bookmarkStart w:id="269" w:name="_Toc15331"/>
      <w:bookmarkStart w:id="270" w:name="_Toc4268"/>
      <w:bookmarkStart w:id="271" w:name="_Toc17055"/>
      <w:bookmarkStart w:id="272" w:name="_Toc18862"/>
      <w:bookmarkStart w:id="273" w:name="_Toc101357420"/>
      <w:bookmarkStart w:id="274" w:name="_Toc15315"/>
      <w:bookmarkStart w:id="275" w:name="_Toc15691"/>
      <w:bookmarkStart w:id="276" w:name="_Toc101963487"/>
      <w:bookmarkStart w:id="277" w:name="_Toc7322"/>
      <w:bookmarkStart w:id="278" w:name="_Toc28386"/>
      <w:bookmarkStart w:id="279" w:name="_Toc8122"/>
      <w:bookmarkStart w:id="280" w:name="_Toc13995"/>
      <w:bookmarkStart w:id="281" w:name="_Toc175772228"/>
      <w:bookmarkStart w:id="282" w:name="_Toc26413"/>
      <w:r>
        <w:rPr>
          <w:rFonts w:hint="eastAsia" w:asciiTheme="minorEastAsia" w:hAnsiTheme="minorEastAsia" w:eastAsiaTheme="minorEastAsia" w:cstheme="minorEastAsia"/>
          <w:b/>
          <w:sz w:val="21"/>
          <w:szCs w:val="21"/>
        </w:rPr>
        <w:t>乙方工作</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D6E2E9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3D6E2EA0">
      <w:pPr>
        <w:numPr>
          <w:ilvl w:val="1"/>
          <w:numId w:val="5"/>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3D6E2EA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3D6E2EA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3D6E2EA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3D6E2EA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3D6E2EA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3D6E2EA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3D6E2EA7">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3D6E2EA8">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3D6E2EA9">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3D6E2EA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其设计资质等级和业务允许的范围内对图纸进行深化设计并承担费用，乙方对其自行设计的图纸负有全部的法律责任。深化设计不得改变施工图设计的建筑做法、功能、材料等，不能超出施工图界定的施工范围。不得以深化设计作为索赔条件，要求增加费用。</w:t>
      </w:r>
    </w:p>
    <w:p w14:paraId="3D6E2EA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3D6E2EA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3D6E2EA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3D6E2EA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3D6E2EA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3D6E2EB0">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检测试验工作（含第三方见证试验），配合甲方进行和完成承包工程所需的所有甲方、建设单位、有关政府部门/单位要求的各种试验工作。</w:t>
      </w:r>
    </w:p>
    <w:p w14:paraId="3D6E2EB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3D6E2EB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3D6E2EB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3D6E2EB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3D6E2EB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3D6E2EB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3D6E2EB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3D6E2EB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3D6E2EB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3D6E2EB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3D6E2EBB">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3D6E2EB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3D6E2EB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3D6E2EB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3D6E2EB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3D6E2EC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3D6E2EC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3D6E2EC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3D6E2EC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3D6E2EC4">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3D6E2EC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3D6E2EC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3D6E2EC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3D6E2EC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3D6E2EC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3D6E2EC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3D6E2EC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3D6E2EC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3D6E2ECD">
      <w:pPr>
        <w:numPr>
          <w:ilvl w:val="1"/>
          <w:numId w:val="5"/>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3D6E2EC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3D6E2EC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3D6E2ED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3D6E2ED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3D6E2ED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3D6E2ED3">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283" w:name="_Toc13570"/>
      <w:bookmarkStart w:id="284" w:name="_Toc101357421"/>
      <w:bookmarkStart w:id="285" w:name="_Toc19137"/>
      <w:bookmarkStart w:id="286" w:name="_Toc4863"/>
      <w:bookmarkStart w:id="287" w:name="_Toc8398"/>
      <w:bookmarkStart w:id="288" w:name="_Toc21935"/>
      <w:bookmarkStart w:id="289" w:name="_Toc19801"/>
      <w:bookmarkStart w:id="290" w:name="_Toc30226"/>
      <w:bookmarkStart w:id="291" w:name="_Toc175772229"/>
      <w:bookmarkStart w:id="292" w:name="_Toc11492"/>
      <w:bookmarkStart w:id="293" w:name="_Toc101963488"/>
      <w:bookmarkStart w:id="294" w:name="_Toc17634"/>
      <w:bookmarkStart w:id="295" w:name="_Toc11195"/>
      <w:bookmarkStart w:id="296" w:name="_Toc9009"/>
      <w:bookmarkStart w:id="297" w:name="_Toc7712"/>
      <w:bookmarkStart w:id="298" w:name="_Toc10226"/>
      <w:bookmarkStart w:id="299" w:name="_Toc31633"/>
      <w:r>
        <w:rPr>
          <w:rFonts w:hint="eastAsia" w:asciiTheme="minorEastAsia" w:hAnsiTheme="minorEastAsia" w:eastAsiaTheme="minorEastAsia" w:cstheme="minorEastAsia"/>
          <w:b/>
          <w:sz w:val="21"/>
          <w:szCs w:val="21"/>
        </w:rPr>
        <w:t>技术质量要求</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3D6E2ED4">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3D6E2ED5">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3D6E2ED6">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3D6E2ED7">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3D6E2ED8">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3D6E2ED9">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3D6E2EDA">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3D6E2EDB">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300" w:name="_Toc14890"/>
      <w:bookmarkStart w:id="301" w:name="_Toc22723"/>
      <w:bookmarkStart w:id="302" w:name="_Toc20395"/>
      <w:bookmarkStart w:id="303" w:name="_Toc29241"/>
      <w:bookmarkStart w:id="304" w:name="_Toc15900"/>
      <w:bookmarkStart w:id="305" w:name="_Toc101357422"/>
      <w:bookmarkStart w:id="306" w:name="_Toc21526"/>
      <w:bookmarkStart w:id="307" w:name="_Toc6878"/>
      <w:bookmarkStart w:id="308" w:name="_Toc3419"/>
      <w:bookmarkStart w:id="309" w:name="_Toc22854"/>
      <w:bookmarkStart w:id="310" w:name="_Toc25258"/>
      <w:bookmarkStart w:id="311" w:name="_Toc834"/>
      <w:bookmarkStart w:id="312" w:name="_Toc175772230"/>
      <w:bookmarkStart w:id="313" w:name="_Toc101963489"/>
      <w:bookmarkStart w:id="314" w:name="_Toc9236"/>
      <w:bookmarkStart w:id="315" w:name="_Toc25440"/>
      <w:bookmarkStart w:id="316" w:name="_Toc28556"/>
      <w:r>
        <w:rPr>
          <w:rFonts w:hint="eastAsia" w:asciiTheme="minorEastAsia" w:hAnsiTheme="minorEastAsia" w:eastAsiaTheme="minorEastAsia" w:cstheme="minorEastAsia"/>
          <w:b/>
          <w:sz w:val="21"/>
          <w:szCs w:val="21"/>
        </w:rPr>
        <w:t>材料设备管理</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D6E2ED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3D6E2ED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3D6E2ED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3D6E2ED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3D6E2EE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3D6E2EE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材料和机械均由乙方自行提供。包括但不限于零星材料、辅材、低值易耗品、小型机械等，不包括主要建筑材料、周转材料和大中型施工机械设备等，费用包含在合同综合单价中。</w:t>
      </w:r>
    </w:p>
    <w:p w14:paraId="3D6E2EE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负责采购的材料设备，乙方应根据工程进度及工期要求提供分批采购计划、数量、品种、规格及供货时间，提前报送甲方审核备案。且材料设备出入要有许可证，需明确进出场时间、车牌号、材料名称、进出场理由及乙方负责人签名。如果乙方的备料计划发生变更应提前7日通知甲方，如果乙方的材料进场计划发生变更应提前3日通知甲方，以便甲方采取补救措施。任何因乙方责任导致材料计划的变更所造成的损失均由乙方承担。上述通知并不能减少或免除乙方应承担的责任。</w:t>
      </w:r>
    </w:p>
    <w:p w14:paraId="3D6E2EE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乙方按照本合同规定、设计标准、品牌要求和施工组织需求采购材料及提供机械设备，须同时提供合格证、生产许可证、出厂证明等合法资料，对材料/设备质量负责，乙方在材料/设备进场前24小时通知甲方。</w:t>
      </w:r>
    </w:p>
    <w:p w14:paraId="3D6E2EE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乙方的材料、设备与设计标准要求不符时，乙方应按甲方要求的时间运出施工场地，重新采购提供符合要求的材料、设备，乙方承担由此发生的费用，由此延误的工期不予顺延。</w:t>
      </w:r>
    </w:p>
    <w:p w14:paraId="3D6E2EE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乙方施工材料、设备进场必须向甲方报验，经甲方书面确认后方可用于工程施工，由于乙方未报验导致的损失由乙方负责。然而上述报验程序并不能减少或免除乙方应该就本工程材料、设备供货所应承担的责任。</w:t>
      </w:r>
    </w:p>
    <w:p w14:paraId="3D6E2EE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3D6E2EE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甲方发现乙方采购提供并使用不符合设计和标准要求的材料、设备时，应要求乙方负责修复、拆除或重新采购提供，直至验收合格，由乙方承担发生的全部费用，由此延误的工期不予顺延。</w:t>
      </w:r>
    </w:p>
    <w:p w14:paraId="3D6E2EE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需要使用代用材料、设备时，应提前24小时通知甲方，经甲方认可后方能使用，并须确保代用材料、设备能满足工程设计标准及本合同要求，由此发生的费用及造成的工期影响应已考虑及包括在合同价款与合同工期内，由乙方负责承担。</w:t>
      </w:r>
    </w:p>
    <w:p w14:paraId="3D6E2EE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3D6E2EE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3D6E2EE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3D6E2EE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3D6E2EE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3D6E2EE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3D6E2EE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3D6E2EF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3D6E2EF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材料进场前七天及时向甲方提供样品，并按经甲方确认的样品采购材料，提供有效的材质证明，承担因材料达不到要求引起的任何费用支出。材料样品经批准后，一套作为乙方加工定货依据，另一套由乙方负责封存交甲方保管。封存的样品需经设计师、建设单位、监理单位、甲方、乙方等各方签字，用不易退色的文具书写。材料验收标准以封存样品为准。如果样品质量与规范发生差异，按照较严标准执行。</w:t>
      </w:r>
    </w:p>
    <w:p w14:paraId="3D6E2EF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3D6E2EF3">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17" w:name="_Toc101963490"/>
      <w:bookmarkStart w:id="318" w:name="_Toc749"/>
      <w:bookmarkStart w:id="319" w:name="_Toc22544"/>
      <w:bookmarkStart w:id="320" w:name="_Toc175772231"/>
      <w:bookmarkStart w:id="321" w:name="_Toc15892"/>
      <w:bookmarkStart w:id="322" w:name="_Toc10324"/>
      <w:bookmarkStart w:id="323" w:name="_Toc16298"/>
      <w:bookmarkStart w:id="324" w:name="_Toc101357423"/>
      <w:bookmarkStart w:id="325" w:name="_Toc31959"/>
      <w:bookmarkStart w:id="326" w:name="_Toc383"/>
      <w:bookmarkStart w:id="327" w:name="_Toc17371"/>
      <w:bookmarkStart w:id="328" w:name="_Toc13649"/>
      <w:bookmarkStart w:id="329" w:name="_Toc18064"/>
      <w:bookmarkStart w:id="330" w:name="_Toc5351"/>
      <w:bookmarkStart w:id="331" w:name="_Toc18280"/>
      <w:bookmarkStart w:id="332" w:name="_Toc11354"/>
      <w:bookmarkStart w:id="333" w:name="_Toc22411"/>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3D6E2EF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3D6E2EF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3D6E2EF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3D6E2EF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3D6E2EF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3D6E2EF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3D6E2EFA">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3D6E2EFB">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3D6E2EF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3D6E2EF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3D6E2EF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3D6E2EF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3D6E2F0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3D6E2F01">
      <w:pPr>
        <w:numPr>
          <w:ilvl w:val="1"/>
          <w:numId w:val="5"/>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3D6E2F02">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34" w:name="_Toc175772232"/>
      <w:bookmarkStart w:id="335" w:name="_Toc101357424"/>
      <w:bookmarkStart w:id="336" w:name="_Toc101963491"/>
      <w:bookmarkStart w:id="337" w:name="_Toc22368"/>
      <w:bookmarkStart w:id="338" w:name="_Toc32373"/>
      <w:bookmarkStart w:id="339" w:name="_Toc9837"/>
      <w:bookmarkStart w:id="340" w:name="_Toc6154"/>
      <w:bookmarkStart w:id="341" w:name="_Toc2374"/>
      <w:bookmarkStart w:id="342" w:name="_Toc16982"/>
      <w:bookmarkStart w:id="343" w:name="_Toc27395"/>
      <w:bookmarkStart w:id="344" w:name="_Toc3343"/>
      <w:bookmarkStart w:id="345" w:name="_Toc6633"/>
      <w:bookmarkStart w:id="346" w:name="_Toc31132"/>
      <w:bookmarkStart w:id="347" w:name="_Toc28305"/>
      <w:bookmarkStart w:id="348" w:name="_Toc12899"/>
      <w:bookmarkStart w:id="349" w:name="_Toc8805"/>
      <w:bookmarkStart w:id="350" w:name="_Toc27577"/>
      <w:r>
        <w:rPr>
          <w:rFonts w:hint="eastAsia" w:asciiTheme="minorEastAsia" w:hAnsiTheme="minorEastAsia" w:eastAsiaTheme="minorEastAsia" w:cstheme="minorEastAsia"/>
          <w:b/>
          <w:sz w:val="21"/>
          <w:szCs w:val="21"/>
          <w:lang w:eastAsia="zh-CN"/>
        </w:rPr>
        <w:t>绿色施工、环境保护与职业健康管理</w:t>
      </w:r>
      <w:bookmarkEnd w:id="334"/>
      <w:bookmarkEnd w:id="335"/>
      <w:bookmarkEnd w:id="336"/>
    </w:p>
    <w:p w14:paraId="3D6E2F0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51"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51"/>
    </w:p>
    <w:p w14:paraId="3D6E2F0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52"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52"/>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3D6E2F0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3D6E2F06">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3D6E2F07">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3D6E2F08">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3D6E2F0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3D6E2F0A">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3D6E2F0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3D6E2F0C">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3D6E2F0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3D6E2F0E">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3D6E2F0F">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3D6E2F10">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3D6E2F11">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3D6E2F1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3D6E2F13">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3D6E2F14">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3D6E2F15">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3D6E2F1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53"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3D6E2F1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54"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4"/>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3D6E2F1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3D6E2F1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3"/>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5" w:name="_Toc101357429"/>
    </w:p>
    <w:p w14:paraId="3D6E2F1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5"/>
    <w:p w14:paraId="3D6E2F1B">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356" w:name="_Toc101963492"/>
      <w:bookmarkStart w:id="357" w:name="_Toc101357431"/>
      <w:bookmarkStart w:id="358" w:name="_Toc175772233"/>
      <w:r>
        <w:rPr>
          <w:rFonts w:hint="eastAsia" w:asciiTheme="minorEastAsia" w:hAnsiTheme="minorEastAsia" w:eastAsiaTheme="minorEastAsia" w:cstheme="minorEastAsia"/>
          <w:b/>
          <w:sz w:val="21"/>
          <w:szCs w:val="21"/>
        </w:rPr>
        <w:t>工期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6"/>
      <w:bookmarkEnd w:id="357"/>
      <w:bookmarkEnd w:id="358"/>
    </w:p>
    <w:p w14:paraId="3D6E2F1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3D6E2F1D">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3D6E2F1E">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3D6E2F1F">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3D6E2F20">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3D6E2F21">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3D6E2F22">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3D6E2F23">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3D6E2F24">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3D6E2F25">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3D6E2F2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3D6E2F27">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3D6E2F2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3D6E2F29">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3D6E2F2A">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3D6E2F2B">
      <w:pPr>
        <w:tabs>
          <w:tab w:val="left" w:pos="0"/>
        </w:tabs>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3D6E2F2C">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3D6E2F2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3D6E2F2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3D6E2F2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3D6E2F3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3D6E2F31">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359" w:name="_Toc101357432"/>
      <w:bookmarkStart w:id="360" w:name="_Toc101963493"/>
      <w:bookmarkStart w:id="361" w:name="_Toc175772234"/>
      <w:bookmarkStart w:id="362" w:name="_Toc12433"/>
      <w:bookmarkStart w:id="363" w:name="_Toc14657"/>
      <w:bookmarkStart w:id="364" w:name="_Toc10639"/>
      <w:bookmarkStart w:id="365" w:name="_Toc6962"/>
      <w:bookmarkStart w:id="366" w:name="_Toc23833"/>
      <w:bookmarkStart w:id="367" w:name="_Toc26349"/>
      <w:bookmarkStart w:id="368" w:name="_Toc4842"/>
      <w:bookmarkStart w:id="369" w:name="_Toc12536"/>
      <w:bookmarkStart w:id="370" w:name="_Toc30939"/>
      <w:bookmarkStart w:id="371" w:name="_Toc17806"/>
      <w:bookmarkStart w:id="372" w:name="_Toc32027"/>
      <w:bookmarkStart w:id="373" w:name="_Toc1769"/>
      <w:bookmarkStart w:id="374" w:name="_Toc19965"/>
      <w:bookmarkStart w:id="375" w:name="_Toc30786"/>
      <w:r>
        <w:rPr>
          <w:rFonts w:hint="eastAsia" w:asciiTheme="minorEastAsia" w:hAnsiTheme="minorEastAsia" w:eastAsiaTheme="minorEastAsia" w:cstheme="minorEastAsia"/>
          <w:b/>
          <w:sz w:val="21"/>
          <w:szCs w:val="21"/>
          <w:lang w:eastAsia="zh-CN"/>
        </w:rPr>
        <w:t>试验和检验</w:t>
      </w:r>
      <w:bookmarkEnd w:id="359"/>
      <w:bookmarkEnd w:id="360"/>
      <w:bookmarkEnd w:id="361"/>
    </w:p>
    <w:p w14:paraId="3D6E2F3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76"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76"/>
    </w:p>
    <w:p w14:paraId="3D6E2F3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77"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77"/>
    </w:p>
    <w:p w14:paraId="3D6E2F3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78"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78"/>
    </w:p>
    <w:p w14:paraId="3D6E2F35">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379" w:name="_Toc101963494"/>
      <w:bookmarkStart w:id="380" w:name="_Toc101357436"/>
      <w:bookmarkStart w:id="381" w:name="_Toc175772235"/>
      <w:r>
        <w:rPr>
          <w:rFonts w:hint="eastAsia" w:asciiTheme="minorEastAsia" w:hAnsiTheme="minorEastAsia" w:eastAsiaTheme="minorEastAsia" w:cstheme="minorEastAsia"/>
          <w:b/>
          <w:sz w:val="21"/>
          <w:szCs w:val="21"/>
        </w:rPr>
        <w:t>合同价款与计量方式</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9"/>
      <w:bookmarkEnd w:id="380"/>
      <w:bookmarkEnd w:id="381"/>
    </w:p>
    <w:p w14:paraId="3D6E2F36">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bookmarkStart w:id="382"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82"/>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3D6E2F37">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3D6E2F38">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3D6E2F3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3D6E2F3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3D6E2F3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3D6E2F3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3D6E2F3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3D6E2F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3D6E2F3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3D6E2F4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3D6E2F41">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3D6E2F4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3D6E2F4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3D6E2F4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3D6E2F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3D6E2F4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3D6E2F4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3D6E2F4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3D6E2F4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3D6E2F4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3D6E2F4B">
      <w:pPr>
        <w:numPr>
          <w:ilvl w:val="2"/>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3D6E2F4C">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3D6E2F4D">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3D6E2F4E">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3D6E2F4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3D6E2F5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3D6E2F5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3D6E2F5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3D6E2F5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3" w:name="_Hlk34494197"/>
      <w:r>
        <w:rPr>
          <w:rFonts w:hint="eastAsia" w:asciiTheme="minorEastAsia" w:hAnsiTheme="minorEastAsia" w:eastAsiaTheme="minorEastAsia" w:cstheme="minorEastAsia"/>
          <w:kern w:val="10"/>
          <w:sz w:val="21"/>
          <w:szCs w:val="21"/>
          <w:lang w:eastAsia="zh-CN"/>
        </w:rPr>
        <w:t>（4）</w:t>
      </w:r>
      <w:bookmarkEnd w:id="383"/>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3D6E2F5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3D6E2F5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3D6E2F5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3D6E2F57">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3D6E2F58">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3D6E2F59">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3D6E2F5A">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3D6E2F5B">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4" w:name="_Hlk34051356"/>
      <w:r>
        <w:rPr>
          <w:rFonts w:hint="eastAsia" w:asciiTheme="minorEastAsia" w:hAnsiTheme="minorEastAsia" w:eastAsiaTheme="minorEastAsia" w:cstheme="minorEastAsia"/>
          <w:kern w:val="10"/>
          <w:sz w:val="21"/>
          <w:szCs w:val="21"/>
          <w:lang w:eastAsia="zh-CN"/>
        </w:rPr>
        <w:t>（包括图纸没有显示的）工作；</w:t>
      </w:r>
    </w:p>
    <w:bookmarkEnd w:id="384"/>
    <w:p w14:paraId="3D6E2F5C">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3D6E2F5D">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5"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5"/>
    <w:p w14:paraId="3D6E2F5E">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3D6E2F5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3D6E2F6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3D6E2F6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3D6E2F6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3D6E2F6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3D6E2F6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3D6E2F6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3D6E2F66">
      <w:pPr>
        <w:numPr>
          <w:ilvl w:val="1"/>
          <w:numId w:val="5"/>
        </w:numPr>
        <w:kinsoku w:val="0"/>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3D6E2F67">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3D6E2F68">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3D6E2F69">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3D6E2F6A">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3D6E2F6B">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3D6E2F6C">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386" w:name="_Toc101357437"/>
      <w:bookmarkStart w:id="387" w:name="_Toc7970"/>
      <w:bookmarkStart w:id="388" w:name="_Toc25862"/>
      <w:bookmarkStart w:id="389" w:name="_Toc12172"/>
      <w:bookmarkStart w:id="390" w:name="_Toc32406"/>
      <w:bookmarkStart w:id="391" w:name="_Toc17450"/>
      <w:bookmarkStart w:id="392" w:name="_Toc19551"/>
      <w:bookmarkStart w:id="393" w:name="_Toc175772236"/>
      <w:bookmarkStart w:id="394" w:name="_Toc27252"/>
      <w:bookmarkStart w:id="395" w:name="_Toc10179"/>
      <w:bookmarkStart w:id="396" w:name="_Toc20662"/>
      <w:bookmarkStart w:id="397" w:name="_Toc29071"/>
      <w:bookmarkStart w:id="398" w:name="_Toc101963495"/>
      <w:bookmarkStart w:id="399" w:name="_Toc24618"/>
      <w:bookmarkStart w:id="400" w:name="_Toc26611"/>
      <w:bookmarkStart w:id="401" w:name="_Toc9587"/>
      <w:bookmarkStart w:id="402" w:name="_Toc10689"/>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D6E2F6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3D6E2F6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3D6E2F6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3D6E2F7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3D6E2F7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3D6E2F7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3D6E2F7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3D6E2F74">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3D6E2F75">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3D6E2F76">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3D6E2F77">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3D6E2F78">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3D6E2F79">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3D6E2F7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3D6E2F7B">
      <w:p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3D6E2F7C">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3D6E2F7D">
      <w:pPr>
        <w:numPr>
          <w:ilvl w:val="2"/>
          <w:numId w:val="5"/>
        </w:numPr>
        <w:kinsoku w:val="0"/>
        <w:spacing w:after="0" w:line="36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3D6E2F7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3D6E2F7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3D6E2F8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3D6E2F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3D6E2F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3D6E2F83">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3D6E2F84">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403" w:name="_Toc4391"/>
      <w:bookmarkStart w:id="404" w:name="_Toc24261"/>
      <w:bookmarkStart w:id="405" w:name="_Toc20055"/>
      <w:bookmarkStart w:id="406" w:name="_Toc5904"/>
      <w:bookmarkStart w:id="407" w:name="_Toc14250"/>
      <w:bookmarkStart w:id="408" w:name="_Toc1051"/>
      <w:bookmarkStart w:id="409" w:name="_Toc4065"/>
      <w:bookmarkStart w:id="410" w:name="_Toc21135"/>
      <w:bookmarkStart w:id="411" w:name="_Toc101357440"/>
      <w:bookmarkStart w:id="412" w:name="_Toc31015"/>
      <w:bookmarkStart w:id="413" w:name="_Toc26886"/>
      <w:bookmarkStart w:id="414" w:name="_Toc101963496"/>
      <w:bookmarkStart w:id="415" w:name="_Toc23028"/>
      <w:bookmarkStart w:id="416" w:name="_Toc21943"/>
      <w:bookmarkStart w:id="417" w:name="_Toc4788"/>
      <w:bookmarkStart w:id="418" w:name="_Toc175772237"/>
      <w:bookmarkStart w:id="419" w:name="_Toc30828"/>
      <w:bookmarkStart w:id="420" w:name="_Toc101357438"/>
      <w:bookmarkStart w:id="421" w:name="_Toc30193"/>
      <w:bookmarkStart w:id="422" w:name="_Toc29236"/>
      <w:bookmarkStart w:id="423" w:name="_Toc20120"/>
      <w:bookmarkStart w:id="424" w:name="_Toc6616"/>
      <w:bookmarkStart w:id="425" w:name="_Toc9294"/>
      <w:bookmarkStart w:id="426" w:name="_Toc23790"/>
      <w:bookmarkStart w:id="427" w:name="_Toc28252"/>
      <w:bookmarkStart w:id="428" w:name="_Toc27177"/>
      <w:bookmarkStart w:id="429" w:name="_Toc23683"/>
      <w:bookmarkStart w:id="430" w:name="_Toc28726"/>
      <w:bookmarkStart w:id="431" w:name="_Toc11138"/>
      <w:bookmarkStart w:id="432" w:name="_Toc22125"/>
      <w:bookmarkStart w:id="433" w:name="_Toc32733"/>
      <w:bookmarkStart w:id="434" w:name="_Toc11238"/>
      <w:r>
        <w:rPr>
          <w:rFonts w:hint="eastAsia" w:asciiTheme="minorEastAsia" w:hAnsiTheme="minorEastAsia" w:eastAsiaTheme="minorEastAsia" w:cstheme="minorEastAsia"/>
          <w:b/>
          <w:sz w:val="21"/>
          <w:szCs w:val="21"/>
        </w:rPr>
        <w:t>工程款支付</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D6E2F8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3D6E2F8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3D6E2F8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3D6E2F8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3D6E2F8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3D6E2F8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19"/>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3D6E2F8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3D6E2F8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3D6E2F8D">
      <w:pPr>
        <w:numPr>
          <w:ilvl w:val="1"/>
          <w:numId w:val="5"/>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3D6E2F8E">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435" w:name="_Toc101963497"/>
      <w:bookmarkStart w:id="436" w:name="_Toc175772238"/>
      <w:r>
        <w:rPr>
          <w:rFonts w:hint="eastAsia" w:asciiTheme="minorEastAsia" w:hAnsiTheme="minorEastAsia" w:eastAsiaTheme="minorEastAsia" w:cstheme="minorEastAsia"/>
          <w:b/>
          <w:sz w:val="21"/>
          <w:szCs w:val="21"/>
          <w:lang w:eastAsia="zh-CN"/>
        </w:rPr>
        <w:t>过程结算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D6E2F8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3D6E2F9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3D6E2F9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3D6E2F9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3D6E2F9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3D6E2F94">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437" w:name="_Toc28888"/>
      <w:bookmarkStart w:id="438" w:name="_Toc4798"/>
      <w:bookmarkStart w:id="439" w:name="_Toc26856"/>
      <w:bookmarkStart w:id="440" w:name="_Toc24796"/>
      <w:bookmarkStart w:id="441" w:name="_Toc27851"/>
      <w:bookmarkStart w:id="442" w:name="_Toc14052"/>
      <w:bookmarkStart w:id="443" w:name="_Toc101357439"/>
      <w:bookmarkStart w:id="444" w:name="_Toc27329"/>
      <w:bookmarkStart w:id="445" w:name="_Toc101963498"/>
      <w:bookmarkStart w:id="446" w:name="_Toc20927"/>
      <w:bookmarkStart w:id="447" w:name="_Toc9893"/>
      <w:bookmarkStart w:id="448" w:name="_Toc21709"/>
      <w:bookmarkStart w:id="449" w:name="_Toc6494"/>
      <w:bookmarkStart w:id="450" w:name="_Toc8694"/>
      <w:bookmarkStart w:id="451" w:name="_Toc26755"/>
      <w:bookmarkStart w:id="452" w:name="_Toc9353"/>
      <w:bookmarkStart w:id="453" w:name="_Toc175772239"/>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D6E2F9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3D6E2F9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3D6E2F9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3D6E2F9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3D6E2F9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3D6E2F9A">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454" w:name="_Toc101963499"/>
      <w:bookmarkStart w:id="455" w:name="_Toc101357441"/>
      <w:bookmarkStart w:id="456" w:name="_Toc175772240"/>
      <w:bookmarkStart w:id="457" w:name="_Toc12386"/>
      <w:bookmarkStart w:id="458" w:name="_Toc16415"/>
      <w:bookmarkStart w:id="459" w:name="_Toc12374"/>
      <w:bookmarkStart w:id="460" w:name="_Toc2774"/>
      <w:bookmarkStart w:id="461" w:name="_Toc25864"/>
      <w:bookmarkStart w:id="462" w:name="_Toc1823"/>
      <w:bookmarkStart w:id="463" w:name="_Toc19855"/>
      <w:bookmarkStart w:id="464" w:name="_Toc3706"/>
      <w:bookmarkStart w:id="465" w:name="_Toc29076"/>
      <w:bookmarkStart w:id="466" w:name="_Toc4750"/>
      <w:bookmarkStart w:id="467" w:name="_Toc19831"/>
      <w:bookmarkStart w:id="468" w:name="_Toc21233"/>
      <w:bookmarkStart w:id="469" w:name="_Toc22036"/>
      <w:bookmarkStart w:id="470" w:name="_Toc40"/>
      <w:r>
        <w:rPr>
          <w:rFonts w:hint="eastAsia" w:asciiTheme="minorEastAsia" w:hAnsiTheme="minorEastAsia" w:eastAsiaTheme="minorEastAsia" w:cstheme="minorEastAsia"/>
          <w:b/>
          <w:sz w:val="21"/>
          <w:szCs w:val="21"/>
          <w:lang w:eastAsia="zh-CN"/>
        </w:rPr>
        <w:t>完工验收</w:t>
      </w:r>
      <w:bookmarkEnd w:id="454"/>
      <w:bookmarkEnd w:id="455"/>
      <w:bookmarkEnd w:id="456"/>
    </w:p>
    <w:p w14:paraId="3D6E2F9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3D6E2F9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3D6E2F9D">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3D6E2F9E">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3D6E2F9F">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3D6E2FA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471"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71"/>
      <w:bookmarkStart w:id="472" w:name="_Toc101357444"/>
    </w:p>
    <w:p w14:paraId="3D6E2FA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72"/>
    </w:p>
    <w:p w14:paraId="3D6E2FA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473"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3D6E2FA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3"/>
    <w:p w14:paraId="3D6E2FA4">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474" w:name="_Toc101366205"/>
      <w:bookmarkEnd w:id="474"/>
      <w:bookmarkStart w:id="475" w:name="_Toc230"/>
      <w:bookmarkStart w:id="476" w:name="_Toc28979"/>
      <w:bookmarkStart w:id="477" w:name="_Toc24000"/>
      <w:bookmarkStart w:id="478" w:name="_Toc5861"/>
      <w:bookmarkStart w:id="479" w:name="_Toc16080"/>
      <w:bookmarkStart w:id="480" w:name="_Toc17265"/>
      <w:bookmarkStart w:id="481" w:name="_Toc3049"/>
      <w:bookmarkStart w:id="482" w:name="_Toc24385"/>
      <w:bookmarkStart w:id="483" w:name="_Toc101357447"/>
      <w:bookmarkStart w:id="484" w:name="_Toc29742"/>
      <w:bookmarkStart w:id="485" w:name="_Toc16570"/>
      <w:bookmarkStart w:id="486" w:name="_Toc101963501"/>
      <w:bookmarkStart w:id="487" w:name="_Toc15912"/>
      <w:bookmarkStart w:id="488" w:name="_Toc15786"/>
      <w:bookmarkStart w:id="489" w:name="_Toc20068"/>
      <w:bookmarkStart w:id="490" w:name="_Toc28445"/>
      <w:bookmarkStart w:id="491" w:name="_Toc175772241"/>
      <w:r>
        <w:rPr>
          <w:rFonts w:hint="eastAsia" w:asciiTheme="minorEastAsia" w:hAnsiTheme="minorEastAsia" w:eastAsiaTheme="minorEastAsia" w:cstheme="minorEastAsia"/>
          <w:b/>
          <w:sz w:val="21"/>
          <w:szCs w:val="21"/>
        </w:rPr>
        <w:t>履约</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Theme="minorEastAsia" w:hAnsiTheme="minorEastAsia" w:eastAsiaTheme="minorEastAsia" w:cstheme="minorEastAsia"/>
          <w:b/>
          <w:sz w:val="21"/>
          <w:szCs w:val="21"/>
          <w:lang w:eastAsia="zh-CN"/>
        </w:rPr>
        <w:t>保证</w:t>
      </w:r>
      <w:bookmarkEnd w:id="491"/>
    </w:p>
    <w:p w14:paraId="3D6E2FA5">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3D6E2FA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3D6E2FA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3D6E2FA8">
      <w:pPr>
        <w:numPr>
          <w:ilvl w:val="0"/>
          <w:numId w:val="5"/>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492" w:name="_Toc19247"/>
      <w:bookmarkStart w:id="493" w:name="_Toc11409"/>
      <w:bookmarkStart w:id="494" w:name="_Toc13752"/>
      <w:bookmarkStart w:id="495" w:name="_Toc5026"/>
      <w:bookmarkStart w:id="496" w:name="_Toc28929"/>
      <w:bookmarkStart w:id="497" w:name="_Toc29227"/>
      <w:bookmarkStart w:id="498" w:name="_Toc101963502"/>
      <w:bookmarkStart w:id="499" w:name="_Toc101357448"/>
      <w:bookmarkStart w:id="500" w:name="_Toc19980"/>
      <w:bookmarkStart w:id="501" w:name="_Toc15725"/>
      <w:bookmarkStart w:id="502" w:name="_Toc13622"/>
      <w:bookmarkStart w:id="503" w:name="_Toc24258"/>
      <w:bookmarkStart w:id="504" w:name="_Toc175772242"/>
      <w:bookmarkStart w:id="505" w:name="_Toc32222"/>
      <w:bookmarkStart w:id="506" w:name="_Toc23026"/>
      <w:bookmarkStart w:id="507" w:name="_Toc3211"/>
      <w:bookmarkStart w:id="508" w:name="_Toc29175"/>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D6E2FA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3D6E2FA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3D6E2FA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3D6E2FAC">
      <w:pPr>
        <w:numPr>
          <w:ilvl w:val="1"/>
          <w:numId w:val="5"/>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3D6E2FAD">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3D6E2FAE">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3D6E2FAF">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专业施工队伍完成相关作业，全部费用由乙方承担。</w:t>
      </w:r>
    </w:p>
    <w:p w14:paraId="3D6E2FB0">
      <w:pPr>
        <w:numPr>
          <w:ilvl w:val="2"/>
          <w:numId w:val="5"/>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3D6E2FB1">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3D6E2FB2">
      <w:pPr>
        <w:numPr>
          <w:ilvl w:val="1"/>
          <w:numId w:val="5"/>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3D6E2FB3">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3D6E2FB4">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3D6E2FB5">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3D6E2FB6">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3D6E2FB7">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3D6E2FB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3D6E2FB9">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3D6E2FBA">
      <w:pPr>
        <w:pStyle w:val="29"/>
        <w:numPr>
          <w:ilvl w:val="0"/>
          <w:numId w:val="8"/>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3D6E2FBB">
      <w:pPr>
        <w:pStyle w:val="29"/>
        <w:numPr>
          <w:ilvl w:val="0"/>
          <w:numId w:val="8"/>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3D6E2FBC">
      <w:pPr>
        <w:pStyle w:val="29"/>
        <w:numPr>
          <w:ilvl w:val="0"/>
          <w:numId w:val="8"/>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3D6E2FBD">
      <w:pPr>
        <w:pStyle w:val="29"/>
        <w:numPr>
          <w:ilvl w:val="0"/>
          <w:numId w:val="8"/>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3D6E2FBE">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3D6E2FBF">
      <w:pPr>
        <w:numPr>
          <w:ilvl w:val="0"/>
          <w:numId w:val="5"/>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509" w:name="_Toc28821"/>
      <w:bookmarkStart w:id="510" w:name="_Toc2139"/>
      <w:bookmarkStart w:id="511" w:name="_Toc175772243"/>
      <w:bookmarkStart w:id="512" w:name="_Toc28167"/>
      <w:bookmarkStart w:id="513" w:name="_Toc9963"/>
      <w:bookmarkStart w:id="514" w:name="_Toc22219"/>
      <w:bookmarkStart w:id="515" w:name="_Toc9403"/>
      <w:bookmarkStart w:id="516" w:name="_Toc7709"/>
      <w:bookmarkStart w:id="517" w:name="_Toc21842"/>
      <w:bookmarkStart w:id="518" w:name="_Toc4112"/>
      <w:bookmarkStart w:id="519" w:name="_Toc3537"/>
      <w:bookmarkStart w:id="520" w:name="_Toc101357449"/>
      <w:bookmarkStart w:id="521" w:name="_Toc101963503"/>
      <w:bookmarkStart w:id="522" w:name="_Toc24745"/>
      <w:bookmarkStart w:id="523" w:name="_Toc28472"/>
      <w:bookmarkStart w:id="524" w:name="_Toc15716"/>
      <w:bookmarkStart w:id="525" w:name="_Toc1655"/>
      <w:r>
        <w:rPr>
          <w:rFonts w:hint="eastAsia" w:asciiTheme="minorEastAsia" w:hAnsiTheme="minorEastAsia" w:eastAsiaTheme="minorEastAsia" w:cstheme="minorEastAsia"/>
          <w:b/>
          <w:sz w:val="21"/>
          <w:szCs w:val="21"/>
        </w:rPr>
        <w:t>保险</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3D6E2FC0">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3D6E2FC1">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3D6E2FC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3D6E2FC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3D6E2FC4">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3D6E2FC5">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526" w:name="_Toc101963504"/>
      <w:bookmarkStart w:id="527" w:name="_Toc101357450"/>
      <w:bookmarkStart w:id="528" w:name="_Toc1429"/>
      <w:bookmarkStart w:id="529" w:name="_Toc4173"/>
      <w:bookmarkStart w:id="530" w:name="_Toc20112"/>
      <w:bookmarkStart w:id="531" w:name="_Toc16393"/>
      <w:bookmarkStart w:id="532" w:name="_Toc30407"/>
      <w:bookmarkStart w:id="533" w:name="_Toc7811"/>
      <w:bookmarkStart w:id="534" w:name="_Toc12027"/>
      <w:bookmarkStart w:id="535" w:name="_Toc3767"/>
      <w:bookmarkStart w:id="536" w:name="_Toc24439"/>
      <w:bookmarkStart w:id="537" w:name="_Toc175772244"/>
      <w:bookmarkStart w:id="538" w:name="_Toc27970"/>
      <w:bookmarkStart w:id="539" w:name="_Toc11014"/>
      <w:bookmarkStart w:id="540" w:name="_Toc24208"/>
      <w:bookmarkStart w:id="541" w:name="_Toc17940"/>
      <w:bookmarkStart w:id="542" w:name="_Toc22749"/>
      <w:r>
        <w:rPr>
          <w:rFonts w:hint="eastAsia" w:asciiTheme="minorEastAsia" w:hAnsiTheme="minorEastAsia" w:eastAsiaTheme="minorEastAsia" w:cstheme="minorEastAsia"/>
          <w:b/>
          <w:sz w:val="21"/>
          <w:szCs w:val="21"/>
        </w:rPr>
        <w:t>不可抗力</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3D6E2FC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3D6E2FC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3D6E2FC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3D6E2FC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3D6E2FCA">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3D6E2FCB">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3D6E2FC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3D6E2FC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3D6E2FC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3D6E2FC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3D6E2FD0">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543" w:name="_Toc21657"/>
      <w:bookmarkStart w:id="544" w:name="_Toc101963505"/>
      <w:bookmarkStart w:id="545" w:name="_Toc29858"/>
      <w:bookmarkStart w:id="546" w:name="_Toc21421"/>
      <w:bookmarkStart w:id="547" w:name="_Toc24388"/>
      <w:bookmarkStart w:id="548" w:name="_Toc19938"/>
      <w:bookmarkStart w:id="549" w:name="_Toc32288"/>
      <w:bookmarkStart w:id="550" w:name="_Toc11143"/>
      <w:bookmarkStart w:id="551" w:name="_Toc16400"/>
      <w:bookmarkStart w:id="552" w:name="_Toc17882"/>
      <w:bookmarkStart w:id="553" w:name="_Toc24540"/>
      <w:bookmarkStart w:id="554" w:name="_Toc12030"/>
      <w:bookmarkStart w:id="555" w:name="_Toc2523"/>
      <w:bookmarkStart w:id="556" w:name="_Toc3544"/>
      <w:bookmarkStart w:id="557" w:name="_Toc636"/>
      <w:bookmarkStart w:id="558" w:name="_Toc101357451"/>
      <w:bookmarkStart w:id="559" w:name="_Toc175772245"/>
      <w:r>
        <w:rPr>
          <w:rFonts w:hint="eastAsia" w:asciiTheme="minorEastAsia" w:hAnsiTheme="minorEastAsia" w:eastAsiaTheme="minorEastAsia" w:cstheme="minorEastAsia"/>
          <w:b/>
          <w:sz w:val="21"/>
          <w:szCs w:val="21"/>
        </w:rPr>
        <w:t>违约</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3D6E2FD1">
      <w:pPr>
        <w:numPr>
          <w:ilvl w:val="1"/>
          <w:numId w:val="5"/>
        </w:numPr>
        <w:kinsoku w:val="0"/>
        <w:spacing w:after="0" w:line="360" w:lineRule="auto"/>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3D6E2FD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3D6E2FD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3D6E2FD4">
      <w:pPr>
        <w:numPr>
          <w:ilvl w:val="1"/>
          <w:numId w:val="5"/>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3D6E2FD5">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3D6E2FD6">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3D6E2FD7">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3D6E2FD8">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3D6E2FD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3D6E2FDA">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3D6E2FDB">
      <w:pPr>
        <w:numPr>
          <w:ilvl w:val="1"/>
          <w:numId w:val="5"/>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3D6E2FDC">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3D6E2FDD">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560" w:name="_Toc1773"/>
      <w:bookmarkStart w:id="561" w:name="_Toc29483"/>
      <w:bookmarkStart w:id="562" w:name="_Toc24440"/>
      <w:bookmarkStart w:id="563" w:name="_Toc175772246"/>
      <w:bookmarkStart w:id="564" w:name="_Toc7104"/>
      <w:bookmarkStart w:id="565" w:name="_Toc15409"/>
      <w:bookmarkStart w:id="566" w:name="_Toc101357452"/>
      <w:bookmarkStart w:id="567" w:name="_Toc1784"/>
      <w:bookmarkStart w:id="568" w:name="_Toc5929"/>
      <w:bookmarkStart w:id="569" w:name="_Toc10915"/>
      <w:bookmarkStart w:id="570" w:name="_Toc14525"/>
      <w:bookmarkStart w:id="571" w:name="_Toc10565"/>
      <w:bookmarkStart w:id="572" w:name="_Toc101963506"/>
      <w:bookmarkStart w:id="573" w:name="_Toc22303"/>
      <w:bookmarkStart w:id="574" w:name="_Toc27878"/>
      <w:bookmarkStart w:id="575" w:name="_Toc27114"/>
      <w:bookmarkStart w:id="576" w:name="_Toc14437"/>
      <w:r>
        <w:rPr>
          <w:rFonts w:hint="eastAsia" w:asciiTheme="minorEastAsia" w:hAnsiTheme="minorEastAsia" w:eastAsiaTheme="minorEastAsia" w:cstheme="minorEastAsia"/>
          <w:b/>
          <w:sz w:val="21"/>
          <w:szCs w:val="21"/>
        </w:rPr>
        <w:t>争议解决</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3D6E2FDE">
      <w:pPr>
        <w:kinsoku w:val="0"/>
        <w:spacing w:after="0" w:line="360" w:lineRule="auto"/>
        <w:ind w:left="165" w:leftChars="75"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3D6E2FDF">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577" w:name="_Toc6947"/>
      <w:bookmarkStart w:id="578" w:name="_Toc15940"/>
      <w:bookmarkStart w:id="579" w:name="_Toc3107"/>
      <w:bookmarkStart w:id="580" w:name="_Toc101357453"/>
      <w:bookmarkStart w:id="581" w:name="_Toc5260"/>
      <w:bookmarkStart w:id="582" w:name="_Toc21888"/>
      <w:bookmarkStart w:id="583" w:name="_Toc7256"/>
      <w:bookmarkStart w:id="584" w:name="_Toc175772247"/>
      <w:bookmarkStart w:id="585" w:name="_Toc10150"/>
      <w:bookmarkStart w:id="586" w:name="_Toc16949"/>
      <w:bookmarkStart w:id="587" w:name="_Toc101963507"/>
      <w:bookmarkStart w:id="588" w:name="_Toc19144"/>
      <w:bookmarkStart w:id="589" w:name="_Toc10296"/>
      <w:bookmarkStart w:id="590" w:name="_Toc18320"/>
      <w:bookmarkStart w:id="591" w:name="_Toc7711"/>
      <w:bookmarkStart w:id="592" w:name="_Toc2614"/>
      <w:bookmarkStart w:id="593" w:name="_Toc10531"/>
      <w:r>
        <w:rPr>
          <w:rFonts w:hint="eastAsia" w:asciiTheme="minorEastAsia" w:hAnsiTheme="minorEastAsia" w:eastAsiaTheme="minorEastAsia" w:cstheme="minorEastAsia"/>
          <w:b/>
          <w:sz w:val="21"/>
          <w:szCs w:val="21"/>
        </w:rPr>
        <w:t>合同终止</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3D6E2FE0">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bookmarkStart w:id="594"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4"/>
      <w:bookmarkStart w:id="595" w:name="_Toc22366614"/>
      <w:r>
        <w:rPr>
          <w:rFonts w:hint="eastAsia" w:asciiTheme="minorEastAsia" w:hAnsiTheme="minorEastAsia" w:eastAsiaTheme="minorEastAsia" w:cstheme="minorEastAsia"/>
          <w:kern w:val="10"/>
          <w:sz w:val="21"/>
          <w:szCs w:val="21"/>
          <w:lang w:eastAsia="zh-CN"/>
        </w:rPr>
        <w:t>。</w:t>
      </w:r>
    </w:p>
    <w:p w14:paraId="3D6E2FE1">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3D6E2FE2">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3D6E2FE3">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3D6E2FE4">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3D6E2FE5">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3D6E2FE6">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5"/>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3D6E2FE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3D6E2FE8">
      <w:pPr>
        <w:pStyle w:val="4"/>
        <w:kinsoku w:val="0"/>
      </w:pPr>
    </w:p>
    <w:p w14:paraId="076FCB2C">
      <w:pPr>
        <w:kinsoku w:val="0"/>
        <w:spacing w:after="0" w:line="360" w:lineRule="auto"/>
        <w:jc w:val="both"/>
        <w:rPr>
          <w:rFonts w:hint="eastAsia"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3D6E2FEA">
      <w:pPr>
        <w:kinsoku w:val="0"/>
        <w:spacing w:line="360" w:lineRule="auto"/>
        <w:ind w:left="165" w:leftChars="75"/>
        <w:jc w:val="center"/>
        <w:outlineLvl w:val="0"/>
        <w:rPr>
          <w:rFonts w:hint="eastAsia" w:ascii="宋体" w:hAnsi="宋体"/>
          <w:b/>
          <w:sz w:val="32"/>
          <w:szCs w:val="32"/>
          <w:lang w:eastAsia="zh-CN"/>
        </w:rPr>
      </w:pPr>
      <w:bookmarkStart w:id="596" w:name="_Toc11775"/>
      <w:bookmarkStart w:id="597" w:name="_Toc29769"/>
      <w:bookmarkStart w:id="598" w:name="_Toc101357454"/>
      <w:bookmarkStart w:id="599" w:name="_Toc13080"/>
      <w:bookmarkStart w:id="600" w:name="_Toc5434"/>
      <w:bookmarkStart w:id="601" w:name="_Toc3113"/>
      <w:bookmarkStart w:id="602" w:name="_Toc20138"/>
      <w:bookmarkStart w:id="603" w:name="_Toc15486"/>
      <w:bookmarkStart w:id="604" w:name="_Toc5528"/>
      <w:bookmarkStart w:id="605" w:name="_Toc19925"/>
      <w:bookmarkStart w:id="606" w:name="_Toc17545"/>
      <w:bookmarkStart w:id="607" w:name="_Toc4053"/>
      <w:bookmarkStart w:id="608" w:name="_Toc27110"/>
      <w:bookmarkStart w:id="609" w:name="_Toc17855"/>
      <w:bookmarkStart w:id="610" w:name="_Toc25841"/>
      <w:bookmarkStart w:id="611" w:name="_Toc32179"/>
      <w:bookmarkStart w:id="612" w:name="_Toc13270"/>
      <w:bookmarkStart w:id="613" w:name="_Toc18104"/>
      <w:bookmarkStart w:id="614" w:name="_Toc175772248"/>
      <w:bookmarkStart w:id="615" w:name="_Toc5490"/>
      <w:bookmarkStart w:id="616" w:name="_Toc101963508"/>
      <w:r>
        <w:rPr>
          <w:rFonts w:hint="eastAsia" w:ascii="宋体" w:hAnsi="宋体"/>
          <w:b/>
          <w:sz w:val="32"/>
          <w:szCs w:val="32"/>
          <w:lang w:eastAsia="zh-CN"/>
        </w:rPr>
        <w:t>第三部分 专用合同条款</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3D6E2FEC">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permStart w:id="5" w:edGrp="everyone"/>
      <w:bookmarkStart w:id="617" w:name="A3"/>
      <w:bookmarkEnd w:id="617"/>
      <w:bookmarkStart w:id="618" w:name="_Toc10805"/>
      <w:bookmarkStart w:id="619" w:name="_Toc175772249"/>
      <w:bookmarkStart w:id="620" w:name="_Toc16194"/>
      <w:bookmarkStart w:id="621" w:name="_Toc22656"/>
      <w:bookmarkStart w:id="622" w:name="_Toc16663"/>
      <w:bookmarkStart w:id="623" w:name="_Toc7247"/>
      <w:bookmarkStart w:id="624" w:name="_Toc24232"/>
      <w:bookmarkStart w:id="625" w:name="_Toc14288"/>
      <w:bookmarkStart w:id="626" w:name="_Toc6416"/>
      <w:bookmarkStart w:id="627" w:name="_Toc1640"/>
      <w:bookmarkStart w:id="628" w:name="_Toc31398"/>
      <w:bookmarkStart w:id="629" w:name="_Toc101357455"/>
      <w:bookmarkStart w:id="630" w:name="_Toc4138"/>
      <w:bookmarkStart w:id="631" w:name="_Toc101963509"/>
      <w:bookmarkStart w:id="632" w:name="_Toc24755"/>
      <w:bookmarkStart w:id="633" w:name="_Toc16664"/>
      <w:bookmarkStart w:id="634" w:name="_Toc31761"/>
      <w:bookmarkStart w:id="635" w:name="_Toc14356"/>
      <w:bookmarkStart w:id="636" w:name="_Toc5201"/>
      <w:bookmarkStart w:id="637" w:name="_Toc20370"/>
      <w:bookmarkStart w:id="638" w:name="_Toc12407"/>
      <w:r>
        <w:rPr>
          <w:rFonts w:hint="eastAsia" w:asciiTheme="minorEastAsia" w:hAnsiTheme="minorEastAsia" w:eastAsiaTheme="minorEastAsia" w:cstheme="minorEastAsia"/>
          <w:b/>
          <w:sz w:val="21"/>
          <w:szCs w:val="21"/>
          <w:lang w:eastAsia="zh-CN"/>
        </w:rPr>
        <w:t>词语解释</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3D6E2FED">
      <w:pPr>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见通用合同条款。</w:t>
      </w:r>
    </w:p>
    <w:p w14:paraId="3D6E2FEE">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39" w:name="_Toc24088"/>
      <w:bookmarkStart w:id="640" w:name="_Toc101357456"/>
      <w:bookmarkStart w:id="641" w:name="_Toc18210"/>
      <w:bookmarkStart w:id="642" w:name="_Toc30537"/>
      <w:bookmarkStart w:id="643" w:name="_Toc101963510"/>
      <w:bookmarkStart w:id="644" w:name="_Toc7851"/>
      <w:bookmarkStart w:id="645" w:name="_Toc21059"/>
      <w:bookmarkStart w:id="646" w:name="_Toc14912"/>
      <w:bookmarkStart w:id="647" w:name="_Toc30074"/>
      <w:bookmarkStart w:id="648" w:name="_Toc22270"/>
      <w:bookmarkStart w:id="649" w:name="_Toc21218"/>
      <w:bookmarkStart w:id="650" w:name="_Toc18963"/>
      <w:bookmarkStart w:id="651" w:name="_Toc22681"/>
      <w:bookmarkStart w:id="652" w:name="_Toc4045"/>
      <w:bookmarkStart w:id="653" w:name="_Toc29334"/>
      <w:bookmarkStart w:id="654" w:name="_Toc30330"/>
      <w:bookmarkStart w:id="655" w:name="_Toc28016"/>
      <w:bookmarkStart w:id="656" w:name="_Toc175772250"/>
      <w:bookmarkStart w:id="657" w:name="_Toc5390"/>
      <w:bookmarkStart w:id="658" w:name="_Toc27250"/>
      <w:bookmarkStart w:id="659" w:name="_Toc13233"/>
      <w:r>
        <w:rPr>
          <w:rFonts w:hint="eastAsia" w:asciiTheme="minorEastAsia" w:hAnsiTheme="minorEastAsia" w:eastAsiaTheme="minorEastAsia" w:cstheme="minorEastAsia"/>
          <w:b/>
          <w:sz w:val="21"/>
          <w:szCs w:val="21"/>
          <w:lang w:eastAsia="zh-CN"/>
        </w:rPr>
        <w:t>适用法律法规</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331A4DC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1A2FF69F">
      <w:pPr>
        <w:spacing w:after="0" w:line="360" w:lineRule="exact"/>
        <w:ind w:firstLine="420" w:firstLineChars="200"/>
        <w:rPr>
          <w:rFonts w:ascii="宋体" w:hAnsi="宋体" w:cs="宋体"/>
          <w:sz w:val="21"/>
          <w:szCs w:val="21"/>
          <w:lang w:eastAsia="zh-CN"/>
        </w:rPr>
      </w:pPr>
      <w:bookmarkStart w:id="660" w:name="_Toc101357457"/>
      <w:bookmarkStart w:id="661" w:name="_Toc175772251"/>
      <w:bookmarkStart w:id="662" w:name="_Toc101963511"/>
      <w:bookmarkStart w:id="663" w:name="_Toc8353"/>
      <w:bookmarkStart w:id="664" w:name="_Toc20084"/>
      <w:bookmarkStart w:id="665" w:name="_Toc28737"/>
      <w:bookmarkStart w:id="666" w:name="_Toc2946"/>
      <w:bookmarkStart w:id="667" w:name="_Toc7367"/>
      <w:bookmarkStart w:id="668" w:name="_Toc25376"/>
      <w:bookmarkStart w:id="669" w:name="_Toc32731"/>
      <w:bookmarkStart w:id="670" w:name="_Toc30676"/>
      <w:bookmarkStart w:id="671" w:name="_Toc28440"/>
      <w:bookmarkStart w:id="672" w:name="_Toc22040"/>
      <w:bookmarkStart w:id="673" w:name="_Toc19069"/>
      <w:bookmarkStart w:id="674" w:name="_Toc18335"/>
      <w:bookmarkStart w:id="675" w:name="_Toc24425"/>
      <w:bookmarkStart w:id="676" w:name="_Toc30885"/>
      <w:bookmarkStart w:id="677" w:name="_Toc4409"/>
      <w:bookmarkStart w:id="678" w:name="_Toc13013"/>
      <w:bookmarkStart w:id="679" w:name="_Toc16344"/>
      <w:bookmarkStart w:id="680" w:name="_Toc4654"/>
      <w:r>
        <w:rPr>
          <w:rFonts w:hint="eastAsia" w:ascii="宋体" w:hAnsi="宋体" w:cs="宋体"/>
          <w:sz w:val="21"/>
          <w:szCs w:val="21"/>
          <w:lang w:eastAsia="zh-CN"/>
        </w:rPr>
        <w:t>需要明示的法律、行政法规：</w:t>
      </w:r>
    </w:p>
    <w:p w14:paraId="230B18BF">
      <w:pPr>
        <w:spacing w:after="0" w:line="360" w:lineRule="exact"/>
        <w:ind w:firstLine="420" w:firstLineChars="200"/>
        <w:rPr>
          <w:rFonts w:ascii="宋体" w:hAnsi="宋体"/>
          <w:sz w:val="21"/>
          <w:szCs w:val="21"/>
          <w:u w:val="single"/>
          <w:lang w:eastAsia="zh-CN"/>
        </w:rPr>
      </w:pPr>
      <w:r>
        <w:rPr>
          <w:rFonts w:hint="eastAsia" w:ascii="宋体" w:hAnsi="宋体"/>
          <w:sz w:val="21"/>
          <w:szCs w:val="21"/>
          <w:u w:val="single"/>
          <w:lang w:eastAsia="zh-CN"/>
        </w:rPr>
        <w:t xml:space="preserve">1.1《中华人民共和国合同法》； </w:t>
      </w:r>
    </w:p>
    <w:p w14:paraId="7EB81181">
      <w:pPr>
        <w:spacing w:after="0" w:line="360" w:lineRule="exact"/>
        <w:ind w:firstLine="420" w:firstLineChars="200"/>
        <w:rPr>
          <w:rFonts w:ascii="宋体" w:hAnsi="宋体"/>
          <w:sz w:val="21"/>
          <w:szCs w:val="21"/>
          <w:u w:val="single"/>
          <w:lang w:eastAsia="zh-CN"/>
        </w:rPr>
      </w:pPr>
      <w:r>
        <w:rPr>
          <w:rFonts w:hint="eastAsia" w:ascii="宋体" w:hAnsi="宋体"/>
          <w:sz w:val="21"/>
          <w:szCs w:val="21"/>
          <w:u w:val="single"/>
          <w:lang w:eastAsia="zh-CN"/>
        </w:rPr>
        <w:t xml:space="preserve">1.2《中华人民共和国建筑法》； </w:t>
      </w:r>
    </w:p>
    <w:p w14:paraId="23CE7905">
      <w:pPr>
        <w:spacing w:after="0" w:line="360" w:lineRule="exact"/>
        <w:ind w:firstLine="420" w:firstLineChars="200"/>
        <w:rPr>
          <w:rFonts w:ascii="宋体" w:hAnsi="宋体"/>
          <w:sz w:val="21"/>
          <w:szCs w:val="21"/>
          <w:u w:val="single"/>
          <w:lang w:eastAsia="zh-CN"/>
        </w:rPr>
      </w:pPr>
      <w:r>
        <w:rPr>
          <w:rFonts w:hint="eastAsia" w:ascii="宋体" w:hAnsi="宋体"/>
          <w:sz w:val="21"/>
          <w:szCs w:val="21"/>
          <w:u w:val="single"/>
          <w:lang w:eastAsia="zh-CN"/>
        </w:rPr>
        <w:t xml:space="preserve">1.3《建设工程质量管理条例》； </w:t>
      </w:r>
    </w:p>
    <w:p w14:paraId="5DA519EF">
      <w:pPr>
        <w:spacing w:after="0" w:line="360" w:lineRule="exact"/>
        <w:ind w:firstLine="420" w:firstLineChars="200"/>
        <w:rPr>
          <w:rFonts w:ascii="宋体" w:hAnsi="宋体"/>
          <w:sz w:val="21"/>
          <w:szCs w:val="21"/>
          <w:u w:val="single"/>
          <w:lang w:eastAsia="zh-CN"/>
        </w:rPr>
      </w:pPr>
      <w:r>
        <w:rPr>
          <w:rFonts w:hint="eastAsia" w:ascii="宋体" w:hAnsi="宋体"/>
          <w:sz w:val="21"/>
          <w:szCs w:val="21"/>
          <w:u w:val="single"/>
          <w:lang w:eastAsia="zh-CN"/>
        </w:rPr>
        <w:t xml:space="preserve">1.4《建筑工程质量保修办法》； </w:t>
      </w:r>
    </w:p>
    <w:p w14:paraId="0CC08CB6">
      <w:p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宋体" w:hAnsi="宋体"/>
          <w:sz w:val="21"/>
          <w:szCs w:val="21"/>
          <w:u w:val="single"/>
          <w:lang w:eastAsia="zh-CN"/>
        </w:rPr>
        <w:t>1.5 其它现行法律、法规和规范性文件【含河南省及地方行政法规】</w:t>
      </w:r>
    </w:p>
    <w:p w14:paraId="3D6E2FF1">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标准和规范</w:t>
      </w:r>
      <w:bookmarkEnd w:id="660"/>
      <w:bookmarkEnd w:id="661"/>
      <w:bookmarkEnd w:id="662"/>
    </w:p>
    <w:p w14:paraId="238C75C3">
      <w:pPr>
        <w:spacing w:line="360" w:lineRule="exact"/>
        <w:ind w:firstLine="420" w:firstLineChars="200"/>
        <w:rPr>
          <w:rFonts w:asciiTheme="minorEastAsia" w:hAnsiTheme="minorEastAsia" w:eastAsiaTheme="minorEastAsia" w:cstheme="minorEastAsia"/>
          <w:sz w:val="21"/>
          <w:szCs w:val="21"/>
          <w:lang w:eastAsia="zh-CN"/>
        </w:rPr>
      </w:pPr>
      <w:bookmarkStart w:id="681" w:name="_Toc101357458"/>
      <w:bookmarkStart w:id="682" w:name="_Toc101963512"/>
      <w:bookmarkStart w:id="683" w:name="_Toc175772252"/>
      <w:r>
        <w:rPr>
          <w:rFonts w:hint="eastAsia" w:asciiTheme="minorEastAsia" w:hAnsiTheme="minorEastAsia" w:eastAsiaTheme="minorEastAsia" w:cstheme="minorEastAsia"/>
          <w:sz w:val="21"/>
          <w:szCs w:val="21"/>
          <w:lang w:eastAsia="zh-CN"/>
        </w:rPr>
        <w:t>见通用合同条款。</w:t>
      </w:r>
    </w:p>
    <w:p w14:paraId="74279C2A">
      <w:pPr>
        <w:spacing w:line="360" w:lineRule="exact"/>
        <w:ind w:firstLine="420" w:firstLineChars="200"/>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1、《公路交通安全设施施工技术规范》（JTG F71-2006）</w:t>
      </w:r>
    </w:p>
    <w:p w14:paraId="0AA077E7">
      <w:pPr>
        <w:spacing w:line="360" w:lineRule="exact"/>
        <w:ind w:firstLine="420" w:firstLineChars="200"/>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2、《公路工程施工安全技术规范》（JTG F90-2015）</w:t>
      </w:r>
    </w:p>
    <w:p w14:paraId="3D6E2FF3">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合同文件组成及解释顺序</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3D6E2FF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3D6E2FF5">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4" w:name="_Toc6089"/>
      <w:bookmarkStart w:id="685" w:name="_Toc12286"/>
      <w:bookmarkStart w:id="686" w:name="_Toc4639"/>
      <w:bookmarkStart w:id="687" w:name="_Toc19399"/>
      <w:bookmarkStart w:id="688" w:name="_Toc6303"/>
      <w:bookmarkStart w:id="689" w:name="_Toc101357459"/>
      <w:bookmarkStart w:id="690" w:name="_Toc30159"/>
      <w:bookmarkStart w:id="691" w:name="_Toc675"/>
      <w:bookmarkStart w:id="692" w:name="_Toc29034"/>
      <w:bookmarkStart w:id="693" w:name="_Toc12596"/>
      <w:bookmarkStart w:id="694" w:name="_Toc26951"/>
      <w:bookmarkStart w:id="695" w:name="_Toc9407"/>
      <w:bookmarkStart w:id="696" w:name="_Toc12550"/>
      <w:bookmarkStart w:id="697" w:name="_Toc29551"/>
      <w:bookmarkStart w:id="698" w:name="_Toc4207"/>
      <w:bookmarkStart w:id="699" w:name="_Toc2127"/>
      <w:bookmarkStart w:id="700" w:name="_Toc13464"/>
      <w:bookmarkStart w:id="701" w:name="_Toc14134"/>
      <w:bookmarkStart w:id="702" w:name="_Toc27367"/>
      <w:bookmarkStart w:id="703" w:name="_Toc175772253"/>
      <w:bookmarkStart w:id="704" w:name="_Toc101963513"/>
      <w:r>
        <w:rPr>
          <w:rFonts w:hint="eastAsia" w:asciiTheme="minorEastAsia" w:hAnsiTheme="minorEastAsia" w:eastAsiaTheme="minorEastAsia" w:cstheme="minorEastAsia"/>
          <w:b/>
          <w:sz w:val="21"/>
          <w:szCs w:val="21"/>
          <w:lang w:eastAsia="zh-CN"/>
        </w:rPr>
        <w:t>甲方工作</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67D745D2">
      <w:pPr>
        <w:kinsoku w:val="0"/>
        <w:spacing w:after="0" w:line="360" w:lineRule="auto"/>
        <w:ind w:firstLine="420" w:firstLineChars="200"/>
        <w:jc w:val="both"/>
        <w:rPr>
          <w:rFonts w:ascii="宋体" w:hAnsi="宋体" w:cs="宋体"/>
          <w:sz w:val="21"/>
          <w:szCs w:val="21"/>
          <w:lang w:eastAsia="zh-CN"/>
        </w:rPr>
      </w:pPr>
      <w:bookmarkStart w:id="705" w:name="_Toc101366226"/>
      <w:bookmarkEnd w:id="705"/>
      <w:bookmarkStart w:id="706" w:name="_Toc101366225"/>
      <w:bookmarkEnd w:id="706"/>
      <w:bookmarkStart w:id="707" w:name="_Toc101366219"/>
      <w:bookmarkEnd w:id="707"/>
      <w:bookmarkStart w:id="708" w:name="_Toc101366223"/>
      <w:bookmarkEnd w:id="708"/>
      <w:bookmarkStart w:id="709" w:name="_Toc101366222"/>
      <w:bookmarkEnd w:id="709"/>
      <w:bookmarkStart w:id="710" w:name="_Toc101366220"/>
      <w:bookmarkEnd w:id="710"/>
      <w:bookmarkStart w:id="711" w:name="_Toc101366221"/>
      <w:bookmarkEnd w:id="711"/>
      <w:bookmarkStart w:id="712" w:name="_Toc101366224"/>
      <w:bookmarkEnd w:id="712"/>
      <w:bookmarkStart w:id="713" w:name="_Toc11989"/>
      <w:bookmarkStart w:id="714" w:name="_Toc16841"/>
      <w:bookmarkStart w:id="715" w:name="_Toc12823"/>
      <w:bookmarkStart w:id="716" w:name="_Toc22484"/>
      <w:bookmarkStart w:id="717" w:name="_Toc19642"/>
      <w:bookmarkStart w:id="718" w:name="_Toc27703"/>
      <w:bookmarkStart w:id="719" w:name="_Toc11612"/>
      <w:bookmarkStart w:id="720" w:name="_Toc31864"/>
      <w:bookmarkStart w:id="721" w:name="_Toc4573"/>
      <w:bookmarkStart w:id="722" w:name="_Toc20567"/>
      <w:bookmarkStart w:id="723" w:name="_Toc15681"/>
      <w:bookmarkStart w:id="724" w:name="_Toc101963514"/>
      <w:bookmarkStart w:id="725" w:name="_Toc9845"/>
      <w:bookmarkStart w:id="726" w:name="_Toc11907"/>
      <w:bookmarkStart w:id="727" w:name="_Toc3920"/>
      <w:bookmarkStart w:id="728" w:name="_Toc21663"/>
      <w:bookmarkStart w:id="729" w:name="_Toc497"/>
      <w:bookmarkStart w:id="730" w:name="_Toc101357460"/>
      <w:bookmarkStart w:id="731" w:name="_Toc30945"/>
      <w:bookmarkStart w:id="732" w:name="_Toc118"/>
      <w:bookmarkStart w:id="733" w:name="_Toc175772254"/>
      <w:r>
        <w:rPr>
          <w:rFonts w:hint="eastAsia" w:ascii="宋体" w:hAnsi="宋体" w:cs="宋体"/>
          <w:sz w:val="21"/>
          <w:szCs w:val="21"/>
          <w:lang w:eastAsia="zh-CN"/>
        </w:rPr>
        <w:t>5.2负责与发包人、监理、设计及有关部门联系，协调现场工作关系；</w:t>
      </w:r>
    </w:p>
    <w:p w14:paraId="6C99E078">
      <w:pPr>
        <w:kinsoku w:val="0"/>
        <w:spacing w:after="0" w:line="360" w:lineRule="auto"/>
        <w:ind w:firstLine="420" w:firstLineChars="200"/>
        <w:jc w:val="both"/>
        <w:rPr>
          <w:rFonts w:ascii="宋体" w:hAnsi="宋体" w:cs="宋体"/>
          <w:sz w:val="21"/>
          <w:szCs w:val="21"/>
          <w:lang w:eastAsia="zh-CN"/>
        </w:rPr>
      </w:pPr>
      <w:r>
        <w:rPr>
          <w:rFonts w:hint="eastAsia" w:ascii="宋体" w:hAnsi="宋体" w:cs="宋体"/>
          <w:sz w:val="21"/>
          <w:szCs w:val="21"/>
          <w:lang w:eastAsia="zh-CN"/>
        </w:rPr>
        <w:t>5.3负责施工过程中的质量检测、试验检测、测量复核的抽查工作；</w:t>
      </w:r>
    </w:p>
    <w:p w14:paraId="0CBA4203">
      <w:pPr>
        <w:kinsoku w:val="0"/>
        <w:spacing w:after="0" w:line="360" w:lineRule="auto"/>
        <w:ind w:firstLine="420" w:firstLineChars="200"/>
        <w:jc w:val="both"/>
        <w:rPr>
          <w:rFonts w:ascii="宋体" w:hAnsi="宋体" w:cs="宋体"/>
          <w:sz w:val="21"/>
          <w:szCs w:val="21"/>
          <w:lang w:eastAsia="zh-CN"/>
        </w:rPr>
      </w:pPr>
      <w:r>
        <w:rPr>
          <w:rFonts w:hint="eastAsia" w:ascii="宋体" w:hAnsi="宋体" w:cs="宋体"/>
          <w:sz w:val="21"/>
          <w:szCs w:val="21"/>
          <w:lang w:eastAsia="zh-CN"/>
        </w:rPr>
        <w:t>5.4乙方不得从设计单位索取或直接接收图纸。甲方根据现场实际情况对施工图纸进行变更、对工艺工序和施工方案以及进度计划进行调整、对乙方施工条件作出改变等。</w:t>
      </w:r>
    </w:p>
    <w:p w14:paraId="3D6E2FFD">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乙方工作</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3D6E2FFE">
      <w:pPr>
        <w:kinsoku w:val="0"/>
        <w:spacing w:after="0" w:line="360" w:lineRule="auto"/>
        <w:ind w:firstLine="420" w:firstLineChars="200"/>
        <w:jc w:val="both"/>
        <w:rPr>
          <w:rFonts w:hint="eastAsia" w:asciiTheme="minorEastAsia" w:hAnsiTheme="minorEastAsia" w:eastAsiaTheme="minorEastAsia" w:cstheme="minorEastAsia"/>
          <w:color w:val="FFC000" w:themeColor="accent4"/>
          <w:kern w:val="10"/>
          <w:sz w:val="21"/>
          <w:szCs w:val="21"/>
          <w:lang w:eastAsia="zh-CN"/>
          <w14:textFill>
            <w14:solidFill>
              <w14:schemeClr w14:val="accent4"/>
            </w14:solidFill>
          </w14:textFill>
        </w:rPr>
      </w:pPr>
      <w:r>
        <w:rPr>
          <w:rFonts w:hint="eastAsia" w:asciiTheme="minorEastAsia" w:hAnsiTheme="minorEastAsia" w:eastAsiaTheme="minorEastAsia" w:cstheme="minorEastAsia"/>
          <w:color w:val="FFC000" w:themeColor="accent4"/>
          <w:kern w:val="10"/>
          <w:sz w:val="21"/>
          <w:szCs w:val="21"/>
          <w:lang w:eastAsia="zh-CN"/>
          <w14:textFill>
            <w14:solidFill>
              <w14:schemeClr w14:val="accent4"/>
            </w14:solidFill>
          </w14:textFill>
        </w:rPr>
        <w:t>(以下条款在通用条款基础上进一步补充）</w:t>
      </w:r>
    </w:p>
    <w:p w14:paraId="3D6E2FF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w:t>
      </w:r>
      <w:r>
        <w:rPr>
          <w:rFonts w:hint="eastAsia" w:ascii="宋体" w:hAnsi="宋体"/>
          <w:sz w:val="21"/>
          <w:szCs w:val="21"/>
          <w:lang w:eastAsia="zh-CN"/>
        </w:rPr>
        <w:t>为提高乙方诚信能力，建立黑名单制度，乙方明确本项目负责人：</w:t>
      </w:r>
      <w:r>
        <w:rPr>
          <w:rFonts w:hint="eastAsia" w:ascii="宋体" w:hAnsi="宋体"/>
          <w:sz w:val="21"/>
          <w:szCs w:val="21"/>
          <w:u w:val="single"/>
          <w:lang w:eastAsia="zh-CN"/>
        </w:rPr>
        <w:t>（人名），身份证号：XXX XXX XXX XXX，施工队长：（人名），身份证号：XXX XXX XXX XXX，施工班组长：（人名），身份证号：XXX XXX XXX XXX。若施工期间乙方存在施工不力、严重违约、恶意讨薪等问题，乙方连同上述人员不得再参与甲方组织的分包招标工作。</w:t>
      </w:r>
      <w:r>
        <w:rPr>
          <w:rFonts w:hint="eastAsia" w:asciiTheme="minorEastAsia" w:hAnsiTheme="minorEastAsia" w:eastAsiaTheme="minorEastAsia" w:cstheme="minorEastAsia"/>
          <w:sz w:val="21"/>
          <w:szCs w:val="21"/>
          <w:lang w:eastAsia="zh-CN"/>
        </w:rPr>
        <w:t>乙方没有得到甲方书面同意更换项目经理或其他主要管理人员的，每发生一次更换项目经理乙方承担人民币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元整的违约金，每发生一次更换项目其他主要管理人员承担人民币</w:t>
      </w:r>
      <w:r>
        <w:rPr>
          <w:rFonts w:hint="eastAsia" w:asciiTheme="minorEastAsia" w:hAnsiTheme="minorEastAsia" w:eastAsiaTheme="minorEastAsia" w:cstheme="minorEastAsia"/>
          <w:sz w:val="21"/>
          <w:szCs w:val="21"/>
          <w:u w:val="single"/>
          <w:lang w:eastAsia="zh-CN"/>
        </w:rPr>
        <w:t>20000</w:t>
      </w:r>
      <w:r>
        <w:rPr>
          <w:rFonts w:hint="eastAsia" w:asciiTheme="minorEastAsia" w:hAnsiTheme="minorEastAsia" w:eastAsiaTheme="minorEastAsia" w:cstheme="minorEastAsia"/>
          <w:sz w:val="21"/>
          <w:szCs w:val="21"/>
          <w:lang w:eastAsia="zh-CN"/>
        </w:rPr>
        <w:t>元整的违约金，并按照甲方要求限期纠正；甲方要求乙方更换项目经理或其他主要管理人员的，乙方应在</w:t>
      </w:r>
      <w:r>
        <w:rPr>
          <w:rFonts w:hint="eastAsia" w:asciiTheme="minorEastAsia" w:hAnsiTheme="minorEastAsia" w:eastAsiaTheme="minorEastAsia" w:cstheme="minorEastAsia"/>
          <w:sz w:val="21"/>
          <w:szCs w:val="21"/>
          <w:u w:val="single"/>
          <w:lang w:eastAsia="zh-CN"/>
        </w:rPr>
        <w:t xml:space="preserve"> 7 </w:t>
      </w:r>
      <w:r>
        <w:rPr>
          <w:rFonts w:hint="eastAsia" w:asciiTheme="minorEastAsia" w:hAnsiTheme="minorEastAsia" w:eastAsiaTheme="minorEastAsia" w:cstheme="minorEastAsia"/>
          <w:sz w:val="21"/>
          <w:szCs w:val="21"/>
          <w:lang w:eastAsia="zh-CN"/>
        </w:rPr>
        <w:t>日内按照甲方要求予以撤换，当乙方无正当理由拒绝更换时，乙方应承担人民币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元整的违约金。当乙方项目经理临时离开现场时应指定合适的替代人员，离开现场</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天及以上时，应书面通知甲方并获得甲方同意，否则每次乙方应承担人民币</w:t>
      </w:r>
      <w:r>
        <w:rPr>
          <w:rFonts w:hint="eastAsia" w:asciiTheme="minorEastAsia" w:hAnsiTheme="minorEastAsia" w:eastAsiaTheme="minorEastAsia" w:cstheme="minorEastAsia"/>
          <w:sz w:val="21"/>
          <w:szCs w:val="21"/>
          <w:u w:val="single"/>
          <w:lang w:eastAsia="zh-CN"/>
        </w:rPr>
        <w:t>50000</w:t>
      </w:r>
      <w:r>
        <w:rPr>
          <w:rFonts w:hint="eastAsia" w:asciiTheme="minorEastAsia" w:hAnsiTheme="minorEastAsia" w:eastAsiaTheme="minorEastAsia" w:cstheme="minorEastAsia"/>
          <w:sz w:val="21"/>
          <w:szCs w:val="21"/>
          <w:lang w:eastAsia="zh-CN"/>
        </w:rPr>
        <w:t>元整的违约金；此类违约超过两次，甲方可要求更换项目经理。</w:t>
      </w:r>
    </w:p>
    <w:p w14:paraId="3D6E300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6.2乙方使用电子邮箱处理与甲方的电子函件往来：</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.com。</w:t>
      </w:r>
    </w:p>
    <w:p w14:paraId="3D6E3001">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6.9本条款不适用。</w:t>
      </w:r>
    </w:p>
    <w:p w14:paraId="3D6E3002">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6.16本合同适用</w:t>
      </w:r>
      <w:r>
        <w:rPr>
          <w:rFonts w:hint="eastAsia" w:asciiTheme="minorEastAsia" w:hAnsiTheme="minorEastAsia" w:eastAsiaTheme="minorEastAsia" w:cstheme="minorEastAsia"/>
          <w:sz w:val="21"/>
          <w:szCs w:val="21"/>
          <w:u w:val="single"/>
          <w:lang w:eastAsia="zh-CN"/>
        </w:rPr>
        <w:t>【①/②】</w:t>
      </w:r>
      <w:r>
        <w:rPr>
          <w:rFonts w:hint="eastAsia" w:asciiTheme="minorEastAsia" w:hAnsiTheme="minorEastAsia" w:eastAsiaTheme="minorEastAsia" w:cstheme="minorEastAsia"/>
          <w:sz w:val="21"/>
          <w:szCs w:val="21"/>
          <w:lang w:eastAsia="zh-CN"/>
        </w:rPr>
        <w:t>条约定。</w:t>
      </w:r>
    </w:p>
    <w:p w14:paraId="3D6E3003">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6.24本分包工程需要乙方提供的资料和档案形式、提供的份数、期限、标准以及其它相关要求：</w:t>
      </w:r>
      <w:r>
        <w:rPr>
          <w:rFonts w:hint="eastAsia" w:asciiTheme="minorEastAsia" w:hAnsiTheme="minorEastAsia" w:eastAsiaTheme="minorEastAsia" w:cstheme="minorEastAsia"/>
          <w:sz w:val="21"/>
          <w:szCs w:val="21"/>
          <w:u w:val="single"/>
          <w:lang w:eastAsia="zh-CN"/>
        </w:rPr>
        <w:t xml:space="preserve"> 按照甲方要求提供相应的资料  </w:t>
      </w:r>
    </w:p>
    <w:p w14:paraId="3D6E300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关于竣工文件的其他约定：</w:t>
      </w:r>
      <w:r>
        <w:rPr>
          <w:rFonts w:hint="eastAsia" w:asciiTheme="minorEastAsia" w:hAnsiTheme="minorEastAsia" w:eastAsiaTheme="minorEastAsia" w:cstheme="minorEastAsia"/>
          <w:sz w:val="21"/>
          <w:szCs w:val="21"/>
          <w:u w:val="single"/>
          <w:lang w:eastAsia="zh-CN"/>
        </w:rPr>
        <w:t xml:space="preserve">  按甲方要求提供  </w:t>
      </w:r>
      <w:r>
        <w:rPr>
          <w:rFonts w:hint="eastAsia" w:asciiTheme="minorEastAsia" w:hAnsiTheme="minorEastAsia" w:eastAsiaTheme="minorEastAsia" w:cstheme="minorEastAsia"/>
          <w:sz w:val="21"/>
          <w:szCs w:val="21"/>
          <w:lang w:eastAsia="zh-CN"/>
        </w:rPr>
        <w:t>。</w:t>
      </w:r>
    </w:p>
    <w:p w14:paraId="3D6E3005">
      <w:pPr>
        <w:kinsoku w:val="0"/>
        <w:spacing w:after="0"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6.39 乙方配置</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名劳资专员。</w:t>
      </w:r>
    </w:p>
    <w:p w14:paraId="3D6E3006">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D6E300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D6E300A">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6.50乙方应履行的其他义务：</w:t>
      </w:r>
    </w:p>
    <w:p w14:paraId="1D66D27F">
      <w:pPr>
        <w:pStyle w:val="4"/>
        <w:spacing w:after="0" w:line="360" w:lineRule="auto"/>
        <w:ind w:firstLine="420"/>
        <w:jc w:val="both"/>
        <w:rPr>
          <w:sz w:val="21"/>
          <w:szCs w:val="21"/>
        </w:rPr>
      </w:pPr>
      <w:r>
        <w:rPr>
          <w:rFonts w:hint="eastAsia"/>
          <w:sz w:val="21"/>
          <w:szCs w:val="21"/>
        </w:rPr>
        <w:t>分包方未经总包方许可，禁止擅自使用、拆改总包方现场的临时设施，由此发生的一切事故及损失均由分包方负责。</w:t>
      </w:r>
    </w:p>
    <w:p w14:paraId="5AC7B729">
      <w:pPr>
        <w:pStyle w:val="4"/>
        <w:spacing w:after="0" w:line="360" w:lineRule="auto"/>
        <w:ind w:firstLine="420"/>
        <w:jc w:val="both"/>
        <w:rPr>
          <w:sz w:val="21"/>
          <w:szCs w:val="21"/>
        </w:rPr>
      </w:pPr>
      <w:r>
        <w:rPr>
          <w:rFonts w:hint="eastAsia"/>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4D540929">
      <w:pPr>
        <w:pStyle w:val="4"/>
        <w:spacing w:after="0" w:line="360" w:lineRule="auto"/>
        <w:ind w:firstLine="420"/>
        <w:jc w:val="both"/>
      </w:pPr>
      <w:r>
        <w:rPr>
          <w:rFonts w:hint="eastAsia"/>
          <w:sz w:val="21"/>
          <w:szCs w:val="21"/>
        </w:rPr>
        <w:t>在施工过程中若因分包自身原因破坏已完成的工程项目时，分包方需负责修复并承担所有费用及可能引起的一切经济损失。</w:t>
      </w:r>
    </w:p>
    <w:p w14:paraId="3D6E300B">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4" w:name="_Toc101366228"/>
      <w:bookmarkEnd w:id="734"/>
      <w:bookmarkStart w:id="735" w:name="_Toc101366229"/>
      <w:bookmarkEnd w:id="735"/>
      <w:bookmarkStart w:id="736" w:name="_Toc101366230"/>
      <w:bookmarkEnd w:id="736"/>
      <w:bookmarkStart w:id="737" w:name="_Toc101366231"/>
      <w:bookmarkEnd w:id="737"/>
      <w:bookmarkStart w:id="738" w:name="_Toc3210"/>
      <w:bookmarkStart w:id="739" w:name="_Toc14452"/>
      <w:bookmarkStart w:id="740" w:name="_Toc752"/>
      <w:bookmarkStart w:id="741" w:name="_Toc29276"/>
      <w:bookmarkStart w:id="742" w:name="_Toc3041"/>
      <w:bookmarkStart w:id="743" w:name="_Toc101963515"/>
      <w:bookmarkStart w:id="744" w:name="_Toc4482"/>
      <w:bookmarkStart w:id="745" w:name="_Toc25021"/>
      <w:bookmarkStart w:id="746" w:name="_Toc23064"/>
      <w:bookmarkStart w:id="747" w:name="_Toc544"/>
      <w:bookmarkStart w:id="748" w:name="_Toc26576"/>
      <w:bookmarkStart w:id="749" w:name="_Toc9000"/>
      <w:bookmarkStart w:id="750" w:name="_Toc101357461"/>
      <w:bookmarkStart w:id="751" w:name="_Toc32452"/>
      <w:bookmarkStart w:id="752" w:name="_Toc556"/>
      <w:bookmarkStart w:id="753" w:name="_Toc10615"/>
      <w:bookmarkStart w:id="754" w:name="_Toc10220"/>
      <w:bookmarkStart w:id="755" w:name="_Toc15695"/>
      <w:bookmarkStart w:id="756" w:name="_Toc26129"/>
      <w:bookmarkStart w:id="757" w:name="_Toc175772255"/>
      <w:bookmarkStart w:id="758" w:name="_Toc1623"/>
      <w:r>
        <w:rPr>
          <w:rFonts w:hint="eastAsia" w:asciiTheme="minorEastAsia" w:hAnsiTheme="minorEastAsia" w:eastAsiaTheme="minorEastAsia" w:cstheme="minorEastAsia"/>
          <w:b/>
          <w:sz w:val="21"/>
          <w:szCs w:val="21"/>
          <w:lang w:eastAsia="zh-CN"/>
        </w:rPr>
        <w:t>技术质量要求</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3D6E300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7.2</w:t>
      </w:r>
      <w:r>
        <w:rPr>
          <w:rFonts w:hint="eastAsia" w:asciiTheme="minorEastAsia" w:hAnsiTheme="minorEastAsia" w:eastAsiaTheme="minorEastAsia" w:cstheme="minorEastAsia"/>
          <w:sz w:val="21"/>
          <w:szCs w:val="21"/>
          <w:lang w:eastAsia="zh-CN"/>
        </w:rPr>
        <w:t>补充：</w:t>
      </w:r>
      <w:r>
        <w:rPr>
          <w:rFonts w:hint="eastAsia" w:asciiTheme="minorEastAsia" w:hAnsiTheme="minorEastAsia" w:eastAsiaTheme="minorEastAsia" w:cstheme="minorEastAsia"/>
          <w:kern w:val="10"/>
          <w:sz w:val="21"/>
          <w:szCs w:val="21"/>
          <w:lang w:eastAsia="zh-CN"/>
        </w:rPr>
        <w:t>质量违约金为分包结算总价中相应金额的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10</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p w14:paraId="3D6E300F">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color w:val="FFC000" w:themeColor="accent4"/>
          <w:kern w:val="10"/>
          <w:sz w:val="21"/>
          <w:szCs w:val="21"/>
          <w:lang w:eastAsia="zh-CN"/>
          <w14:textFill>
            <w14:solidFill>
              <w14:schemeClr w14:val="accent4"/>
            </w14:solidFill>
          </w14:textFill>
        </w:rPr>
      </w:pPr>
      <w:bookmarkStart w:id="759" w:name="_Toc26939"/>
      <w:bookmarkStart w:id="760" w:name="_Toc14225"/>
      <w:bookmarkStart w:id="761" w:name="_Toc22750"/>
      <w:bookmarkStart w:id="762" w:name="_Toc29298"/>
      <w:bookmarkStart w:id="763" w:name="_Toc28201"/>
      <w:bookmarkStart w:id="764" w:name="_Toc13749"/>
      <w:bookmarkStart w:id="765" w:name="_Toc19888"/>
      <w:bookmarkStart w:id="766" w:name="_Toc7540"/>
      <w:bookmarkStart w:id="767" w:name="_Toc7739"/>
      <w:bookmarkStart w:id="768" w:name="_Toc19673"/>
      <w:bookmarkStart w:id="769" w:name="_Toc5405"/>
      <w:bookmarkStart w:id="770" w:name="_Toc20514"/>
      <w:bookmarkStart w:id="771" w:name="_Toc31809"/>
      <w:bookmarkStart w:id="772" w:name="_Toc13402"/>
      <w:bookmarkStart w:id="773" w:name="_Toc101963516"/>
      <w:bookmarkStart w:id="774" w:name="_Toc101357462"/>
      <w:bookmarkStart w:id="775" w:name="_Toc15624"/>
      <w:bookmarkStart w:id="776" w:name="_Toc22673"/>
      <w:bookmarkStart w:id="777" w:name="_Toc2819"/>
      <w:bookmarkStart w:id="778" w:name="_Toc30440"/>
      <w:bookmarkStart w:id="779" w:name="_Toc175772256"/>
      <w:r>
        <w:rPr>
          <w:rFonts w:hint="eastAsia" w:asciiTheme="minorEastAsia" w:hAnsiTheme="minorEastAsia" w:eastAsiaTheme="minorEastAsia" w:cstheme="minorEastAsia"/>
          <w:b/>
          <w:sz w:val="21"/>
          <w:szCs w:val="21"/>
          <w:lang w:eastAsia="zh-CN"/>
        </w:rPr>
        <w:t>材料设备管理</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3D6E3010">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8.2半成品库存率不超过</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sz w:val="21"/>
          <w:szCs w:val="21"/>
          <w:lang w:eastAsia="zh-CN"/>
        </w:rPr>
        <w:t>%。</w:t>
      </w:r>
    </w:p>
    <w:p w14:paraId="3D6E3011">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8.17对于由甲方供应的材料，乙方应限额领料，超出限额或损耗率控制目标的部分，甲方将按甲供材料价格表中材料单价加包装、运输费等乘以超出上述核定量之部分</w:t>
      </w:r>
      <w:r>
        <w:rPr>
          <w:rFonts w:hint="eastAsia" w:asciiTheme="minorEastAsia" w:hAnsiTheme="minorEastAsia" w:eastAsiaTheme="minorEastAsia" w:cstheme="minorEastAsia"/>
          <w:b/>
          <w:bCs/>
          <w:sz w:val="21"/>
          <w:szCs w:val="21"/>
          <w:u w:val="single"/>
          <w:lang w:eastAsia="zh-CN"/>
        </w:rPr>
        <w:t>1.</w:t>
      </w:r>
      <w:r>
        <w:rPr>
          <w:rFonts w:hint="eastAsia" w:asciiTheme="minorEastAsia" w:hAnsiTheme="minorEastAsia" w:eastAsiaTheme="minorEastAsia" w:cstheme="minorEastAsia"/>
          <w:b/>
          <w:bCs/>
          <w:sz w:val="21"/>
          <w:szCs w:val="21"/>
          <w:u w:val="single"/>
          <w:lang w:val="en-US" w:eastAsia="zh-CN"/>
        </w:rPr>
        <w:t>5</w:t>
      </w:r>
      <w:r>
        <w:rPr>
          <w:rFonts w:hint="eastAsia" w:asciiTheme="minorEastAsia" w:hAnsiTheme="minorEastAsia" w:eastAsiaTheme="minorEastAsia" w:cstheme="minorEastAsia"/>
          <w:b/>
          <w:bCs/>
          <w:sz w:val="21"/>
          <w:szCs w:val="21"/>
          <w:u w:val="single"/>
          <w:lang w:eastAsia="zh-CN"/>
        </w:rPr>
        <w:t>倍</w:t>
      </w:r>
      <w:r>
        <w:rPr>
          <w:rFonts w:hint="eastAsia" w:asciiTheme="minorEastAsia" w:hAnsiTheme="minorEastAsia" w:eastAsiaTheme="minorEastAsia" w:cstheme="minorEastAsia"/>
          <w:sz w:val="21"/>
          <w:szCs w:val="21"/>
          <w:lang w:eastAsia="zh-CN"/>
        </w:rPr>
        <w:t>在对乙方的进度款或结算款中扣除。</w:t>
      </w:r>
    </w:p>
    <w:p w14:paraId="3D6E301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8.20需要乙方报送样品的材料或工程设备，样品的种类、名称、规格、数量要求：</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3014">
      <w:pPr>
        <w:pStyle w:val="6"/>
        <w:kinsoku w:val="0"/>
        <w:spacing w:after="0"/>
        <w:rPr>
          <w:rFonts w:hint="eastAsia"/>
          <w:color w:val="FFC000"/>
        </w:rPr>
      </w:pPr>
      <w:r>
        <w:rPr>
          <w:rFonts w:hint="eastAsia"/>
        </w:rPr>
        <w:t>8.24乙方供应主材的要求：</w:t>
      </w:r>
      <w:r>
        <w:rPr>
          <w:rFonts w:hint="eastAsia"/>
          <w:color w:val="auto"/>
          <w:lang w:val="en-US" w:eastAsia="zh-CN"/>
        </w:rPr>
        <w:t>符合甲方要求。</w:t>
      </w:r>
    </w:p>
    <w:p w14:paraId="3D6E302D">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80" w:name="_Toc13688"/>
      <w:bookmarkStart w:id="781" w:name="_Toc5223"/>
      <w:bookmarkStart w:id="782" w:name="_Toc31479"/>
      <w:bookmarkStart w:id="783" w:name="_Toc101963517"/>
      <w:bookmarkStart w:id="784" w:name="_Toc101357463"/>
      <w:bookmarkStart w:id="785" w:name="_Toc175772257"/>
      <w:bookmarkStart w:id="786" w:name="_Toc6224"/>
      <w:bookmarkStart w:id="787" w:name="_Toc11460"/>
      <w:bookmarkStart w:id="788" w:name="_Toc4835"/>
      <w:bookmarkStart w:id="789" w:name="_Toc10377"/>
      <w:bookmarkStart w:id="790" w:name="_Toc19791"/>
      <w:bookmarkStart w:id="791" w:name="_Toc20670"/>
      <w:bookmarkStart w:id="792" w:name="_Toc7144"/>
      <w:bookmarkStart w:id="793" w:name="_Toc12658"/>
      <w:bookmarkStart w:id="794" w:name="_Toc19535"/>
      <w:bookmarkStart w:id="795" w:name="_Toc5704"/>
      <w:bookmarkStart w:id="796" w:name="_Toc20197"/>
      <w:bookmarkStart w:id="797" w:name="_Toc2732"/>
      <w:bookmarkStart w:id="798" w:name="_Toc10045"/>
      <w:bookmarkStart w:id="799" w:name="_Toc10950"/>
      <w:bookmarkStart w:id="800" w:name="_Toc26565"/>
      <w:r>
        <w:rPr>
          <w:rFonts w:hint="eastAsia" w:asciiTheme="minorEastAsia" w:hAnsiTheme="minorEastAsia" w:eastAsiaTheme="minorEastAsia" w:cstheme="minorEastAsia"/>
          <w:b/>
          <w:sz w:val="21"/>
          <w:szCs w:val="21"/>
          <w:lang w:eastAsia="zh-CN"/>
        </w:rPr>
        <w:t>安全文明施工管理</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3D6E302F">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9.4补充：乙方必须缴纳安全风险抵押金</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u w:val="single"/>
          <w:lang w:val="en-US" w:eastAsia="zh-CN"/>
        </w:rPr>
        <w:t>10</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lang w:eastAsia="zh-CN"/>
        </w:rPr>
        <w:t>万元。</w:t>
      </w:r>
    </w:p>
    <w:p w14:paraId="3D6E3030">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9.12</w:t>
      </w:r>
      <w:r>
        <w:rPr>
          <w:rFonts w:hint="eastAsia" w:asciiTheme="minorEastAsia" w:hAnsiTheme="minorEastAsia" w:eastAsiaTheme="minorEastAsia" w:cstheme="minorEastAsia"/>
          <w:b/>
          <w:sz w:val="21"/>
          <w:szCs w:val="21"/>
          <w:lang w:eastAsia="zh-CN"/>
        </w:rPr>
        <w:t>劳动防护用品（包括“三宝一器”：安全帽、安全带、安全网、漏电保护器）的购买、验收、发放、使用、更换和报废统一由</w:t>
      </w:r>
      <w:r>
        <w:rPr>
          <w:rFonts w:hint="eastAsia" w:asciiTheme="minorEastAsia" w:hAnsiTheme="minorEastAsia" w:eastAsiaTheme="minorEastAsia" w:cstheme="minorEastAsia"/>
          <w:b/>
          <w:sz w:val="21"/>
          <w:szCs w:val="21"/>
          <w:u w:val="single"/>
          <w:lang w:val="en-US" w:eastAsia="zh-CN"/>
        </w:rPr>
        <w:t>乙</w:t>
      </w:r>
      <w:r>
        <w:rPr>
          <w:rFonts w:hint="eastAsia" w:asciiTheme="minorEastAsia" w:hAnsiTheme="minorEastAsia" w:eastAsiaTheme="minorEastAsia" w:cstheme="minorEastAsia"/>
          <w:b/>
          <w:sz w:val="21"/>
          <w:szCs w:val="21"/>
          <w:u w:val="single"/>
          <w:lang w:eastAsia="zh-CN"/>
        </w:rPr>
        <w:t>方</w:t>
      </w:r>
      <w:r>
        <w:rPr>
          <w:rFonts w:hint="eastAsia" w:asciiTheme="minorEastAsia" w:hAnsiTheme="minorEastAsia" w:eastAsiaTheme="minorEastAsia" w:cstheme="minorEastAsia"/>
          <w:b/>
          <w:sz w:val="21"/>
          <w:szCs w:val="21"/>
          <w:lang w:eastAsia="zh-CN"/>
        </w:rPr>
        <w:t>负责。费用由乙方承担，从本分包工程的结算中扣除，</w:t>
      </w:r>
      <w:r>
        <w:rPr>
          <w:rFonts w:hint="eastAsia" w:asciiTheme="minorEastAsia" w:hAnsiTheme="minorEastAsia" w:eastAsiaTheme="minorEastAsia" w:cstheme="minorEastAsia"/>
          <w:b/>
          <w:bCs/>
          <w:sz w:val="21"/>
          <w:szCs w:val="21"/>
          <w:lang w:eastAsia="zh-CN"/>
        </w:rPr>
        <w:t>甲方代付代扣。</w:t>
      </w:r>
    </w:p>
    <w:p w14:paraId="420A476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9.13 乙方安全生产费用投入必须达到项目所在地、业主及甲方要求，并提供相应的发票，若安全生产费用投入未达到要求的投入金额，甲方有权在工程款支付时扣除不足部分的安全生产费用；</w:t>
      </w:r>
    </w:p>
    <w:p w14:paraId="7CDBD2F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9.14乙方须采取有效措施，防止机械噪声超标或机械漏油污染环境，对于不符合要求的机械应及时采取必要的措施；</w:t>
      </w:r>
    </w:p>
    <w:p w14:paraId="3D6E3031">
      <w:pPr>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01" w:name="_Toc101357464"/>
      <w:bookmarkStart w:id="802" w:name="_Toc175772258"/>
      <w:bookmarkStart w:id="803" w:name="_Toc101963518"/>
      <w:bookmarkStart w:id="804" w:name="_Toc21644"/>
      <w:bookmarkStart w:id="805" w:name="_Toc22179"/>
      <w:bookmarkStart w:id="806" w:name="_Toc496"/>
      <w:bookmarkStart w:id="807" w:name="_Toc28958"/>
      <w:bookmarkStart w:id="808" w:name="_Toc370"/>
      <w:bookmarkStart w:id="809" w:name="_Toc4937"/>
      <w:bookmarkStart w:id="810" w:name="_Toc10348"/>
      <w:bookmarkStart w:id="811" w:name="_Toc24192"/>
      <w:bookmarkStart w:id="812" w:name="_Toc17137"/>
      <w:bookmarkStart w:id="813" w:name="_Toc26103"/>
      <w:bookmarkStart w:id="814" w:name="_Toc2531"/>
      <w:bookmarkStart w:id="815" w:name="_Toc25432"/>
      <w:bookmarkStart w:id="816" w:name="_Toc783"/>
      <w:bookmarkStart w:id="817" w:name="_Toc3250"/>
      <w:bookmarkStart w:id="818" w:name="_Toc21567"/>
      <w:bookmarkStart w:id="819" w:name="_Toc29188"/>
      <w:bookmarkStart w:id="820" w:name="_Toc14336"/>
      <w:bookmarkStart w:id="821" w:name="_Toc28699"/>
      <w:r>
        <w:rPr>
          <w:rFonts w:hint="eastAsia" w:asciiTheme="minorEastAsia" w:hAnsiTheme="minorEastAsia" w:eastAsiaTheme="minorEastAsia" w:cstheme="minorEastAsia"/>
          <w:b/>
          <w:sz w:val="21"/>
          <w:szCs w:val="21"/>
          <w:lang w:eastAsia="zh-CN"/>
        </w:rPr>
        <w:t>绿色施工、环境保护与职业健康管理</w:t>
      </w:r>
      <w:bookmarkEnd w:id="801"/>
      <w:bookmarkEnd w:id="802"/>
      <w:bookmarkEnd w:id="803"/>
      <w:bookmarkStart w:id="822" w:name="_Toc101357465"/>
    </w:p>
    <w:p w14:paraId="3D6E303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bookmarkEnd w:id="822"/>
    </w:p>
    <w:p w14:paraId="3D6E3033">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23" w:name="_Toc101963519"/>
      <w:bookmarkStart w:id="824" w:name="_Toc175772259"/>
      <w:bookmarkStart w:id="825" w:name="_Toc101357466"/>
      <w:r>
        <w:rPr>
          <w:rFonts w:hint="eastAsia" w:asciiTheme="minorEastAsia" w:hAnsiTheme="minorEastAsia" w:eastAsiaTheme="minorEastAsia" w:cstheme="minorEastAsia"/>
          <w:b/>
          <w:sz w:val="21"/>
          <w:szCs w:val="21"/>
          <w:lang w:eastAsia="zh-CN"/>
        </w:rPr>
        <w:t>工期</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3"/>
      <w:bookmarkEnd w:id="824"/>
      <w:bookmarkEnd w:id="825"/>
    </w:p>
    <w:p w14:paraId="3D6E303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826" w:name="_Toc2649"/>
      <w:r>
        <w:rPr>
          <w:rFonts w:hint="eastAsia" w:asciiTheme="minorEastAsia" w:hAnsiTheme="minorEastAsia" w:eastAsiaTheme="minorEastAsia" w:cstheme="minorEastAsia"/>
          <w:sz w:val="21"/>
          <w:szCs w:val="21"/>
          <w:lang w:eastAsia="zh-CN"/>
        </w:rPr>
        <w:t>11.6主要节点工期目标：</w:t>
      </w:r>
      <w:bookmarkEnd w:id="826"/>
      <w:r>
        <w:rPr>
          <w:rFonts w:hint="eastAsia" w:asciiTheme="minorEastAsia" w:hAnsiTheme="minorEastAsia" w:eastAsiaTheme="minorEastAsia" w:cstheme="minorEastAsia"/>
          <w:sz w:val="21"/>
          <w:szCs w:val="21"/>
          <w:lang w:eastAsia="zh-CN"/>
        </w:rPr>
        <w:t>按照业主节点计划要求完成施工任务。</w:t>
      </w:r>
    </w:p>
    <w:p w14:paraId="3D6E3054">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27" w:name="_Toc101963520"/>
      <w:bookmarkStart w:id="828" w:name="_Toc101357467"/>
      <w:bookmarkStart w:id="829" w:name="_Toc175772260"/>
      <w:bookmarkStart w:id="830" w:name="_Toc15643"/>
      <w:bookmarkStart w:id="831" w:name="_Toc14156"/>
      <w:bookmarkStart w:id="832" w:name="_Toc16161"/>
      <w:bookmarkStart w:id="833" w:name="_Toc13529"/>
      <w:bookmarkStart w:id="834" w:name="_Toc9892"/>
      <w:bookmarkStart w:id="835" w:name="_Toc2116"/>
      <w:bookmarkStart w:id="836" w:name="_Toc4510"/>
      <w:bookmarkStart w:id="837" w:name="_Toc20371"/>
      <w:bookmarkStart w:id="838" w:name="_Toc23709"/>
      <w:bookmarkStart w:id="839" w:name="_Toc9732"/>
      <w:bookmarkStart w:id="840" w:name="_Toc31747"/>
      <w:bookmarkStart w:id="841" w:name="_Toc416"/>
      <w:bookmarkStart w:id="842" w:name="_Toc12264"/>
      <w:bookmarkStart w:id="843" w:name="_Toc15033"/>
      <w:bookmarkStart w:id="844" w:name="_Toc17691"/>
      <w:bookmarkStart w:id="845" w:name="_Toc19739"/>
      <w:bookmarkStart w:id="846" w:name="_Toc6778"/>
      <w:bookmarkStart w:id="847" w:name="_Toc15784"/>
      <w:r>
        <w:rPr>
          <w:rFonts w:hint="eastAsia" w:asciiTheme="minorEastAsia" w:hAnsiTheme="minorEastAsia" w:eastAsiaTheme="minorEastAsia" w:cstheme="minorEastAsia"/>
          <w:b/>
          <w:sz w:val="21"/>
          <w:szCs w:val="21"/>
          <w:lang w:eastAsia="zh-CN"/>
        </w:rPr>
        <w:t>试验和检验</w:t>
      </w:r>
      <w:bookmarkEnd w:id="827"/>
      <w:bookmarkEnd w:id="828"/>
      <w:bookmarkEnd w:id="829"/>
    </w:p>
    <w:p w14:paraId="3D6E305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48" w:name="_Toc101357468"/>
      <w:r>
        <w:rPr>
          <w:rFonts w:hint="eastAsia" w:asciiTheme="minorEastAsia" w:hAnsiTheme="minorEastAsia" w:eastAsiaTheme="minorEastAsia" w:cstheme="minorEastAsia"/>
          <w:sz w:val="21"/>
          <w:szCs w:val="21"/>
          <w:lang w:eastAsia="zh-CN"/>
        </w:rPr>
        <w:t>见通用合同条款。</w:t>
      </w:r>
      <w:bookmarkEnd w:id="848"/>
    </w:p>
    <w:p w14:paraId="3D6E3056">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49" w:name="_Toc175772261"/>
      <w:bookmarkStart w:id="850" w:name="_Toc101963521"/>
      <w:bookmarkStart w:id="851" w:name="_Toc101357469"/>
      <w:r>
        <w:rPr>
          <w:rFonts w:hint="eastAsia" w:asciiTheme="minorEastAsia" w:hAnsiTheme="minorEastAsia" w:eastAsiaTheme="minorEastAsia" w:cstheme="minorEastAsia"/>
          <w:b/>
          <w:sz w:val="21"/>
          <w:szCs w:val="21"/>
        </w:rPr>
        <w:t>合同价款与计量方式</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9"/>
      <w:bookmarkEnd w:id="850"/>
      <w:bookmarkEnd w:id="851"/>
    </w:p>
    <w:p w14:paraId="3D6E305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52" w:name="_Toc15999"/>
      <w:bookmarkStart w:id="853" w:name="_Toc29038"/>
      <w:bookmarkStart w:id="854" w:name="_Toc10465"/>
      <w:bookmarkStart w:id="855" w:name="_Toc18090"/>
      <w:bookmarkStart w:id="856" w:name="_Toc21889"/>
      <w:bookmarkStart w:id="857" w:name="_Toc3339"/>
      <w:r>
        <w:rPr>
          <w:rFonts w:hint="eastAsia" w:asciiTheme="minorEastAsia" w:hAnsiTheme="minorEastAsia" w:eastAsiaTheme="minorEastAsia" w:cstheme="minorEastAsia"/>
          <w:sz w:val="21"/>
          <w:szCs w:val="21"/>
          <w:lang w:eastAsia="zh-CN"/>
        </w:rPr>
        <w:t>13.2本分包合同价格采用</w:t>
      </w:r>
      <w:r>
        <w:rPr>
          <w:rFonts w:hint="eastAsia" w:asciiTheme="minorEastAsia" w:hAnsiTheme="minorEastAsia" w:eastAsiaTheme="minorEastAsia" w:cstheme="minorEastAsia"/>
          <w:sz w:val="21"/>
          <w:szCs w:val="21"/>
          <w:u w:val="single"/>
          <w:lang w:eastAsia="zh-CN"/>
        </w:rPr>
        <w:t xml:space="preserve"> 固定综合单价</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kern w:val="2"/>
          <w:sz w:val="21"/>
          <w:szCs w:val="21"/>
          <w:u w:val="single"/>
          <w:lang w:eastAsia="zh-CN" w:bidi="ar-SA"/>
        </w:rPr>
        <w:t>形式</w:t>
      </w:r>
      <w:r>
        <w:rPr>
          <w:rFonts w:hint="eastAsia" w:asciiTheme="minorEastAsia" w:hAnsiTheme="minorEastAsia" w:eastAsiaTheme="minorEastAsia" w:cstheme="minorEastAsia"/>
          <w:sz w:val="21"/>
          <w:szCs w:val="21"/>
          <w:lang w:eastAsia="zh-CN"/>
        </w:rPr>
        <w:t>。</w:t>
      </w:r>
    </w:p>
    <w:p w14:paraId="3D6E3063">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u w:val="single"/>
          <w:lang w:eastAsia="zh-CN"/>
        </w:rPr>
      </w:pPr>
      <w:r>
        <w:rPr>
          <w:rFonts w:hint="eastAsia" w:asciiTheme="minorEastAsia" w:hAnsiTheme="minorEastAsia" w:eastAsiaTheme="minorEastAsia" w:cstheme="minorEastAsia"/>
          <w:sz w:val="21"/>
          <w:szCs w:val="21"/>
          <w:lang w:eastAsia="zh-CN"/>
        </w:rPr>
        <w:t>13.5</w:t>
      </w:r>
      <w:r>
        <w:rPr>
          <w:rFonts w:hint="eastAsia" w:asciiTheme="minorEastAsia" w:hAnsiTheme="minorEastAsia" w:eastAsiaTheme="minorEastAsia" w:cstheme="minorEastAsia"/>
          <w:kern w:val="10"/>
          <w:sz w:val="21"/>
          <w:szCs w:val="21"/>
          <w:lang w:eastAsia="zh-CN"/>
        </w:rPr>
        <w:t>合同价款综合考虑的其他因素：</w:t>
      </w:r>
      <w:r>
        <w:rPr>
          <w:rFonts w:hint="eastAsia" w:asciiTheme="minorEastAsia" w:hAnsiTheme="minorEastAsia" w:eastAsiaTheme="minorEastAsia" w:cstheme="minorEastAsia"/>
          <w:color w:val="auto"/>
          <w:kern w:val="10"/>
          <w:sz w:val="21"/>
          <w:szCs w:val="21"/>
          <w:u w:val="single"/>
          <w:lang w:eastAsia="zh-CN"/>
        </w:rPr>
        <w:t>根据项目实际情况填写或/（编号应对应通用条款）</w:t>
      </w:r>
    </w:p>
    <w:p w14:paraId="0C00FA35">
      <w:pPr>
        <w:pStyle w:val="29"/>
        <w:widowControl w:val="0"/>
        <w:numPr>
          <w:ilvl w:val="0"/>
          <w:numId w:val="10"/>
        </w:numPr>
        <w:spacing w:after="0" w:line="360" w:lineRule="auto"/>
        <w:ind w:firstLine="420"/>
        <w:jc w:val="both"/>
        <w:rPr>
          <w:rFonts w:hint="eastAsia" w:ascii="宋体" w:hAnsi="宋体" w:cstheme="minorEastAsia"/>
          <w:color w:val="auto"/>
          <w:sz w:val="21"/>
          <w:szCs w:val="21"/>
          <w:lang w:eastAsia="zh-CN"/>
        </w:rPr>
      </w:pPr>
      <w:r>
        <w:rPr>
          <w:rFonts w:hint="eastAsia" w:ascii="宋体" w:hAnsi="宋体" w:cstheme="minorEastAsia"/>
          <w:color w:val="auto"/>
          <w:sz w:val="21"/>
          <w:szCs w:val="21"/>
          <w:lang w:eastAsia="zh-CN"/>
        </w:rPr>
        <w:t>合同价款费用已经综合考虑所有大中小型机械设备的进场、退场、转场费用，燃油、燃气费用，甲供材料储存费用及一切安全防护措施等费用；</w:t>
      </w:r>
    </w:p>
    <w:p w14:paraId="0A13CE30">
      <w:pPr>
        <w:pStyle w:val="29"/>
        <w:widowControl w:val="0"/>
        <w:numPr>
          <w:ilvl w:val="0"/>
          <w:numId w:val="10"/>
        </w:numPr>
        <w:spacing w:after="0" w:line="360" w:lineRule="auto"/>
        <w:ind w:firstLine="420"/>
        <w:jc w:val="both"/>
        <w:rPr>
          <w:rFonts w:hint="eastAsia" w:ascii="宋体" w:hAnsi="宋体" w:cstheme="minorEastAsia"/>
          <w:color w:val="auto"/>
          <w:sz w:val="21"/>
          <w:szCs w:val="21"/>
          <w:lang w:eastAsia="zh-CN"/>
        </w:rPr>
      </w:pPr>
      <w:r>
        <w:rPr>
          <w:rFonts w:hint="eastAsia" w:ascii="宋体" w:hAnsi="宋体" w:cstheme="minorEastAsia"/>
          <w:color w:val="auto"/>
          <w:sz w:val="21"/>
          <w:szCs w:val="21"/>
          <w:lang w:eastAsia="zh-CN"/>
        </w:rPr>
        <w:t>乙方为加快施工进度、增大工作面或其他目的而自行增加的辅助坑道已包含在合同价款中。</w:t>
      </w:r>
    </w:p>
    <w:p w14:paraId="3D6E306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13.9计量方式</w:t>
      </w:r>
    </w:p>
    <w:p w14:paraId="3D6E306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13.9.1本工程工程量以</w:t>
      </w:r>
      <w:r>
        <w:rPr>
          <w:rFonts w:hint="eastAsia" w:asciiTheme="minorEastAsia" w:hAnsiTheme="minorEastAsia" w:eastAsiaTheme="minorEastAsia" w:cstheme="minorEastAsia"/>
          <w:sz w:val="21"/>
          <w:szCs w:val="21"/>
          <w:u w:val="single"/>
          <w:lang w:eastAsia="zh-CN"/>
        </w:rPr>
        <w:t>设计院出具的施工蓝图/经设计院确认的深化图/经甲方审批后的方案</w:t>
      </w:r>
      <w:r>
        <w:rPr>
          <w:rFonts w:hint="eastAsia" w:asciiTheme="minorEastAsia" w:hAnsiTheme="minorEastAsia" w:eastAsiaTheme="minorEastAsia" w:cstheme="minorEastAsia"/>
          <w:sz w:val="21"/>
          <w:szCs w:val="21"/>
          <w:lang w:eastAsia="zh-CN"/>
        </w:rPr>
        <w:t>作为计算依据，计量原则按照以下第</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sz w:val="21"/>
          <w:szCs w:val="21"/>
          <w:lang w:eastAsia="zh-CN"/>
        </w:rPr>
        <w:t>种方式执行，按照计算工程量与现场实际施工完成的合格工程量的较小值计算，并以经甲方最终确认的工程数量为准，但不得高于建设单位批复数量。</w:t>
      </w:r>
      <w:bookmarkEnd w:id="852"/>
      <w:bookmarkEnd w:id="853"/>
      <w:bookmarkEnd w:id="854"/>
      <w:bookmarkEnd w:id="855"/>
      <w:bookmarkEnd w:id="856"/>
      <w:bookmarkEnd w:id="857"/>
    </w:p>
    <w:p w14:paraId="3D6E3066">
      <w:pPr>
        <w:tabs>
          <w:tab w:val="left" w:pos="900"/>
        </w:tabs>
        <w:kinsoku w:val="0"/>
        <w:spacing w:after="0" w:line="360" w:lineRule="auto"/>
        <w:ind w:firstLine="630" w:firstLineChars="3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（1）</w:t>
      </w:r>
      <w:r>
        <w:rPr>
          <w:rFonts w:hint="eastAsia" w:asciiTheme="minorEastAsia" w:hAnsiTheme="minorEastAsia" w:eastAsiaTheme="minorEastAsia" w:cstheme="minorEastAsia"/>
          <w:sz w:val="21"/>
          <w:szCs w:val="21"/>
          <w:lang w:eastAsia="zh-CN"/>
        </w:rPr>
        <w:t>工程预算定额</w:t>
      </w:r>
    </w:p>
    <w:p w14:paraId="46F93D30">
      <w:pPr>
        <w:kinsoku w:val="0"/>
        <w:spacing w:after="0" w:line="360" w:lineRule="auto"/>
        <w:ind w:left="440" w:firstLine="210" w:firstLineChars="1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w:t>
      </w:r>
      <w:r>
        <w:rPr>
          <w:rFonts w:hint="eastAsia" w:asciiTheme="minorEastAsia" w:hAnsiTheme="minorEastAsia" w:eastAsiaTheme="minorEastAsia" w:cstheme="minorEastAsia"/>
          <w:sz w:val="21"/>
          <w:szCs w:val="21"/>
          <w:u w:val="single"/>
          <w:lang w:eastAsia="zh-CN"/>
        </w:rPr>
        <w:t>24</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郑州</w:t>
      </w:r>
      <w:r>
        <w:rPr>
          <w:rFonts w:hint="eastAsia" w:asciiTheme="minorEastAsia" w:hAnsiTheme="minorEastAsia" w:eastAsiaTheme="minorEastAsia" w:cstheme="minorEastAsia"/>
          <w:sz w:val="21"/>
          <w:szCs w:val="21"/>
          <w:lang w:eastAsia="zh-CN"/>
        </w:rPr>
        <w:t>市建设工程预算定额</w:t>
      </w:r>
    </w:p>
    <w:p w14:paraId="2ADDDCBC">
      <w:pPr>
        <w:kinsoku w:val="0"/>
        <w:spacing w:after="0" w:line="360" w:lineRule="auto"/>
        <w:ind w:left="440" w:firstLine="210" w:firstLineChars="1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《公路工程预算定额》（JTG/T 3832-2018）</w:t>
      </w:r>
    </w:p>
    <w:p w14:paraId="3D6E306A">
      <w:pPr>
        <w:pStyle w:val="6"/>
        <w:kinsoku w:val="0"/>
        <w:spacing w:after="0"/>
        <w:rPr>
          <w:rFonts w:hint="eastAsia"/>
        </w:rPr>
      </w:pPr>
      <w:r>
        <w:rPr>
          <w:rFonts w:hint="eastAsia"/>
        </w:rPr>
        <w:t>（2）工程量清单规范</w:t>
      </w:r>
    </w:p>
    <w:p w14:paraId="3D6E306D">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bookmarkStart w:id="858" w:name="_Toc13292"/>
      <w:bookmarkStart w:id="859" w:name="_Toc13796"/>
      <w:bookmarkStart w:id="860" w:name="_Toc24875"/>
      <w:bookmarkStart w:id="861" w:name="_Toc12637"/>
      <w:bookmarkStart w:id="862" w:name="_Toc24470"/>
      <w:bookmarkStart w:id="863" w:name="_Toc272"/>
      <w:bookmarkStart w:id="864" w:name="_Toc26082"/>
      <w:bookmarkStart w:id="865" w:name="_Toc396"/>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auto"/>
          <w:sz w:val="21"/>
          <w:szCs w:val="21"/>
          <w:lang w:eastAsia="zh-CN"/>
        </w:rPr>
        <w:t>通用安装工程工程量计算规范》（GB50856—2013）</w:t>
      </w:r>
      <w:bookmarkEnd w:id="858"/>
      <w:bookmarkEnd w:id="859"/>
      <w:bookmarkEnd w:id="860"/>
      <w:bookmarkEnd w:id="861"/>
      <w:bookmarkEnd w:id="862"/>
      <w:bookmarkEnd w:id="863"/>
      <w:bookmarkEnd w:id="864"/>
      <w:bookmarkEnd w:id="865"/>
    </w:p>
    <w:p w14:paraId="3D6E3074">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《公路工程标准施工招标文件》2018版</w:t>
      </w:r>
    </w:p>
    <w:p w14:paraId="3D6E3077">
      <w:pPr>
        <w:numPr>
          <w:ilvl w:val="0"/>
          <w:numId w:val="11"/>
        </w:num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sz w:val="21"/>
          <w:szCs w:val="21"/>
        </w:rPr>
        <w:t>其他</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lang w:eastAsia="zh-CN"/>
        </w:rPr>
        <w:t xml:space="preserve">      </w:t>
      </w:r>
    </w:p>
    <w:p w14:paraId="3B01D6B7">
      <w:pPr>
        <w:kinsoku w:val="0"/>
        <w:spacing w:after="0" w:line="360" w:lineRule="auto"/>
        <w:ind w:firstLine="420" w:firstLineChars="200"/>
        <w:jc w:val="both"/>
        <w:rPr>
          <w:rFonts w:hint="eastAsia" w:ascii="宋体" w:hAnsi="宋体" w:cstheme="minorEastAsia"/>
          <w:color w:val="FF0000"/>
          <w:sz w:val="21"/>
          <w:szCs w:val="21"/>
          <w:lang w:eastAsia="zh-CN"/>
        </w:rPr>
      </w:pPr>
      <w:r>
        <w:rPr>
          <w:rFonts w:hint="eastAsia" w:asciiTheme="minorEastAsia" w:hAnsiTheme="minorEastAsia" w:eastAsiaTheme="minorEastAsia" w:cstheme="minorEastAsia"/>
          <w:color w:val="auto"/>
          <w:sz w:val="21"/>
          <w:szCs w:val="21"/>
          <w:lang w:eastAsia="zh-CN"/>
        </w:rPr>
        <w:t>13.9.4工程量计量</w:t>
      </w:r>
      <w:r>
        <w:rPr>
          <w:rFonts w:hint="eastAsia" w:asciiTheme="minorEastAsia" w:hAnsiTheme="minorEastAsia" w:eastAsiaTheme="minorEastAsia" w:cstheme="minorEastAsia"/>
          <w:sz w:val="21"/>
          <w:szCs w:val="21"/>
          <w:lang w:eastAsia="zh-CN"/>
        </w:rPr>
        <w:t>应满足以下要求：</w:t>
      </w:r>
      <w:r>
        <w:rPr>
          <w:rFonts w:hint="eastAsia" w:asciiTheme="minorEastAsia" w:hAnsiTheme="minorEastAsia" w:eastAsiaTheme="minorEastAsia" w:cstheme="minorEastAsia"/>
          <w:sz w:val="21"/>
          <w:szCs w:val="21"/>
          <w:u w:val="single"/>
          <w:lang w:val="en-US" w:eastAsia="zh-CN"/>
        </w:rPr>
        <w:t>按照甲方要求</w:t>
      </w:r>
      <w:r>
        <w:rPr>
          <w:rFonts w:hint="eastAsia" w:asciiTheme="minorEastAsia" w:hAnsiTheme="minorEastAsia" w:eastAsiaTheme="minorEastAsia" w:cstheme="minorEastAsia"/>
          <w:sz w:val="21"/>
          <w:szCs w:val="21"/>
          <w:lang w:eastAsia="zh-CN"/>
        </w:rPr>
        <w:t>。</w:t>
      </w:r>
    </w:p>
    <w:p w14:paraId="3D6E3079">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66" w:name="_Toc8900"/>
      <w:bookmarkStart w:id="867" w:name="_Toc28009"/>
      <w:bookmarkStart w:id="868" w:name="_Toc101357470"/>
      <w:bookmarkStart w:id="869" w:name="_Toc19921"/>
      <w:bookmarkStart w:id="870" w:name="_Toc21360"/>
      <w:bookmarkStart w:id="871" w:name="_Toc6228"/>
      <w:bookmarkStart w:id="872" w:name="_Toc3437"/>
      <w:bookmarkStart w:id="873" w:name="_Toc31545"/>
      <w:bookmarkStart w:id="874" w:name="_Toc2347"/>
      <w:bookmarkStart w:id="875" w:name="_Toc15608"/>
      <w:bookmarkStart w:id="876" w:name="_Toc438"/>
      <w:bookmarkStart w:id="877" w:name="_Toc11994"/>
      <w:bookmarkStart w:id="878" w:name="_Toc6199"/>
      <w:bookmarkStart w:id="879" w:name="_Toc9193"/>
      <w:bookmarkStart w:id="880" w:name="_Toc26062"/>
      <w:bookmarkStart w:id="881" w:name="_Toc21879"/>
      <w:bookmarkStart w:id="882" w:name="_Toc6377"/>
      <w:bookmarkStart w:id="883" w:name="_Toc7533"/>
      <w:bookmarkStart w:id="884" w:name="_Toc2913"/>
      <w:bookmarkStart w:id="885" w:name="_Toc101963522"/>
      <w:bookmarkStart w:id="886" w:name="_Toc175772262"/>
      <w:r>
        <w:rPr>
          <w:rFonts w:hint="eastAsia" w:asciiTheme="minorEastAsia" w:hAnsiTheme="minorEastAsia" w:eastAsiaTheme="minorEastAsia" w:cstheme="minorEastAsia"/>
          <w:b/>
          <w:sz w:val="21"/>
          <w:szCs w:val="21"/>
        </w:rPr>
        <w:t>变更</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Pr>
          <w:rFonts w:hint="eastAsia" w:asciiTheme="minorEastAsia" w:hAnsiTheme="minorEastAsia" w:eastAsiaTheme="minorEastAsia" w:cstheme="minorEastAsia"/>
          <w:b/>
          <w:sz w:val="21"/>
          <w:szCs w:val="21"/>
          <w:lang w:eastAsia="zh-CN"/>
        </w:rPr>
        <w:t>签证</w:t>
      </w:r>
      <w:bookmarkEnd w:id="886"/>
    </w:p>
    <w:p w14:paraId="3D6E307A">
      <w:pPr>
        <w:kinsoku w:val="0"/>
        <w:spacing w:after="0" w:line="360" w:lineRule="auto"/>
        <w:ind w:firstLine="420" w:firstLineChars="200"/>
        <w:jc w:val="both"/>
        <w:rPr>
          <w:rFonts w:hint="eastAsia" w:ascii="宋体" w:hAnsi="宋体" w:cstheme="minorEastAsia"/>
          <w:sz w:val="21"/>
          <w:szCs w:val="21"/>
          <w:lang w:eastAsia="zh-CN"/>
        </w:rPr>
      </w:pPr>
      <w:bookmarkStart w:id="887" w:name="_Toc10335"/>
      <w:bookmarkStart w:id="888" w:name="_Toc228"/>
      <w:bookmarkStart w:id="889" w:name="_Toc5241"/>
      <w:bookmarkStart w:id="890" w:name="_Toc10576"/>
      <w:bookmarkStart w:id="891" w:name="_Toc1218"/>
      <w:bookmarkStart w:id="892" w:name="_Toc9374"/>
      <w:r>
        <w:rPr>
          <w:rFonts w:hint="eastAsia" w:ascii="宋体" w:hAnsi="宋体" w:cstheme="minorEastAsia"/>
          <w:sz w:val="21"/>
          <w:szCs w:val="21"/>
          <w:lang w:eastAsia="zh-CN"/>
        </w:rPr>
        <w:t>14.7.5增加：甲方授权本合同现场签证事项签署人员为：项目经理</w:t>
      </w:r>
      <w:r>
        <w:rPr>
          <w:rFonts w:hint="eastAsia" w:ascii="宋体" w:hAnsi="宋体" w:cstheme="minorEastAsia"/>
          <w:sz w:val="21"/>
          <w:szCs w:val="21"/>
          <w:u w:val="single"/>
          <w:lang w:eastAsia="zh-CN"/>
        </w:rPr>
        <w:t>XXX</w:t>
      </w:r>
      <w:r>
        <w:rPr>
          <w:rFonts w:hint="eastAsia" w:ascii="宋体" w:hAnsi="宋体" w:cstheme="minorEastAsia"/>
          <w:color w:val="auto"/>
          <w:sz w:val="21"/>
          <w:szCs w:val="21"/>
          <w:lang w:eastAsia="zh-CN"/>
        </w:rPr>
        <w:t>（人名）及分管项目签证负责人</w:t>
      </w:r>
      <w:r>
        <w:rPr>
          <w:rFonts w:hint="eastAsia" w:ascii="宋体" w:hAnsi="宋体" w:cstheme="minorEastAsia"/>
          <w:color w:val="auto"/>
          <w:sz w:val="21"/>
          <w:szCs w:val="21"/>
          <w:u w:val="single"/>
          <w:lang w:eastAsia="zh-CN"/>
        </w:rPr>
        <w:t>XXX</w:t>
      </w:r>
      <w:r>
        <w:rPr>
          <w:rFonts w:hint="eastAsia" w:ascii="宋体" w:hAnsi="宋体" w:cstheme="minorEastAsia"/>
          <w:color w:val="auto"/>
          <w:sz w:val="21"/>
          <w:szCs w:val="21"/>
          <w:lang w:eastAsia="zh-CN"/>
        </w:rPr>
        <w:t>（人名）。单份单项额度2万元以下的现场签证签署至项目经理，单份单项额度2万元及以上的现场签证签署至分管项目签证负责人，非甲方授权人员签字确认的签证事项一律无效，</w:t>
      </w:r>
      <w:r>
        <w:rPr>
          <w:rFonts w:hint="eastAsia" w:ascii="宋体" w:hAnsi="宋体" w:cstheme="minorEastAsia"/>
          <w:sz w:val="21"/>
          <w:szCs w:val="21"/>
          <w:lang w:eastAsia="zh-CN"/>
        </w:rPr>
        <w:t>不作为结算依据。在分包合同和工程量清单描述中已经明确约定由乙方负责的工作内容以及属分包合同价格包干工作内容，不能签证，即使签署了签证也为无效签证。</w:t>
      </w:r>
    </w:p>
    <w:p w14:paraId="3D6E307B">
      <w:pPr>
        <w:pStyle w:val="4"/>
        <w:spacing w:after="0" w:line="360" w:lineRule="auto"/>
        <w:ind w:firstLine="420"/>
        <w:jc w:val="both"/>
        <w:rPr>
          <w:rFonts w:hint="eastAsia" w:ascii="宋体" w:hAnsi="宋体"/>
          <w:sz w:val="21"/>
          <w:szCs w:val="21"/>
        </w:rPr>
      </w:pPr>
      <w:r>
        <w:rPr>
          <w:rFonts w:hint="eastAsia" w:ascii="宋体" w:hAnsi="宋体"/>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rPr>
        <w:t>）</w:t>
      </w:r>
      <w:r>
        <w:rPr>
          <w:rFonts w:hint="eastAsia" w:ascii="宋体" w:hAnsi="宋体"/>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887"/>
    <w:bookmarkEnd w:id="888"/>
    <w:bookmarkEnd w:id="889"/>
    <w:bookmarkEnd w:id="890"/>
    <w:bookmarkEnd w:id="891"/>
    <w:bookmarkEnd w:id="892"/>
    <w:p w14:paraId="3D6E307C">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93" w:name="_Toc10569"/>
      <w:bookmarkStart w:id="894" w:name="_Toc15410"/>
      <w:bookmarkStart w:id="895" w:name="_Toc14584"/>
      <w:bookmarkStart w:id="896" w:name="_Toc6875"/>
      <w:bookmarkStart w:id="897" w:name="_Toc20022"/>
      <w:bookmarkStart w:id="898" w:name="_Toc8508"/>
      <w:bookmarkStart w:id="899" w:name="_Toc2547"/>
      <w:bookmarkStart w:id="900" w:name="_Toc22366"/>
      <w:bookmarkStart w:id="901" w:name="_Toc8618"/>
      <w:bookmarkStart w:id="902" w:name="_Toc11499"/>
      <w:bookmarkStart w:id="903" w:name="_Toc3916"/>
      <w:bookmarkStart w:id="904" w:name="_Toc9211"/>
      <w:bookmarkStart w:id="905" w:name="_Toc28357"/>
      <w:bookmarkStart w:id="906" w:name="_Toc11817"/>
      <w:bookmarkStart w:id="907" w:name="_Toc20034"/>
      <w:bookmarkStart w:id="908" w:name="_Toc31952"/>
      <w:bookmarkStart w:id="909" w:name="_Toc175772263"/>
      <w:bookmarkStart w:id="910" w:name="_Toc101963523"/>
      <w:bookmarkStart w:id="911" w:name="_Toc4604"/>
      <w:bookmarkStart w:id="912" w:name="_Toc28309"/>
      <w:bookmarkStart w:id="913" w:name="_Toc101357473"/>
      <w:bookmarkStart w:id="914" w:name="_Toc1067"/>
      <w:bookmarkStart w:id="915" w:name="_Toc5210"/>
      <w:bookmarkStart w:id="916" w:name="_Toc21029"/>
      <w:bookmarkStart w:id="917" w:name="_Toc12415"/>
      <w:bookmarkStart w:id="918" w:name="_Toc27504"/>
      <w:bookmarkStart w:id="919" w:name="_Toc17252"/>
      <w:bookmarkStart w:id="920" w:name="_Toc21651"/>
      <w:bookmarkStart w:id="921" w:name="_Toc101357471"/>
      <w:bookmarkStart w:id="922" w:name="_Toc27949"/>
      <w:bookmarkStart w:id="923" w:name="_Toc31997"/>
      <w:bookmarkStart w:id="924" w:name="_Toc24145"/>
      <w:bookmarkStart w:id="925" w:name="_Toc11858"/>
      <w:bookmarkStart w:id="926" w:name="_Toc5433"/>
      <w:bookmarkStart w:id="927" w:name="_Toc27680"/>
      <w:bookmarkStart w:id="928" w:name="_Toc13268"/>
      <w:bookmarkStart w:id="929" w:name="_Toc7740"/>
      <w:bookmarkStart w:id="930" w:name="_Toc1084"/>
      <w:bookmarkStart w:id="931" w:name="_Toc18734"/>
      <w:bookmarkStart w:id="932" w:name="_Toc8585"/>
      <w:r>
        <w:rPr>
          <w:rFonts w:hint="eastAsia" w:asciiTheme="minorEastAsia" w:hAnsiTheme="minorEastAsia" w:eastAsiaTheme="minorEastAsia" w:cstheme="minorEastAsia"/>
          <w:b/>
          <w:sz w:val="21"/>
          <w:szCs w:val="21"/>
        </w:rPr>
        <w:t>工程款支付</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5B6FE14F">
      <w:pPr>
        <w:kinsoku w:val="0"/>
        <w:spacing w:after="0" w:line="360" w:lineRule="auto"/>
        <w:ind w:firstLine="420" w:firstLineChars="200"/>
        <w:jc w:val="both"/>
        <w:rPr>
          <w:rFonts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15.1本工程</w:t>
      </w:r>
      <w:r>
        <w:rPr>
          <w:rFonts w:asciiTheme="minorEastAsia" w:hAnsiTheme="minorEastAsia" w:eastAsiaTheme="minorEastAsia" w:cstheme="minorEastAsia"/>
          <w:color w:val="FFC000" w:themeColor="accent4"/>
          <w:sz w:val="21"/>
          <w:szCs w:val="21"/>
          <w14:textFill>
            <w14:solidFill>
              <w14:schemeClr w14:val="accent4"/>
            </w14:solidFill>
          </w14:textFill>
        </w:rPr>
        <w:sym w:font="Wingdings 2" w:char="F052"/>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无工程预付款</w:t>
      </w:r>
    </w:p>
    <w:p w14:paraId="1B960110">
      <w:pPr>
        <w:kinsoku w:val="0"/>
        <w:spacing w:after="0"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15.2工程进度款的付款周期、程序、支付比例：</w:t>
      </w:r>
    </w:p>
    <w:p w14:paraId="6CFACC37">
      <w:pPr>
        <w:tabs>
          <w:tab w:val="left" w:pos="992"/>
        </w:tabs>
        <w:kinsoku w:val="0"/>
        <w:spacing w:after="0" w:line="360" w:lineRule="auto"/>
        <w:ind w:left="165" w:leftChars="75"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以下约定的支付情况，是在乙方已向甲方提供了按结算金额开具的建筑业增值税专用发票并经甲方完成发票认证和相应金额的财务收据前提下执行。</w:t>
      </w:r>
    </w:p>
    <w:p w14:paraId="2C2A6B12">
      <w:pPr>
        <w:numPr>
          <w:ilvl w:val="0"/>
          <w:numId w:val="12"/>
        </w:num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本工程按</w:t>
      </w:r>
      <w:r>
        <w:rPr>
          <w:rFonts w:hint="eastAsia" w:asciiTheme="minorEastAsia" w:hAnsiTheme="minorEastAsia" w:eastAsiaTheme="minorEastAsia" w:cstheme="minorEastAsia"/>
          <w:sz w:val="21"/>
          <w:szCs w:val="21"/>
          <w:u w:val="single"/>
          <w:lang w:eastAsia="zh-CN"/>
        </w:rPr>
        <w:t>月</w:t>
      </w:r>
      <w:r>
        <w:rPr>
          <w:rFonts w:hint="eastAsia" w:asciiTheme="minorEastAsia" w:hAnsiTheme="minorEastAsia" w:eastAsiaTheme="minorEastAsia" w:cstheme="minorEastAsia"/>
          <w:sz w:val="21"/>
          <w:szCs w:val="21"/>
          <w:lang w:eastAsia="zh-CN"/>
        </w:rPr>
        <w:t>支付进度工程款，经甲方审核完成乙方报送过程结算书后1个月内，支付甲方审定的当期进度完成量的</w:t>
      </w:r>
      <w:r>
        <w:rPr>
          <w:rFonts w:hint="eastAsia" w:asciiTheme="minorEastAsia" w:hAnsiTheme="minorEastAsia" w:eastAsiaTheme="minorEastAsia" w:cstheme="minorEastAsia"/>
          <w:sz w:val="21"/>
          <w:szCs w:val="21"/>
          <w:u w:val="single"/>
          <w:lang w:eastAsia="zh-CN"/>
        </w:rPr>
        <w:t xml:space="preserve">70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w:t>
      </w:r>
      <w:r>
        <w:rPr>
          <w:rFonts w:hint="eastAsia" w:asciiTheme="minorEastAsia" w:hAnsiTheme="minorEastAsia" w:eastAsiaTheme="minorEastAsia" w:cstheme="minorEastAsia"/>
          <w:kern w:val="10"/>
          <w:sz w:val="21"/>
          <w:szCs w:val="21"/>
          <w:u w:val="single"/>
          <w:lang w:eastAsia="zh-CN"/>
        </w:rPr>
        <w:t>100</w:t>
      </w:r>
      <w:r>
        <w:rPr>
          <w:rFonts w:hint="eastAsia" w:asciiTheme="minorEastAsia" w:hAnsiTheme="minorEastAsia" w:eastAsiaTheme="minorEastAsia" w:cstheme="minorEastAsia"/>
          <w:kern w:val="10"/>
          <w:sz w:val="21"/>
          <w:szCs w:val="21"/>
          <w:lang w:eastAsia="zh-CN"/>
        </w:rPr>
        <w:t>%。</w:t>
      </w:r>
    </w:p>
    <w:p w14:paraId="107EC295">
      <w:pPr>
        <w:numPr>
          <w:ilvl w:val="0"/>
          <w:numId w:val="12"/>
        </w:num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本分包工程完工验收合格后3个月内，甲方依据有效的过程结算书，支付至甲方审定的进度完成量的</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31BEE6A5">
      <w:pPr>
        <w:numPr>
          <w:ilvl w:val="0"/>
          <w:numId w:val="12"/>
        </w:numPr>
        <w:kinsoku w:val="0"/>
        <w:spacing w:after="0" w:line="360" w:lineRule="auto"/>
        <w:ind w:firstLine="420" w:firstLineChars="200"/>
        <w:jc w:val="both"/>
        <w:rPr>
          <w:rFonts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 xml:space="preserve"> 80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40804C6A">
      <w:pPr>
        <w:numPr>
          <w:ilvl w:val="0"/>
          <w:numId w:val="12"/>
        </w:num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整体工程竣工验收合格且分包最终结算经甲方审定后3个月内支付至本分包工程最终结算额的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95</w:t>
      </w:r>
      <w:r>
        <w:rPr>
          <w:rFonts w:hint="eastAsia" w:asciiTheme="minorEastAsia" w:hAnsiTheme="minorEastAsia" w:eastAsiaTheme="minorEastAsia" w:cstheme="minorEastAsia"/>
          <w:sz w:val="21"/>
          <w:szCs w:val="21"/>
          <w:lang w:eastAsia="zh-CN"/>
        </w:rPr>
        <w:t>％，剩余</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%为质量保证金，缺陷责任期满后，若无质量等扣款事项且乙方尽到保修义务的，甲方一次性无息付清工程尾款。乙方应在甲方支付至分包工程最终结算额的</w:t>
      </w:r>
      <w:r>
        <w:rPr>
          <w:rFonts w:hint="eastAsia" w:asciiTheme="minorEastAsia" w:hAnsiTheme="minorEastAsia" w:eastAsiaTheme="minorEastAsia" w:cstheme="minorEastAsia"/>
          <w:sz w:val="21"/>
          <w:szCs w:val="21"/>
          <w:u w:val="single"/>
          <w:lang w:eastAsia="zh-CN"/>
        </w:rPr>
        <w:t>95</w:t>
      </w:r>
      <w:r>
        <w:rPr>
          <w:rFonts w:hint="eastAsia" w:asciiTheme="minorEastAsia" w:hAnsiTheme="minorEastAsia" w:eastAsiaTheme="minorEastAsia" w:cstheme="minorEastAsia"/>
          <w:sz w:val="21"/>
          <w:szCs w:val="21"/>
          <w:lang w:eastAsia="zh-CN"/>
        </w:rPr>
        <w:t>％前，按分包最终结算提供全额发票（含保修金发票），否则甲方可暂不支付而无需承担延期支付责任。</w:t>
      </w:r>
    </w:p>
    <w:p w14:paraId="6343439E">
      <w:pPr>
        <w:numPr>
          <w:ilvl w:val="0"/>
          <w:numId w:val="12"/>
        </w:num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甲乙双方一致同意对工程所有款项实施分账制支付，即，一部分是农民工工资，占结算价款比例的</w:t>
      </w:r>
      <w:r>
        <w:rPr>
          <w:rFonts w:hint="eastAsia" w:asciiTheme="minorEastAsia" w:hAnsiTheme="minorEastAsia" w:eastAsiaTheme="minorEastAsia" w:cstheme="minorEastAsia"/>
          <w:sz w:val="21"/>
          <w:szCs w:val="21"/>
          <w:u w:val="single"/>
          <w:lang w:eastAsia="zh-CN"/>
        </w:rPr>
        <w:t xml:space="preserve">5 </w:t>
      </w:r>
      <w:r>
        <w:rPr>
          <w:rFonts w:hint="eastAsia" w:asciiTheme="minorEastAsia" w:hAnsiTheme="minorEastAsia" w:eastAsiaTheme="minorEastAsia" w:cstheme="minorEastAsia"/>
          <w:sz w:val="21"/>
          <w:szCs w:val="21"/>
          <w:lang w:eastAsia="zh-CN"/>
        </w:rPr>
        <w:t>%，直接通过甲方开设的农民工工资专用账户（乙方应签订农民工工资代付协议，并为农民工办理个人工资银行卡，在工人进场后7日内将工人的工资收款信息书面报送甲方，并按时编制报送每期农民工工资明细）支付至乙方指定工人（乙方在实名制平台上登记考勤的工人）的银行卡；另外一部分（含乙方采购的材料、管理费、机械设备费、利润和税金等除农民工工资外的全部费用）按合同约定支付到乙方指定账户。</w:t>
      </w:r>
    </w:p>
    <w:p w14:paraId="45FE03A1">
      <w:pPr>
        <w:numPr>
          <w:ilvl w:val="0"/>
          <w:numId w:val="12"/>
        </w:num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接受甲方以现金或银行转账方式支付人工费部分，以电汇、转账、银行汇票、信用证、保理、供应链等形式支付非人工费部分，乙方须配合甲方完成相关支付手续。付款过程中产生的贴息费用及手续费由【乙方】承担。乙方委托专职收款人办理收款业务，收款人必须取得授权。</w:t>
      </w:r>
    </w:p>
    <w:p w14:paraId="26D89B62">
      <w:pPr>
        <w:numPr>
          <w:ilvl w:val="0"/>
          <w:numId w:val="12"/>
        </w:num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29039971">
      <w:pPr>
        <w:kinsoku w:val="0"/>
        <w:spacing w:after="0" w:line="360" w:lineRule="auto"/>
        <w:ind w:left="440" w:left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账户名：</w:t>
      </w:r>
      <w:r>
        <w:rPr>
          <w:rFonts w:hint="eastAsia" w:asciiTheme="minorEastAsia" w:hAnsiTheme="minorEastAsia" w:eastAsiaTheme="minorEastAsia" w:cstheme="minorEastAsia"/>
          <w:sz w:val="21"/>
          <w:szCs w:val="21"/>
          <w:u w:val="single"/>
          <w:lang w:eastAsia="zh-CN"/>
        </w:rPr>
        <w:t xml:space="preserve">                            </w:t>
      </w:r>
    </w:p>
    <w:p w14:paraId="5F08B0F4">
      <w:pPr>
        <w:kinsoku w:val="0"/>
        <w:spacing w:after="0" w:line="360" w:lineRule="auto"/>
        <w:ind w:left="440" w:left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开户行：</w:t>
      </w:r>
      <w:r>
        <w:rPr>
          <w:rFonts w:hint="eastAsia" w:asciiTheme="minorEastAsia" w:hAnsiTheme="minorEastAsia" w:eastAsiaTheme="minorEastAsia" w:cstheme="minorEastAsia"/>
          <w:sz w:val="21"/>
          <w:szCs w:val="21"/>
          <w:u w:val="single"/>
          <w:lang w:eastAsia="zh-CN"/>
        </w:rPr>
        <w:t xml:space="preserve">                            </w:t>
      </w:r>
    </w:p>
    <w:p w14:paraId="79F85296">
      <w:pPr>
        <w:kinsoku w:val="0"/>
        <w:spacing w:after="0" w:line="360" w:lineRule="auto"/>
        <w:ind w:left="440" w:left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  号：</w:t>
      </w:r>
      <w:r>
        <w:rPr>
          <w:rFonts w:hint="eastAsia" w:asciiTheme="minorEastAsia" w:hAnsiTheme="minorEastAsia" w:eastAsiaTheme="minorEastAsia" w:cstheme="minorEastAsia"/>
          <w:sz w:val="21"/>
          <w:szCs w:val="21"/>
          <w:u w:val="single"/>
          <w:lang w:eastAsia="zh-CN"/>
        </w:rPr>
        <w:t xml:space="preserve">                            </w:t>
      </w:r>
    </w:p>
    <w:p w14:paraId="5709E8CF">
      <w:pPr>
        <w:numPr>
          <w:ilvl w:val="0"/>
          <w:numId w:val="12"/>
        </w:numPr>
        <w:kinsoku w:val="0"/>
        <w:spacing w:after="0" w:line="360" w:lineRule="auto"/>
        <w:ind w:firstLine="420"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次付款中包含甲方在工程开工之日起一个月内支付乙方合同价款50%安全生产费，剩余50%安全生产费按工程施工进度分批次支付，乙方应确保该项金额全部用于安全生产支出。首次付款支付50%安全生产费后，剩余50%安全生产费用支付前，乙方应提供前期支付的50%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3D6E3092">
      <w:pPr>
        <w:numPr>
          <w:ilvl w:val="0"/>
          <w:numId w:val="13"/>
        </w:num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甲方拖欠线索受理联系人：</w:t>
      </w:r>
    </w:p>
    <w:p w14:paraId="6EE81386">
      <w:pPr>
        <w:kinsoku w:val="0"/>
        <w:spacing w:after="0" w:line="360" w:lineRule="auto"/>
        <w:ind w:left="440" w:leftChars="20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项目部联系人：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白浩男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17535360218</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p w14:paraId="33F7CC0D">
      <w:pPr>
        <w:kinsoku w:val="0"/>
        <w:spacing w:after="0" w:line="360" w:lineRule="auto"/>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eastAsia="zh-CN"/>
        </w:rPr>
        <w:t>公司联系人：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程振宁</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，联系电话：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0371-55027809</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31C3DC5F">
      <w:pPr>
        <w:kinsoku w:val="0"/>
        <w:spacing w:after="0" w:line="360" w:lineRule="auto"/>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eastAsia="zh-CN"/>
        </w:rPr>
        <w:t>公司信访投诉电话：</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0371-55027809</w:t>
      </w:r>
      <w:r>
        <w:rPr>
          <w:rFonts w:hint="eastAsia" w:ascii="宋体" w:hAnsi="宋体" w:eastAsia="宋体" w:cs="宋体"/>
          <w:sz w:val="21"/>
          <w:szCs w:val="21"/>
          <w:u w:val="single"/>
          <w:lang w:eastAsia="zh-CN"/>
        </w:rPr>
        <w:t xml:space="preserve">  </w:t>
      </w:r>
    </w:p>
    <w:p w14:paraId="748C7876">
      <w:pPr>
        <w:kinsoku w:val="0"/>
        <w:spacing w:after="0" w:line="360" w:lineRule="auto"/>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eastAsia="zh-CN"/>
        </w:rPr>
        <w:t>信访投诉邮箱：</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1019070253</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@qq.com</w:t>
      </w:r>
    </w:p>
    <w:p w14:paraId="1C1177B4">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云筑网中建系统账款投诉平台：https://ts.yzw.cn</w:t>
      </w:r>
    </w:p>
    <w:p w14:paraId="3D6E3098">
      <w:pPr>
        <w:kinsoku w:val="0"/>
        <w:spacing w:after="0" w:line="360" w:lineRule="auto"/>
        <w:ind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15.3甲方代发乙方农民工工资的程序、支付比例：</w:t>
      </w:r>
    </w:p>
    <w:p w14:paraId="3D6E309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（1）支付周期：</w:t>
      </w:r>
      <w:r>
        <w:rPr>
          <w:rFonts w:hint="eastAsia" w:asciiTheme="minorEastAsia" w:hAnsiTheme="minorEastAsia" w:eastAsiaTheme="minorEastAsia" w:cstheme="minorEastAsia"/>
          <w:sz w:val="21"/>
          <w:szCs w:val="21"/>
          <w:u w:val="single"/>
          <w:lang w:eastAsia="zh-CN"/>
        </w:rPr>
        <w:t xml:space="preserve">  月度  </w:t>
      </w:r>
      <w:r>
        <w:rPr>
          <w:rFonts w:hint="eastAsia" w:asciiTheme="minorEastAsia" w:hAnsiTheme="minorEastAsia" w:eastAsiaTheme="minorEastAsia" w:cstheme="minorEastAsia"/>
          <w:sz w:val="21"/>
          <w:szCs w:val="21"/>
          <w:lang w:eastAsia="zh-CN"/>
        </w:rPr>
        <w:t>。</w:t>
      </w:r>
    </w:p>
    <w:p w14:paraId="3D6E309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（2）甲方优先代发乙方农民工工资，农民工工资代发完毕后，支付乙方当期其他工程款。</w:t>
      </w:r>
    </w:p>
    <w:p w14:paraId="3D6E309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（3）甲方代发乙方农民工工资前，乙方应提供以下资料：</w:t>
      </w:r>
    </w:p>
    <w:p w14:paraId="3D6E309C">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1）乙方与农民工签订的劳动合同。</w:t>
      </w:r>
    </w:p>
    <w:p w14:paraId="3D6E309D">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2）农民工工资支付台账、考勤表，农民工工资支付台账以班组分类，必须农民工本人签字并按手印，提供农民工本人签字并按手印的影像资料。</w:t>
      </w:r>
    </w:p>
    <w:p w14:paraId="3D6E309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3）乙方出具的《农民工当期工资支付完毕声明书》。</w:t>
      </w:r>
    </w:p>
    <w:p w14:paraId="3D6E309F">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4）工人退场时需办理劳务工资结算单，对于已经结清工资的农民工，应在劳务结算单上签字确认工资结清承诺。</w:t>
      </w:r>
    </w:p>
    <w:p w14:paraId="3D6E30A0">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5）乙方应向甲方出具农民工工资代发授权委托书。</w:t>
      </w:r>
    </w:p>
    <w:p w14:paraId="3D6E30A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（4）甲方根据乙方编制的农民工工资支付台账，通过农民工工资专用账户直接将工资支付到农民工本人的银行账户，并向乙方提供代发工资凭证。</w:t>
      </w:r>
    </w:p>
    <w:p w14:paraId="3D6E30A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因乙方漏报、瞒报、虚报农民工工资等原因造成甲方代乙方清偿拖欠农民工工资、超分包工程款代付农民工工资情况的，甲方可以从分包履约保证金中扣回（尚未完成履约的应及时补缴履约保证金），也可以采取索赔和追偿。</w:t>
      </w:r>
    </w:p>
    <w:p w14:paraId="3D6E30A3">
      <w:pPr>
        <w:pStyle w:val="4"/>
        <w:spacing w:after="0" w:line="360" w:lineRule="auto"/>
        <w:ind w:firstLine="420"/>
        <w:rPr>
          <w:rFonts w:hint="eastAsia" w:asciiTheme="minorEastAsia" w:hAnsiTheme="minorEastAsia" w:eastAsiaTheme="minorEastAsia" w:cstheme="minorEastAsia"/>
          <w:b/>
          <w:bCs/>
          <w:color w:val="FFC000" w:themeColor="accent4"/>
          <w:kern w:val="10"/>
          <w:sz w:val="21"/>
          <w:szCs w:val="21"/>
          <w:u w:val="single"/>
          <w14:textFill>
            <w14:solidFill>
              <w14:schemeClr w14:val="accent4"/>
            </w14:solidFill>
          </w14:textFill>
        </w:rPr>
      </w:pPr>
      <w:r>
        <w:rPr>
          <w:rFonts w:hint="eastAsia" w:asciiTheme="minorEastAsia" w:hAnsiTheme="minorEastAsia" w:eastAsiaTheme="minorEastAsia" w:cstheme="minorEastAsia"/>
          <w:sz w:val="21"/>
          <w:szCs w:val="21"/>
        </w:rPr>
        <w:t>15.4本条款</w:t>
      </w:r>
      <w:r>
        <w:rPr>
          <w:rFonts w:hint="eastAsia" w:asciiTheme="minorEastAsia" w:hAnsiTheme="minorEastAsia" w:eastAsiaTheme="minorEastAsia" w:cstheme="minorEastAsia"/>
          <w:sz w:val="21"/>
          <w:szCs w:val="21"/>
          <w:u w:val="single"/>
        </w:rPr>
        <w:t>【适用】</w:t>
      </w:r>
      <w:r>
        <w:rPr>
          <w:rFonts w:hint="eastAsia" w:asciiTheme="minorEastAsia" w:hAnsiTheme="minorEastAsia" w:eastAsiaTheme="minorEastAsia" w:cstheme="minorEastAsia"/>
          <w:sz w:val="21"/>
          <w:szCs w:val="21"/>
        </w:rPr>
        <w:t>。</w:t>
      </w:r>
    </w:p>
    <w:p w14:paraId="3D6E30A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15.9甲方付款前，乙方应按甲方财务要求提供合法的</w:t>
      </w:r>
      <w:r>
        <w:rPr>
          <w:rFonts w:hint="eastAsia" w:asciiTheme="minorEastAsia" w:hAnsiTheme="minorEastAsia" w:eastAsiaTheme="minorEastAsia" w:cstheme="minorEastAsia"/>
          <w:sz w:val="21"/>
          <w:szCs w:val="21"/>
          <w:u w:val="single"/>
          <w:lang w:eastAsia="zh-CN"/>
        </w:rPr>
        <w:t>增值税专用发票</w:t>
      </w:r>
      <w:r>
        <w:rPr>
          <w:rFonts w:hint="eastAsia" w:asciiTheme="minorEastAsia" w:hAnsiTheme="minorEastAsia" w:eastAsiaTheme="minorEastAsia" w:cstheme="minorEastAsia"/>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sz w:val="21"/>
          <w:szCs w:val="21"/>
          <w:u w:val="single"/>
          <w:lang w:eastAsia="zh-CN"/>
        </w:rPr>
        <w:t>10%</w:t>
      </w:r>
      <w:r>
        <w:rPr>
          <w:rFonts w:hint="eastAsia" w:asciiTheme="minorEastAsia" w:hAnsiTheme="minorEastAsia" w:eastAsiaTheme="minorEastAsia" w:cstheme="minorEastAsia"/>
          <w:b/>
          <w:bCs/>
          <w:sz w:val="21"/>
          <w:szCs w:val="21"/>
          <w:lang w:eastAsia="zh-CN"/>
        </w:rPr>
        <w:t>的违约金。</w:t>
      </w:r>
      <w:r>
        <w:rPr>
          <w:rFonts w:hint="eastAsia" w:asciiTheme="minorEastAsia" w:hAnsiTheme="minorEastAsia" w:eastAsiaTheme="minorEastAsia" w:cstheme="minorEastAsia"/>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%的违约金并承担因擅自作废给甲方造成的所有责任及损失。</w:t>
      </w:r>
    </w:p>
    <w:p w14:paraId="3D6E30A6">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15.10发票要求：</w:t>
      </w:r>
    </w:p>
    <w:p w14:paraId="62D3F6AD">
      <w:pPr>
        <w:widowControl w:val="0"/>
        <w:kinsoku w:val="0"/>
        <w:spacing w:after="0" w:line="360" w:lineRule="auto"/>
        <w:ind w:left="165" w:leftChars="75" w:firstLine="840" w:firstLineChars="400"/>
        <w:rPr>
          <w:rFonts w:hint="eastAsia" w:ascii="宋体" w:hAnsi="宋体" w:eastAsia="宋体" w:cs="宋体"/>
          <w:bCs/>
          <w:sz w:val="21"/>
          <w:szCs w:val="21"/>
          <w:lang w:eastAsia="zh-CN"/>
        </w:rPr>
      </w:pPr>
      <w:r>
        <w:rPr>
          <w:rFonts w:hint="eastAsia" w:ascii="宋体" w:hAnsi="宋体" w:eastAsia="宋体" w:cs="宋体"/>
          <w:bCs/>
          <w:sz w:val="21"/>
          <w:szCs w:val="21"/>
          <w:lang w:eastAsia="zh-CN"/>
        </w:rPr>
        <w:t>甲方单位名称：</w:t>
      </w:r>
      <w:r>
        <w:rPr>
          <w:rFonts w:hint="eastAsia" w:ascii="宋体" w:hAnsi="宋体" w:eastAsia="宋体" w:cs="宋体"/>
          <w:bCs/>
          <w:sz w:val="21"/>
          <w:szCs w:val="21"/>
          <w:u w:val="single"/>
          <w:lang w:eastAsia="zh-CN"/>
        </w:rPr>
        <w:t xml:space="preserve">  </w:t>
      </w:r>
      <w:r>
        <w:rPr>
          <w:rFonts w:hint="eastAsia" w:ascii="宋体" w:hAnsi="宋体" w:eastAsia="宋体" w:cs="宋体"/>
          <w:bCs/>
          <w:sz w:val="21"/>
          <w:szCs w:val="21"/>
          <w:u w:val="single"/>
          <w:lang w:val="en-US" w:eastAsia="zh-CN"/>
        </w:rPr>
        <w:t xml:space="preserve">中建路桥集团第四工程有限公司  </w:t>
      </w:r>
      <w:r>
        <w:rPr>
          <w:rFonts w:hint="eastAsia" w:ascii="宋体" w:hAnsi="宋体" w:eastAsia="宋体" w:cs="宋体"/>
          <w:bCs/>
          <w:sz w:val="21"/>
          <w:szCs w:val="21"/>
          <w:u w:val="single"/>
          <w:lang w:eastAsia="zh-CN"/>
        </w:rPr>
        <w:t xml:space="preserve">  </w:t>
      </w:r>
    </w:p>
    <w:p w14:paraId="2041A9E4">
      <w:pPr>
        <w:widowControl w:val="0"/>
        <w:kinsoku w:val="0"/>
        <w:spacing w:after="0" w:line="360" w:lineRule="auto"/>
        <w:ind w:left="165" w:leftChars="75" w:firstLine="840" w:firstLineChars="400"/>
        <w:rPr>
          <w:rFonts w:hint="eastAsia" w:ascii="宋体" w:hAnsi="宋体" w:eastAsia="宋体" w:cs="宋体"/>
          <w:bCs/>
          <w:sz w:val="21"/>
          <w:szCs w:val="21"/>
          <w:lang w:eastAsia="zh-CN"/>
        </w:rPr>
      </w:pPr>
      <w:r>
        <w:rPr>
          <w:rFonts w:hint="eastAsia" w:ascii="宋体" w:hAnsi="宋体" w:eastAsia="宋体" w:cs="宋体"/>
          <w:sz w:val="21"/>
          <w:szCs w:val="21"/>
          <w:lang w:eastAsia="zh-CN"/>
        </w:rPr>
        <w:t>甲方</w:t>
      </w:r>
      <w:r>
        <w:rPr>
          <w:rFonts w:hint="eastAsia" w:ascii="宋体" w:hAnsi="宋体" w:eastAsia="宋体" w:cs="宋体"/>
          <w:bCs/>
          <w:sz w:val="21"/>
          <w:szCs w:val="21"/>
          <w:lang w:eastAsia="zh-CN"/>
        </w:rPr>
        <w:t>开户银行：</w:t>
      </w:r>
      <w:r>
        <w:rPr>
          <w:rFonts w:hint="eastAsia" w:ascii="宋体" w:hAnsi="宋体" w:eastAsia="宋体" w:cs="宋体"/>
          <w:bCs/>
          <w:sz w:val="21"/>
          <w:szCs w:val="21"/>
          <w:u w:val="single"/>
          <w:lang w:eastAsia="zh-CN"/>
        </w:rPr>
        <w:t xml:space="preserve">  </w:t>
      </w:r>
      <w:r>
        <w:rPr>
          <w:rFonts w:hint="eastAsia" w:ascii="宋体" w:hAnsi="宋体" w:eastAsia="宋体" w:cs="宋体"/>
          <w:bCs/>
          <w:sz w:val="21"/>
          <w:szCs w:val="21"/>
          <w:u w:val="single"/>
          <w:lang w:val="en-US" w:eastAsia="zh-CN"/>
        </w:rPr>
        <w:t xml:space="preserve"> 交通银行郑州中原中路支行  </w:t>
      </w:r>
      <w:r>
        <w:rPr>
          <w:rFonts w:hint="eastAsia" w:ascii="宋体" w:hAnsi="宋体" w:eastAsia="宋体" w:cs="宋体"/>
          <w:bCs/>
          <w:sz w:val="21"/>
          <w:szCs w:val="21"/>
          <w:u w:val="single"/>
          <w:lang w:eastAsia="zh-CN"/>
        </w:rPr>
        <w:t xml:space="preserve">     </w:t>
      </w:r>
    </w:p>
    <w:p w14:paraId="293AE869">
      <w:pPr>
        <w:widowControl w:val="0"/>
        <w:kinsoku w:val="0"/>
        <w:spacing w:after="0" w:line="360" w:lineRule="auto"/>
        <w:ind w:left="165" w:leftChars="75" w:firstLine="840" w:firstLineChars="400"/>
        <w:rPr>
          <w:rFonts w:hint="eastAsia" w:ascii="宋体" w:hAnsi="宋体" w:eastAsia="宋体" w:cs="宋体"/>
          <w:bCs/>
          <w:sz w:val="21"/>
          <w:szCs w:val="21"/>
          <w:u w:val="single"/>
          <w:lang w:eastAsia="zh-CN"/>
        </w:rPr>
      </w:pPr>
      <w:r>
        <w:rPr>
          <w:rFonts w:hint="eastAsia" w:ascii="宋体" w:hAnsi="宋体" w:eastAsia="宋体" w:cs="宋体"/>
          <w:bCs/>
          <w:sz w:val="21"/>
          <w:szCs w:val="21"/>
          <w:lang w:eastAsia="zh-CN"/>
        </w:rPr>
        <w:t>甲方银行账号：</w:t>
      </w:r>
      <w:r>
        <w:rPr>
          <w:rFonts w:hint="eastAsia" w:ascii="宋体" w:hAnsi="宋体" w:eastAsia="宋体" w:cs="宋体"/>
          <w:bCs/>
          <w:sz w:val="21"/>
          <w:szCs w:val="21"/>
          <w:u w:val="single"/>
          <w:lang w:eastAsia="zh-CN"/>
        </w:rPr>
        <w:t xml:space="preserve">      411152999011002693623       </w:t>
      </w:r>
    </w:p>
    <w:p w14:paraId="10069A4A">
      <w:pPr>
        <w:widowControl w:val="0"/>
        <w:kinsoku w:val="0"/>
        <w:spacing w:after="0" w:line="360" w:lineRule="auto"/>
        <w:ind w:left="165" w:leftChars="75" w:firstLine="840" w:firstLineChars="400"/>
        <w:rPr>
          <w:rFonts w:hint="eastAsia" w:ascii="宋体" w:hAnsi="宋体" w:eastAsia="宋体" w:cs="宋体"/>
          <w:bCs/>
          <w:sz w:val="21"/>
          <w:szCs w:val="21"/>
          <w:u w:val="single"/>
          <w:lang w:eastAsia="zh-CN"/>
        </w:rPr>
      </w:pPr>
      <w:r>
        <w:rPr>
          <w:rFonts w:hint="eastAsia" w:ascii="宋体" w:hAnsi="宋体" w:eastAsia="宋体" w:cs="宋体"/>
          <w:bCs/>
          <w:sz w:val="21"/>
          <w:szCs w:val="21"/>
          <w:lang w:eastAsia="zh-CN"/>
        </w:rPr>
        <w:t>地 址、电 话：</w:t>
      </w:r>
      <w:r>
        <w:rPr>
          <w:rFonts w:hint="eastAsia" w:ascii="宋体" w:hAnsi="宋体" w:eastAsia="宋体" w:cs="宋体"/>
          <w:bCs/>
          <w:sz w:val="21"/>
          <w:szCs w:val="21"/>
          <w:u w:val="single"/>
          <w:lang w:eastAsia="zh-CN"/>
        </w:rPr>
        <w:t xml:space="preserve">  </w:t>
      </w:r>
      <w:r>
        <w:rPr>
          <w:rFonts w:hint="eastAsia" w:ascii="宋体" w:hAnsi="宋体" w:eastAsia="宋体" w:cs="宋体"/>
          <w:sz w:val="21"/>
          <w:szCs w:val="21"/>
          <w:u w:val="single"/>
          <w:lang w:eastAsia="zh-CN"/>
        </w:rPr>
        <w:t>河南省郑州市管城区经开区中兴新业港二期68栋</w:t>
      </w:r>
      <w:r>
        <w:rPr>
          <w:rFonts w:hint="eastAsia" w:ascii="宋体" w:hAnsi="宋体" w:eastAsia="宋体" w:cs="宋体"/>
          <w:bCs/>
          <w:sz w:val="21"/>
          <w:szCs w:val="21"/>
          <w:u w:val="single"/>
          <w:lang w:val="en-US" w:eastAsia="zh-CN"/>
        </w:rPr>
        <w:t>、0371-55027809</w:t>
      </w:r>
      <w:r>
        <w:rPr>
          <w:rFonts w:hint="eastAsia" w:ascii="宋体" w:hAnsi="宋体" w:eastAsia="宋体" w:cs="宋体"/>
          <w:bCs/>
          <w:sz w:val="21"/>
          <w:szCs w:val="21"/>
          <w:u w:val="single"/>
          <w:lang w:eastAsia="zh-CN"/>
        </w:rPr>
        <w:t xml:space="preserve"> </w:t>
      </w:r>
    </w:p>
    <w:p w14:paraId="1B8184C6">
      <w:pPr>
        <w:kinsoku w:val="0"/>
        <w:spacing w:after="0" w:line="360" w:lineRule="auto"/>
        <w:ind w:left="165" w:leftChars="75" w:firstLine="840" w:firstLineChars="400"/>
        <w:rPr>
          <w:rFonts w:hint="eastAsia" w:ascii="宋体" w:hAnsi="宋体" w:eastAsia="宋体" w:cs="宋体"/>
          <w:sz w:val="21"/>
          <w:szCs w:val="21"/>
          <w:lang w:eastAsia="zh-CN"/>
        </w:rPr>
      </w:pPr>
      <w:r>
        <w:rPr>
          <w:rFonts w:hint="eastAsia" w:ascii="宋体" w:hAnsi="宋体" w:eastAsia="宋体" w:cs="宋体"/>
          <w:bCs/>
          <w:sz w:val="21"/>
          <w:szCs w:val="21"/>
          <w:lang w:eastAsia="zh-CN"/>
        </w:rPr>
        <w:t>统一社会信用代码：</w:t>
      </w:r>
      <w:r>
        <w:rPr>
          <w:rFonts w:hint="eastAsia" w:ascii="宋体" w:hAnsi="宋体" w:eastAsia="宋体" w:cs="宋体"/>
          <w:bCs/>
          <w:sz w:val="21"/>
          <w:szCs w:val="21"/>
          <w:u w:val="single"/>
          <w:lang w:eastAsia="zh-CN"/>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lang w:eastAsia="zh-CN"/>
        </w:rPr>
        <w:t xml:space="preserve">  </w:t>
      </w:r>
      <w:r>
        <w:rPr>
          <w:rFonts w:hint="eastAsia" w:ascii="宋体" w:hAnsi="宋体" w:eastAsia="宋体" w:cs="宋体"/>
          <w:bCs/>
          <w:sz w:val="21"/>
          <w:szCs w:val="21"/>
          <w:u w:val="single"/>
          <w:lang w:val="en-US" w:eastAsia="zh-CN"/>
        </w:rPr>
        <w:t>9113050056736039XB</w:t>
      </w:r>
      <w:r>
        <w:rPr>
          <w:rFonts w:hint="eastAsia" w:ascii="宋体" w:hAnsi="宋体" w:eastAsia="宋体" w:cs="宋体"/>
          <w:bCs/>
          <w:sz w:val="21"/>
          <w:szCs w:val="21"/>
          <w:u w:val="single"/>
          <w:lang w:eastAsia="zh-CN"/>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lang w:eastAsia="zh-CN"/>
        </w:rPr>
        <w:t xml:space="preserve">  </w:t>
      </w:r>
    </w:p>
    <w:p w14:paraId="3D6E30A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15.11甲乙双方一致确认提供发票为主合同义务而非附随义务，如因乙方未及时开具发票，甲方可拒绝付款，并不承担逾期付款责任。</w:t>
      </w:r>
    </w:p>
    <w:p w14:paraId="3D6E30AE">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33" w:name="_Toc101963524"/>
      <w:bookmarkStart w:id="934" w:name="_Toc175772264"/>
      <w:r>
        <w:rPr>
          <w:rFonts w:hint="eastAsia" w:asciiTheme="minorEastAsia" w:hAnsiTheme="minorEastAsia" w:eastAsiaTheme="minorEastAsia" w:cstheme="minorEastAsia"/>
          <w:b/>
          <w:sz w:val="21"/>
          <w:szCs w:val="21"/>
          <w:lang w:eastAsia="zh-CN"/>
        </w:rPr>
        <w:t>过程结算</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3D6E30B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16.1乙方提交已完成的工程量报告的时间、内容、计量周期：</w:t>
      </w:r>
    </w:p>
    <w:p w14:paraId="40CDBA3F">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（1）乙方提交已完成的工程量报告的时间：</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按照甲方要求提交</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419952F6">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（2）乙方提交已完成的工程量报告的内容：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按照甲方要求提交</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B41D5C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（3）计量周期：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按照甲方要求提交</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D6E30B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16.6若乙方未能在本合同约定的时间内完成工程量核对确认工作，甲方可以暂停乙方过程结算及支付工作，直至完成合同内工程量核对确认并签订转固定总价补充协议。</w:t>
      </w:r>
    </w:p>
    <w:p w14:paraId="3D6E30B6">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35" w:name="_Toc5995"/>
      <w:bookmarkStart w:id="936" w:name="_Toc12928"/>
      <w:bookmarkStart w:id="937" w:name="_Toc24445"/>
      <w:bookmarkStart w:id="938" w:name="_Toc101963525"/>
      <w:bookmarkStart w:id="939" w:name="_Toc32123"/>
      <w:bookmarkStart w:id="940" w:name="_Toc638"/>
      <w:bookmarkStart w:id="941" w:name="_Toc8151"/>
      <w:bookmarkStart w:id="942" w:name="_Toc9965"/>
      <w:bookmarkStart w:id="943" w:name="_Toc11418"/>
      <w:bookmarkStart w:id="944" w:name="_Toc12521"/>
      <w:bookmarkStart w:id="945" w:name="_Toc9149"/>
      <w:bookmarkStart w:id="946" w:name="_Toc32235"/>
      <w:bookmarkStart w:id="947" w:name="_Toc24071"/>
      <w:bookmarkStart w:id="948" w:name="_Toc101357472"/>
      <w:bookmarkStart w:id="949" w:name="_Toc8237"/>
      <w:bookmarkStart w:id="950" w:name="_Toc13020"/>
      <w:bookmarkStart w:id="951" w:name="_Toc175772265"/>
      <w:bookmarkStart w:id="952" w:name="_Toc24768"/>
      <w:bookmarkStart w:id="953" w:name="_Toc5073"/>
      <w:bookmarkStart w:id="954" w:name="_Toc16958"/>
      <w:bookmarkStart w:id="955" w:name="_Toc9347"/>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3D6E30B8">
      <w:pPr>
        <w:tabs>
          <w:tab w:val="left" w:pos="425"/>
        </w:tabs>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lang w:eastAsia="zh-CN"/>
        </w:rPr>
        <w:t>17.1</w:t>
      </w:r>
      <w:r>
        <w:rPr>
          <w:rFonts w:hint="eastAsia" w:asciiTheme="minorEastAsia" w:hAnsiTheme="minorEastAsia" w:eastAsiaTheme="minorEastAsia" w:cstheme="minorEastAsia"/>
          <w:b/>
          <w:bCs/>
          <w:sz w:val="21"/>
          <w:szCs w:val="21"/>
          <w:lang w:eastAsia="zh-CN"/>
        </w:rPr>
        <w:t>本分包工程完工验收合格后30天内，乙方向甲方提交结算报告，乙方提交的结算报告内容包含且不限于：</w:t>
      </w:r>
    </w:p>
    <w:p w14:paraId="3D6E30B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（1）加盖乙方单位公章的工程结算书（含工程量计算书电子版）。</w:t>
      </w:r>
    </w:p>
    <w:p w14:paraId="3D6E30BA">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（2）分包完工确认单（含工程量、签证、材料、费用等完工确认单）。</w:t>
      </w:r>
    </w:p>
    <w:p w14:paraId="3D6E30BB">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（3）派工资料、验收资料、设备启停通知等。</w:t>
      </w:r>
    </w:p>
    <w:p w14:paraId="3D6E30BC">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（4）乙方物资对账汇总表。</w:t>
      </w:r>
    </w:p>
    <w:p w14:paraId="3D6E30BD">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（5）经审批的变更洽商、现场签证等。</w:t>
      </w:r>
    </w:p>
    <w:p w14:paraId="3D6E30BE">
      <w:pPr>
        <w:kinsoku w:val="0"/>
        <w:spacing w:after="0" w:line="360" w:lineRule="auto"/>
        <w:ind w:firstLine="42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（6）会议纪要、备忘录、施工方案等相关资料。</w:t>
      </w:r>
    </w:p>
    <w:p w14:paraId="3D6E30BF">
      <w:pPr>
        <w:pStyle w:val="6"/>
        <w:kinsoku w:val="0"/>
        <w:spacing w:after="0"/>
        <w:rPr>
          <w:rFonts w:hint="eastAsia"/>
        </w:rPr>
      </w:pPr>
      <w:r>
        <w:rPr>
          <w:rFonts w:hint="eastAsia"/>
        </w:rPr>
        <w:t>（7）其他：</w:t>
      </w:r>
      <w:r>
        <w:rPr>
          <w:rFonts w:hint="eastAsia"/>
          <w:u w:val="single"/>
        </w:rPr>
        <w:t xml:space="preserve"> </w:t>
      </w:r>
      <w:r>
        <w:rPr>
          <w:rFonts w:hint="eastAsia"/>
          <w:u w:val="single"/>
          <w:lang w:val="en-US" w:eastAsia="zh-CN"/>
        </w:rPr>
        <w:t>/</w:t>
      </w:r>
      <w:r>
        <w:rPr>
          <w:rFonts w:hint="eastAsia"/>
          <w:u w:val="single"/>
        </w:rPr>
        <w:t xml:space="preserve"> </w:t>
      </w:r>
    </w:p>
    <w:p w14:paraId="3D6E30C0">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%的违约金，若审减率超过10%（含10%）的，乙方承担被审减额的 </w:t>
      </w:r>
      <w:r>
        <w:rPr>
          <w:rFonts w:hint="eastAsia" w:asciiTheme="minorEastAsia" w:hAnsiTheme="minorEastAsia" w:eastAsiaTheme="minorEastAsia" w:cstheme="minorEastAsia"/>
          <w:sz w:val="21"/>
          <w:szCs w:val="21"/>
          <w:u w:val="single"/>
          <w:lang w:eastAsia="zh-CN"/>
        </w:rPr>
        <w:t xml:space="preserve">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19FCAFF0">
      <w:pPr>
        <w:pStyle w:val="6"/>
        <w:kinsoku w:val="0"/>
        <w:spacing w:after="0"/>
        <w:rPr>
          <w:rFonts w:hint="eastAsia"/>
          <w:b/>
          <w:bCs/>
        </w:rPr>
      </w:pPr>
      <w:bookmarkStart w:id="956" w:name="_Toc175772266"/>
      <w:bookmarkStart w:id="957" w:name="_Toc101963526"/>
      <w:bookmarkStart w:id="958" w:name="_Toc101357474"/>
      <w:bookmarkStart w:id="959" w:name="_Toc25355"/>
      <w:bookmarkStart w:id="960" w:name="_Toc22761"/>
      <w:bookmarkStart w:id="961" w:name="_Toc29974"/>
      <w:bookmarkStart w:id="962" w:name="_Toc16327"/>
      <w:bookmarkStart w:id="963" w:name="_Toc28514"/>
      <w:bookmarkStart w:id="964" w:name="_Toc4434"/>
      <w:bookmarkStart w:id="965" w:name="_Toc21149"/>
      <w:bookmarkStart w:id="966" w:name="_Toc31287"/>
      <w:bookmarkStart w:id="967" w:name="_Toc3585"/>
      <w:bookmarkStart w:id="968" w:name="_Toc7572"/>
      <w:bookmarkStart w:id="969" w:name="_Toc31668"/>
      <w:bookmarkStart w:id="970" w:name="_Toc8861"/>
      <w:bookmarkStart w:id="971" w:name="_Toc8522"/>
      <w:bookmarkStart w:id="972" w:name="_Toc4720"/>
      <w:bookmarkStart w:id="973" w:name="_Toc15704"/>
      <w:bookmarkStart w:id="974" w:name="_Toc19408"/>
      <w:bookmarkStart w:id="975" w:name="_Toc2867"/>
      <w:bookmarkStart w:id="976" w:name="_Toc577"/>
      <w:r>
        <w:rPr>
          <w:rFonts w:hint="eastAsia" w:asciiTheme="minorEastAsia" w:hAnsiTheme="minorEastAsia" w:eastAsiaTheme="minorEastAsia" w:cstheme="minorEastAsia"/>
          <w:sz w:val="21"/>
          <w:szCs w:val="21"/>
          <w:lang w:eastAsia="zh-CN"/>
        </w:rPr>
        <w:t>17.4</w:t>
      </w:r>
      <w:r>
        <w:rPr>
          <w:rFonts w:hint="eastAsia" w:asciiTheme="minorEastAsia" w:hAnsiTheme="minorEastAsia" w:eastAsiaTheme="minorEastAsia" w:cstheme="minorEastAsia"/>
          <w:b/>
          <w:bCs/>
          <w:sz w:val="21"/>
          <w:szCs w:val="21"/>
          <w:lang w:eastAsia="zh-CN"/>
        </w:rPr>
        <w:t>最终结算价款=根据13.9.1条计算的工程量×固定单价±变更洽商金额—扣款和罚款—违约金。</w:t>
      </w:r>
    </w:p>
    <w:p w14:paraId="2718231B">
      <w:pPr>
        <w:kinsoku w:val="0"/>
        <w:autoSpaceDE w:val="0"/>
        <w:autoSpaceDN w:val="0"/>
        <w:adjustRightInd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17.4.1结算扣款、罚款和违约金包含且不限于以下内容：</w:t>
      </w:r>
    </w:p>
    <w:p w14:paraId="75B9A35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①包含在施工所需水、电费用。</w:t>
      </w:r>
    </w:p>
    <w:p w14:paraId="6E05C74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②地方各种政策性收费：按甲方实际代扣代缴为准。</w:t>
      </w:r>
    </w:p>
    <w:p w14:paraId="032AE69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③乙方承担的各项罚款及违约金。</w:t>
      </w:r>
    </w:p>
    <w:p w14:paraId="32A0AD2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④乙方施工的安防用品、工作服等，以实际领取数量及甲方采购价为准（如有）。</w:t>
      </w:r>
    </w:p>
    <w:p w14:paraId="062EF4A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⑤应由乙方分摊或甲方代为支付的垃圾清运、试验检测、安全文明等费用。</w:t>
      </w:r>
    </w:p>
    <w:p w14:paraId="599C794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⑥甲方根据合同应当扣除的其他款项。</w:t>
      </w:r>
    </w:p>
    <w:p w14:paraId="3D6E30CC">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完工验收</w:t>
      </w:r>
      <w:bookmarkEnd w:id="956"/>
      <w:bookmarkEnd w:id="957"/>
      <w:bookmarkEnd w:id="958"/>
    </w:p>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14:paraId="6D180CE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977" w:name="_Toc175772267"/>
      <w:bookmarkStart w:id="978" w:name="_Toc21575"/>
      <w:bookmarkStart w:id="979" w:name="_Toc101963528"/>
      <w:bookmarkStart w:id="980" w:name="_Toc28462"/>
      <w:bookmarkStart w:id="981" w:name="_Toc18993"/>
      <w:bookmarkStart w:id="982" w:name="_Toc31165"/>
      <w:bookmarkStart w:id="983" w:name="_Toc14412"/>
      <w:bookmarkStart w:id="984" w:name="_Toc15602"/>
      <w:bookmarkStart w:id="985" w:name="_Toc10135"/>
      <w:bookmarkStart w:id="986" w:name="_Toc21183"/>
      <w:bookmarkStart w:id="987" w:name="_Toc1328"/>
      <w:bookmarkStart w:id="988" w:name="_Toc27061"/>
      <w:bookmarkStart w:id="989" w:name="_Toc31722"/>
      <w:bookmarkStart w:id="990" w:name="_Toc28255"/>
      <w:bookmarkStart w:id="991" w:name="_Toc6364"/>
      <w:bookmarkStart w:id="992" w:name="_Toc21044"/>
      <w:bookmarkStart w:id="993" w:name="_Toc14756"/>
      <w:bookmarkStart w:id="994" w:name="_Toc101357477"/>
      <w:bookmarkStart w:id="995" w:name="_Toc5078"/>
      <w:bookmarkStart w:id="996" w:name="_Toc10185"/>
      <w:bookmarkStart w:id="997" w:name="_Toc3443"/>
      <w:r>
        <w:rPr>
          <w:rFonts w:hint="eastAsia" w:asciiTheme="minorEastAsia" w:hAnsiTheme="minorEastAsia" w:eastAsiaTheme="minorEastAsia" w:cstheme="minorEastAsia"/>
          <w:kern w:val="10"/>
          <w:sz w:val="21"/>
          <w:szCs w:val="21"/>
          <w:lang w:val="en-US" w:eastAsia="zh-CN"/>
        </w:rPr>
        <w:t>见通用合同条款</w:t>
      </w:r>
      <w:r>
        <w:rPr>
          <w:rFonts w:hint="eastAsia" w:asciiTheme="minorEastAsia" w:hAnsiTheme="minorEastAsia" w:eastAsiaTheme="minorEastAsia" w:cstheme="minorEastAsia"/>
          <w:kern w:val="10"/>
          <w:sz w:val="21"/>
          <w:szCs w:val="21"/>
          <w:lang w:eastAsia="zh-CN"/>
        </w:rPr>
        <w:t>。</w:t>
      </w:r>
    </w:p>
    <w:p w14:paraId="3D6E30CF">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履约保</w:t>
      </w:r>
      <w:r>
        <w:rPr>
          <w:rFonts w:hint="eastAsia" w:asciiTheme="minorEastAsia" w:hAnsiTheme="minorEastAsia" w:eastAsiaTheme="minorEastAsia" w:cstheme="minorEastAsia"/>
          <w:b/>
          <w:sz w:val="21"/>
          <w:szCs w:val="21"/>
          <w:lang w:eastAsia="zh-CN"/>
        </w:rPr>
        <w:t>证</w:t>
      </w:r>
      <w:bookmarkEnd w:id="977"/>
    </w:p>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14:paraId="3D6E30D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19.1乙方履约担保形式：</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不担保，</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 xml:space="preserve">独立、不可撤销、见索即付的银行保函，担保金额：¥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140000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拾肆万</w:t>
      </w:r>
      <w:r>
        <w:rPr>
          <w:rFonts w:hint="eastAsia" w:asciiTheme="minorEastAsia" w:hAnsiTheme="minorEastAsia" w:eastAsiaTheme="minorEastAsia" w:cstheme="minorEastAsia"/>
          <w:sz w:val="21"/>
          <w:szCs w:val="21"/>
          <w:lang w:eastAsia="zh-CN"/>
        </w:rPr>
        <w:t>元）；</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 xml:space="preserve">履约保证金，保证金额：¥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D6E30D2">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8" w:name="_Toc7929"/>
      <w:bookmarkStart w:id="999" w:name="_Toc2350"/>
      <w:bookmarkStart w:id="1000" w:name="_Toc15741"/>
      <w:bookmarkStart w:id="1001" w:name="_Toc101963529"/>
      <w:bookmarkStart w:id="1002" w:name="_Toc13500"/>
      <w:bookmarkStart w:id="1003" w:name="_Toc15918"/>
      <w:bookmarkStart w:id="1004" w:name="_Toc723"/>
      <w:bookmarkStart w:id="1005" w:name="_Toc25609"/>
      <w:bookmarkStart w:id="1006" w:name="_Toc13157"/>
      <w:bookmarkStart w:id="1007" w:name="_Toc29281"/>
      <w:bookmarkStart w:id="1008" w:name="_Toc8344"/>
      <w:bookmarkStart w:id="1009" w:name="_Toc11440"/>
      <w:bookmarkStart w:id="1010" w:name="_Toc20599"/>
      <w:bookmarkStart w:id="1011" w:name="_Toc27527"/>
      <w:bookmarkStart w:id="1012" w:name="_Toc25332"/>
      <w:bookmarkStart w:id="1013" w:name="_Toc5256"/>
      <w:bookmarkStart w:id="1014" w:name="_Toc21636"/>
      <w:bookmarkStart w:id="1015" w:name="_Toc175772268"/>
      <w:bookmarkStart w:id="1016" w:name="_Toc669"/>
      <w:bookmarkStart w:id="1017" w:name="_Toc16322"/>
      <w:bookmarkStart w:id="1018" w:name="_Toc101357478"/>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125A5AF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20.1 缺陷责任期：</w:t>
      </w:r>
      <w:r>
        <w:rPr>
          <w:rFonts w:hint="eastAsia" w:asciiTheme="minorEastAsia" w:hAnsiTheme="minorEastAsia" w:eastAsiaTheme="minorEastAsia" w:cstheme="minorEastAsia"/>
          <w:kern w:val="10"/>
          <w:sz w:val="21"/>
          <w:szCs w:val="21"/>
          <w:u w:val="single"/>
          <w:lang w:eastAsia="zh-CN"/>
        </w:rPr>
        <w:t xml:space="preserve">  24  </w:t>
      </w:r>
      <w:r>
        <w:rPr>
          <w:rFonts w:hint="eastAsia" w:asciiTheme="minorEastAsia" w:hAnsiTheme="minorEastAsia" w:eastAsiaTheme="minorEastAsia" w:cstheme="minorEastAsia"/>
          <w:sz w:val="21"/>
          <w:szCs w:val="21"/>
          <w:lang w:eastAsia="zh-CN"/>
        </w:rPr>
        <w:t>个月，缺陷责任期自甲方整体工程竣工验收合格且总承包工程交接证书中载明的交接之日起计算。</w:t>
      </w:r>
    </w:p>
    <w:p w14:paraId="3D6E30D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20.2质量保修期：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 xml:space="preserve">2 </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年，质量保修期自甲方整体工程竣工验收合格且总承包工程交接证书中载明的交接之日起计算。</w:t>
      </w:r>
    </w:p>
    <w:p w14:paraId="3D6E30D6">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19" w:name="_Toc26076"/>
      <w:bookmarkStart w:id="1020" w:name="_Toc15560"/>
      <w:bookmarkStart w:id="1021" w:name="_Toc14158"/>
      <w:bookmarkStart w:id="1022" w:name="_Toc30242"/>
      <w:bookmarkStart w:id="1023" w:name="_Toc101963530"/>
      <w:bookmarkStart w:id="1024" w:name="_Toc101357479"/>
      <w:bookmarkStart w:id="1025" w:name="_Toc7605"/>
      <w:bookmarkStart w:id="1026" w:name="_Toc18693"/>
      <w:bookmarkStart w:id="1027" w:name="_Toc12525"/>
      <w:bookmarkStart w:id="1028" w:name="_Toc18145"/>
      <w:bookmarkStart w:id="1029" w:name="_Toc21668"/>
      <w:bookmarkStart w:id="1030" w:name="_Toc18945"/>
      <w:bookmarkStart w:id="1031" w:name="_Toc32301"/>
      <w:bookmarkStart w:id="1032" w:name="_Toc24423"/>
      <w:bookmarkStart w:id="1033" w:name="_Toc3596"/>
      <w:bookmarkStart w:id="1034" w:name="_Toc24792"/>
      <w:bookmarkStart w:id="1035" w:name="_Toc24061"/>
      <w:bookmarkStart w:id="1036" w:name="_Toc26482"/>
      <w:bookmarkStart w:id="1037" w:name="_Toc6172"/>
      <w:bookmarkStart w:id="1038" w:name="_Toc9484"/>
      <w:bookmarkStart w:id="1039" w:name="_Toc175772269"/>
      <w:r>
        <w:rPr>
          <w:rFonts w:hint="eastAsia" w:asciiTheme="minorEastAsia" w:hAnsiTheme="minorEastAsia" w:eastAsiaTheme="minorEastAsia" w:cstheme="minorEastAsia"/>
          <w:b/>
          <w:sz w:val="21"/>
          <w:szCs w:val="21"/>
        </w:rPr>
        <w:t>保险</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3D6E30D8">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21.1甲方投保内容：施工人员意外伤害险，从乙方结算价款中扣除，保费扣除金额= </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（乙方合同价款）*</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（保费费率）。</w:t>
      </w:r>
    </w:p>
    <w:p w14:paraId="3D6E30D9">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40" w:name="_Toc22941"/>
      <w:bookmarkStart w:id="1041" w:name="_Toc19013"/>
      <w:bookmarkStart w:id="1042" w:name="_Toc3384"/>
      <w:bookmarkStart w:id="1043" w:name="_Toc101357480"/>
      <w:bookmarkStart w:id="1044" w:name="_Toc18600"/>
      <w:bookmarkStart w:id="1045" w:name="_Toc3222"/>
      <w:bookmarkStart w:id="1046" w:name="_Toc26543"/>
      <w:bookmarkStart w:id="1047" w:name="_Toc17268"/>
      <w:bookmarkStart w:id="1048" w:name="_Toc101963531"/>
      <w:bookmarkStart w:id="1049" w:name="_Toc19476"/>
      <w:bookmarkStart w:id="1050" w:name="_Toc15928"/>
      <w:bookmarkStart w:id="1051" w:name="_Toc28353"/>
      <w:bookmarkStart w:id="1052" w:name="_Toc7215"/>
      <w:bookmarkStart w:id="1053" w:name="_Toc16794"/>
      <w:bookmarkStart w:id="1054" w:name="_Toc634"/>
      <w:bookmarkStart w:id="1055" w:name="_Toc13977"/>
      <w:bookmarkStart w:id="1056" w:name="_Toc9356"/>
      <w:bookmarkStart w:id="1057" w:name="_Toc7971"/>
      <w:bookmarkStart w:id="1058" w:name="_Toc24557"/>
      <w:bookmarkStart w:id="1059" w:name="_Toc20802"/>
      <w:bookmarkStart w:id="1060" w:name="_Toc175772270"/>
      <w:r>
        <w:rPr>
          <w:rFonts w:hint="eastAsia" w:asciiTheme="minorEastAsia" w:hAnsiTheme="minorEastAsia" w:eastAsiaTheme="minorEastAsia" w:cstheme="minorEastAsia"/>
          <w:b/>
          <w:sz w:val="21"/>
          <w:szCs w:val="21"/>
        </w:rPr>
        <w:t>不可抗力</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3D6E30DA">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3D6E30DB">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61" w:name="_Toc101963532"/>
      <w:bookmarkStart w:id="1062" w:name="_Toc30852"/>
      <w:bookmarkStart w:id="1063" w:name="_Toc11400"/>
      <w:bookmarkStart w:id="1064" w:name="_Toc14862"/>
      <w:bookmarkStart w:id="1065" w:name="_Toc19605"/>
      <w:bookmarkStart w:id="1066" w:name="_Toc175772271"/>
      <w:bookmarkStart w:id="1067" w:name="_Toc2889"/>
      <w:bookmarkStart w:id="1068" w:name="_Toc6999"/>
      <w:bookmarkStart w:id="1069" w:name="_Toc12979"/>
      <w:bookmarkStart w:id="1070" w:name="_Toc20420"/>
      <w:bookmarkStart w:id="1071" w:name="_Toc10662"/>
      <w:bookmarkStart w:id="1072" w:name="_Toc5749"/>
      <w:bookmarkStart w:id="1073" w:name="_Toc16901"/>
      <w:bookmarkStart w:id="1074" w:name="_Toc21145"/>
      <w:bookmarkStart w:id="1075" w:name="_Toc18426"/>
      <w:bookmarkStart w:id="1076" w:name="_Toc15121"/>
      <w:bookmarkStart w:id="1077" w:name="_Toc28990"/>
      <w:bookmarkStart w:id="1078" w:name="_Toc101357481"/>
      <w:bookmarkStart w:id="1079" w:name="_Toc2628"/>
      <w:bookmarkStart w:id="1080" w:name="_Toc24784"/>
      <w:bookmarkStart w:id="1081" w:name="_Toc26578"/>
      <w:r>
        <w:rPr>
          <w:rFonts w:hint="eastAsia" w:asciiTheme="minorEastAsia" w:hAnsiTheme="minorEastAsia" w:eastAsiaTheme="minorEastAsia" w:cstheme="minorEastAsia"/>
          <w:b/>
          <w:sz w:val="21"/>
          <w:szCs w:val="21"/>
        </w:rPr>
        <w:t>违约</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3D6E30D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1082" w:name="_Toc4020"/>
      <w:bookmarkStart w:id="1083" w:name="_Toc27782"/>
      <w:bookmarkStart w:id="1084" w:name="_Toc13869"/>
      <w:bookmarkStart w:id="1085" w:name="_Toc30088"/>
      <w:bookmarkStart w:id="1086" w:name="_Toc101357482"/>
      <w:bookmarkStart w:id="1087" w:name="_Toc2136"/>
      <w:bookmarkStart w:id="1088" w:name="_Toc22716"/>
      <w:bookmarkStart w:id="1089" w:name="_Toc12743"/>
      <w:bookmarkStart w:id="1090" w:name="_Toc5986"/>
      <w:bookmarkStart w:id="1091" w:name="_Toc101963533"/>
      <w:bookmarkStart w:id="1092" w:name="_Toc16061"/>
      <w:bookmarkStart w:id="1093" w:name="_Toc25592"/>
      <w:bookmarkStart w:id="1094" w:name="_Toc30012"/>
      <w:bookmarkStart w:id="1095" w:name="_Toc23242"/>
      <w:bookmarkStart w:id="1096" w:name="_Toc4860"/>
      <w:bookmarkStart w:id="1097" w:name="_Toc8437"/>
      <w:bookmarkStart w:id="1098" w:name="_Toc16290"/>
      <w:bookmarkStart w:id="1099" w:name="_Toc4047"/>
      <w:bookmarkStart w:id="1100" w:name="_Toc31565"/>
      <w:bookmarkStart w:id="1101" w:name="_Toc24887"/>
      <w:r>
        <w:rPr>
          <w:rFonts w:hint="eastAsia" w:asciiTheme="minorEastAsia" w:hAnsiTheme="minorEastAsia" w:eastAsiaTheme="minorEastAsia" w:cstheme="minorEastAsia"/>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的惩罚性违约金并赔偿甲方所有的损失（包括但不限于诉讼费、律师费、行政处罚等）。</w:t>
      </w:r>
    </w:p>
    <w:p w14:paraId="3D6E30D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 安全违约</w:t>
      </w:r>
    </w:p>
    <w:p w14:paraId="3D6E30E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3D6E30E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23.6.2由乙方原因发生的安全事故或</w:t>
      </w:r>
      <w:r>
        <w:rPr>
          <w:rFonts w:hint="eastAsia" w:asciiTheme="minorEastAsia" w:hAnsiTheme="minorEastAsia" w:eastAsiaTheme="minorEastAsia" w:cstheme="minorEastAsia"/>
          <w:sz w:val="21"/>
          <w:szCs w:val="21"/>
          <w:lang w:eastAsia="zh-CN"/>
        </w:rPr>
        <w:t>由于乙方原因导致隐患与违章在各级各类监督检查过程中，</w:t>
      </w:r>
      <w:r>
        <w:rPr>
          <w:rFonts w:hint="eastAsia" w:asciiTheme="minorEastAsia" w:hAnsiTheme="minorEastAsia" w:eastAsiaTheme="minorEastAsia" w:cstheme="minorEastAsia"/>
          <w:kern w:val="10"/>
          <w:sz w:val="21"/>
          <w:szCs w:val="21"/>
          <w:lang w:eastAsia="zh-CN"/>
        </w:rPr>
        <w:t>给甲方造成</w:t>
      </w:r>
      <w:r>
        <w:rPr>
          <w:rFonts w:hint="eastAsia" w:asciiTheme="minorEastAsia" w:hAnsiTheme="minorEastAsia" w:eastAsiaTheme="minorEastAsia" w:cstheme="minorEastAsia"/>
          <w:sz w:val="21"/>
          <w:szCs w:val="21"/>
          <w:lang w:eastAsia="zh-CN"/>
        </w:rPr>
        <w:t>信誉评价扣分</w:t>
      </w:r>
      <w:r>
        <w:rPr>
          <w:rFonts w:hint="eastAsia" w:asciiTheme="minorEastAsia" w:hAnsiTheme="minorEastAsia" w:eastAsiaTheme="minorEastAsia" w:cstheme="minorEastAsia"/>
          <w:kern w:val="10"/>
          <w:sz w:val="21"/>
          <w:szCs w:val="21"/>
          <w:lang w:eastAsia="zh-CN"/>
        </w:rPr>
        <w:t>、经济损失，</w:t>
      </w:r>
      <w:r>
        <w:rPr>
          <w:rFonts w:hint="eastAsia" w:asciiTheme="minorEastAsia" w:hAnsiTheme="minorEastAsia" w:eastAsiaTheme="minorEastAsia" w:cstheme="minorEastAsia"/>
          <w:sz w:val="21"/>
          <w:szCs w:val="21"/>
          <w:lang w:eastAsia="zh-CN"/>
        </w:rPr>
        <w:t>以及停止招投标等市场影响的，所有经济损失由乙方承担，并按甲方公司及项目安全管理规定进行处罚。</w:t>
      </w:r>
    </w:p>
    <w:p w14:paraId="3D6E30E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3D6E30E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b/>
          <w:bCs/>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sz w:val="21"/>
          <w:szCs w:val="21"/>
          <w:u w:val="single"/>
          <w:lang w:eastAsia="zh-CN"/>
        </w:rPr>
        <w:t xml:space="preserve">  5  </w:t>
      </w:r>
      <w:r>
        <w:rPr>
          <w:rFonts w:hint="eastAsia" w:asciiTheme="minorEastAsia" w:hAnsiTheme="minorEastAsia" w:eastAsiaTheme="minorEastAsia" w:cstheme="minorEastAsia"/>
          <w:b/>
          <w:bCs/>
          <w:sz w:val="21"/>
          <w:szCs w:val="21"/>
          <w:lang w:eastAsia="zh-CN"/>
        </w:rPr>
        <w:t>%的违约金，并承担因此给甲方造成的全部损失。</w:t>
      </w:r>
      <w:r>
        <w:rPr>
          <w:rFonts w:hint="eastAsia" w:asciiTheme="minorEastAsia" w:hAnsiTheme="minorEastAsia" w:eastAsiaTheme="minorEastAsia" w:cstheme="minorEastAsia"/>
          <w:sz w:val="21"/>
          <w:szCs w:val="21"/>
          <w:lang w:eastAsia="zh-CN"/>
        </w:rPr>
        <w:t>安全文明工地建设参照当地主管部门的有关标准验收，用工等费用已包含在乙方报价中。</w:t>
      </w:r>
    </w:p>
    <w:p w14:paraId="3D6E30E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kern w:val="10"/>
          <w:sz w:val="21"/>
          <w:szCs w:val="21"/>
          <w:lang w:eastAsia="zh-CN"/>
        </w:rPr>
        <w:t>直至整改合格。</w:t>
      </w:r>
    </w:p>
    <w:p w14:paraId="3D6E30E5">
      <w:pPr>
        <w:kinsoku w:val="0"/>
        <w:spacing w:after="0" w:line="360" w:lineRule="auto"/>
        <w:ind w:firstLine="422" w:firstLineChars="200"/>
        <w:jc w:val="both"/>
        <w:rPr>
          <w:rFonts w:hint="eastAsia" w:asciiTheme="minorEastAsia" w:hAnsiTheme="minorEastAsia" w:eastAsiaTheme="minorEastAsia" w:cstheme="minorEastAsia"/>
          <w:b/>
          <w:kern w:val="10"/>
          <w:sz w:val="21"/>
          <w:szCs w:val="21"/>
          <w:lang w:eastAsia="zh-CN"/>
        </w:rPr>
      </w:pPr>
      <w:r>
        <w:rPr>
          <w:rFonts w:hint="eastAsia" w:asciiTheme="minorEastAsia" w:hAnsiTheme="minorEastAsia" w:eastAsiaTheme="minorEastAsia" w:cstheme="minorEastAsia"/>
          <w:b/>
          <w:kern w:val="10"/>
          <w:sz w:val="21"/>
          <w:szCs w:val="21"/>
          <w:lang w:eastAsia="zh-CN"/>
        </w:rPr>
        <w:t>23.6.6</w:t>
      </w:r>
      <w:r>
        <w:rPr>
          <w:rFonts w:hint="eastAsia" w:asciiTheme="minorEastAsia" w:hAnsiTheme="minorEastAsia" w:eastAsiaTheme="minorEastAsia" w:cstheme="minorEastAsia"/>
          <w:b/>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sz w:val="21"/>
          <w:szCs w:val="21"/>
          <w:u w:val="single"/>
          <w:lang w:eastAsia="zh-CN"/>
        </w:rPr>
        <w:t>20000</w:t>
      </w:r>
      <w:r>
        <w:rPr>
          <w:rFonts w:hint="eastAsia" w:asciiTheme="minorEastAsia" w:hAnsiTheme="minorEastAsia" w:eastAsiaTheme="minorEastAsia" w:cstheme="minorEastAsia"/>
          <w:b/>
          <w:sz w:val="21"/>
          <w:szCs w:val="21"/>
          <w:lang w:eastAsia="zh-CN"/>
        </w:rPr>
        <w:t>元违约金。</w:t>
      </w:r>
    </w:p>
    <w:p w14:paraId="3D6E30E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 质量违约</w:t>
      </w:r>
    </w:p>
    <w:p w14:paraId="3D6E30E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23.7.1因乙方质量原因出现以下情形的，乙方须承担相应违约责任。</w:t>
      </w:r>
    </w:p>
    <w:p w14:paraId="3D6E30E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（1）不按图施工，每次乙方向甲方支付违约金人民币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D6E30E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D6E30E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D6E30E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kern w:val="10"/>
          <w:sz w:val="21"/>
          <w:szCs w:val="21"/>
          <w:u w:val="single"/>
          <w:lang w:eastAsia="zh-CN"/>
        </w:rPr>
        <w:t>5000-10000</w:t>
      </w:r>
      <w:r>
        <w:rPr>
          <w:rFonts w:hint="eastAsia" w:asciiTheme="minorEastAsia" w:hAnsiTheme="minorEastAsia" w:eastAsiaTheme="minorEastAsia" w:cstheme="minorEastAsia"/>
          <w:kern w:val="10"/>
          <w:sz w:val="21"/>
          <w:szCs w:val="21"/>
          <w:lang w:eastAsia="zh-CN"/>
        </w:rPr>
        <w:t>元。</w:t>
      </w:r>
    </w:p>
    <w:p w14:paraId="3D6E30E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D6E30E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元，并承担因此给甲方造成的全部损失。</w:t>
      </w:r>
    </w:p>
    <w:p w14:paraId="3D6E30EE">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kern w:val="10"/>
          <w:sz w:val="21"/>
          <w:szCs w:val="21"/>
          <w:u w:val="single"/>
          <w:lang w:eastAsia="zh-CN"/>
        </w:rPr>
        <w:t xml:space="preserve"> 24小时 </w:t>
      </w:r>
      <w:r>
        <w:rPr>
          <w:rFonts w:hint="eastAsia" w:asciiTheme="minorEastAsia" w:hAnsiTheme="minorEastAsia" w:eastAsiaTheme="minorEastAsia" w:cstheme="minorEastAsia"/>
          <w:kern w:val="10"/>
          <w:sz w:val="21"/>
          <w:szCs w:val="21"/>
          <w:lang w:eastAsia="zh-CN"/>
        </w:rPr>
        <w:t>内未进行整改或整改不合格的，甲方</w:t>
      </w:r>
      <w:r>
        <w:rPr>
          <w:rStyle w:val="19"/>
          <w:rFonts w:hint="eastAsia" w:asciiTheme="minorEastAsia" w:hAnsiTheme="minorEastAsia" w:eastAsiaTheme="minorEastAsia" w:cstheme="minorEastAsia"/>
          <w:lang w:eastAsia="zh-CN"/>
        </w:rPr>
        <w:t>可以自行</w:t>
      </w:r>
      <w:r>
        <w:rPr>
          <w:rFonts w:hint="eastAsia" w:asciiTheme="minorEastAsia" w:hAnsiTheme="minorEastAsia" w:eastAsiaTheme="minorEastAsia" w:cstheme="minorEastAsia"/>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3D6E30EF">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kern w:val="10"/>
          <w:sz w:val="21"/>
          <w:szCs w:val="21"/>
          <w:u w:val="single"/>
          <w:lang w:eastAsia="zh-CN"/>
        </w:rPr>
        <w:t>20%</w:t>
      </w:r>
      <w:r>
        <w:rPr>
          <w:rFonts w:hint="eastAsia" w:asciiTheme="minorEastAsia" w:hAnsiTheme="minorEastAsia" w:eastAsiaTheme="minorEastAsia" w:cstheme="minorEastAsia"/>
          <w:kern w:val="10"/>
          <w:sz w:val="21"/>
          <w:szCs w:val="21"/>
          <w:lang w:eastAsia="zh-CN"/>
        </w:rPr>
        <w:t>的违约金，不足部分及因乙方拒绝维修导致额外的损失，甲方将继续向乙方追偿。</w:t>
      </w:r>
    </w:p>
    <w:p w14:paraId="3D6E30F0">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（9）被建设单位、甲方公司及其上级单位质量检查通报排名倒数后两名的，乙方按照</w:t>
      </w:r>
      <w:r>
        <w:rPr>
          <w:rFonts w:hint="eastAsia" w:asciiTheme="minorEastAsia" w:hAnsiTheme="minorEastAsia" w:eastAsiaTheme="minorEastAsia"/>
          <w:b/>
          <w:sz w:val="21"/>
          <w:szCs w:val="21"/>
          <w:u w:val="single"/>
        </w:rPr>
        <w:t>3000～5000</w:t>
      </w:r>
      <w:r>
        <w:rPr>
          <w:rFonts w:hint="eastAsia" w:asciiTheme="minorEastAsia" w:hAnsiTheme="minorEastAsia" w:eastAsiaTheme="minorEastAsia"/>
          <w:sz w:val="21"/>
          <w:szCs w:val="21"/>
        </w:rPr>
        <w:t>元/次承担违约金。同一项目，被连续通报倒数后两名的，违约金加倍。</w:t>
      </w:r>
    </w:p>
    <w:p w14:paraId="3D6E30F1">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（10）被建设单位投诉到甲方公司及其上级单位主管部门的，乙方按照</w:t>
      </w:r>
      <w:r>
        <w:rPr>
          <w:rFonts w:hint="eastAsia" w:asciiTheme="minorEastAsia" w:hAnsiTheme="minorEastAsia" w:eastAsiaTheme="minorEastAsia"/>
          <w:b/>
          <w:sz w:val="21"/>
          <w:szCs w:val="21"/>
          <w:u w:val="single"/>
        </w:rPr>
        <w:t>10000～50000</w:t>
      </w:r>
      <w:r>
        <w:rPr>
          <w:rFonts w:hint="eastAsia" w:asciiTheme="minorEastAsia" w:hAnsiTheme="minorEastAsia" w:eastAsiaTheme="minorEastAsia"/>
          <w:sz w:val="21"/>
          <w:szCs w:val="21"/>
        </w:rPr>
        <w:t>元/次承担违约金。同一项目，半年期内连续被投诉，违约金加倍。</w:t>
      </w:r>
    </w:p>
    <w:p w14:paraId="3D6E30F2">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（11）被新闻媒体曝光的，乙方按照</w:t>
      </w:r>
      <w:r>
        <w:rPr>
          <w:rFonts w:hint="eastAsia" w:asciiTheme="minorEastAsia" w:hAnsiTheme="minorEastAsia" w:eastAsiaTheme="minorEastAsia"/>
          <w:b/>
          <w:sz w:val="21"/>
          <w:szCs w:val="21"/>
          <w:u w:val="single"/>
        </w:rPr>
        <w:t>20000～100000</w:t>
      </w:r>
      <w:r>
        <w:rPr>
          <w:rFonts w:hint="eastAsia" w:asciiTheme="minorEastAsia" w:hAnsiTheme="minorEastAsia" w:eastAsiaTheme="minorEastAsia"/>
          <w:sz w:val="21"/>
          <w:szCs w:val="21"/>
        </w:rPr>
        <w:t>元/次承担违约金。</w:t>
      </w:r>
    </w:p>
    <w:p w14:paraId="3D6E30F3">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（12）被政府主管部门行政处罚的，乙方除按处罚金额交款外，另外按照罚款金额的</w:t>
      </w:r>
      <w:r>
        <w:rPr>
          <w:rFonts w:hint="eastAsia" w:asciiTheme="minorEastAsia" w:hAnsiTheme="minorEastAsia" w:eastAsiaTheme="minorEastAsia"/>
          <w:b/>
          <w:sz w:val="21"/>
          <w:szCs w:val="21"/>
          <w:u w:val="single"/>
        </w:rPr>
        <w:t>两倍</w:t>
      </w:r>
      <w:r>
        <w:rPr>
          <w:rFonts w:hint="eastAsia" w:asciiTheme="minorEastAsia" w:hAnsiTheme="minorEastAsia" w:eastAsiaTheme="minorEastAsia"/>
          <w:sz w:val="21"/>
          <w:szCs w:val="21"/>
        </w:rPr>
        <w:t>承担违约金。</w:t>
      </w:r>
    </w:p>
    <w:p w14:paraId="3D6E30F4">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（13）被政府主管部门责令停工、限制投标以及降低资质的，乙方按照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3D6E30F5">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3D6E30F6">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23.7.2发生质量事故的，乙方按照下述承担违约责任。</w:t>
      </w:r>
    </w:p>
    <w:p w14:paraId="3D6E30F7">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500000～1000000</w:t>
      </w:r>
      <w:r>
        <w:rPr>
          <w:rFonts w:hint="eastAsia" w:asciiTheme="minorEastAsia" w:hAnsiTheme="minorEastAsia" w:eastAsiaTheme="minorEastAsia" w:cstheme="minorEastAsia"/>
          <w:kern w:val="10"/>
          <w:sz w:val="21"/>
          <w:szCs w:val="21"/>
          <w:lang w:eastAsia="zh-CN"/>
        </w:rPr>
        <w:t>元/次承担违约金。</w:t>
      </w:r>
    </w:p>
    <w:p w14:paraId="3D6E30F8">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w:t>
      </w:r>
      <w:r>
        <w:rPr>
          <w:rFonts w:hint="eastAsia" w:asciiTheme="minorEastAsia" w:hAnsiTheme="minorEastAsia" w:eastAsiaTheme="minorEastAsia" w:cstheme="minorEastAsia"/>
          <w:sz w:val="21"/>
          <w:szCs w:val="21"/>
          <w:lang w:eastAsia="zh-CN"/>
        </w:rPr>
        <w:t>重大质量事故的</w:t>
      </w:r>
      <w:r>
        <w:rPr>
          <w:rFonts w:hint="eastAsia" w:asciiTheme="minorEastAsia" w:hAnsiTheme="minorEastAsia" w:eastAsiaTheme="minorEastAsia" w:cstheme="minorEastAsia"/>
          <w:kern w:val="10"/>
          <w:sz w:val="21"/>
          <w:szCs w:val="21"/>
          <w:lang w:eastAsia="zh-CN"/>
        </w:rPr>
        <w:t>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100000～200000</w:t>
      </w:r>
      <w:r>
        <w:rPr>
          <w:rFonts w:hint="eastAsia" w:asciiTheme="minorEastAsia" w:hAnsiTheme="minorEastAsia" w:eastAsiaTheme="minorEastAsia" w:cstheme="minorEastAsia"/>
          <w:kern w:val="10"/>
          <w:sz w:val="21"/>
          <w:szCs w:val="21"/>
          <w:lang w:eastAsia="zh-CN"/>
        </w:rPr>
        <w:t>元/次承担违约金。</w:t>
      </w:r>
    </w:p>
    <w:p w14:paraId="3D6E30F9">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kern w:val="10"/>
          <w:sz w:val="21"/>
          <w:szCs w:val="21"/>
          <w:u w:val="single"/>
          <w:lang w:eastAsia="zh-CN"/>
        </w:rPr>
        <w:t>50000～200000</w:t>
      </w:r>
      <w:r>
        <w:rPr>
          <w:rFonts w:hint="eastAsia" w:asciiTheme="minorEastAsia" w:hAnsiTheme="minorEastAsia" w:eastAsiaTheme="minorEastAsia" w:cstheme="minorEastAsia"/>
          <w:kern w:val="10"/>
          <w:sz w:val="21"/>
          <w:szCs w:val="21"/>
          <w:lang w:eastAsia="zh-CN"/>
        </w:rPr>
        <w:t>元/次承担违约金。</w:t>
      </w:r>
    </w:p>
    <w:p w14:paraId="3D6E30FA">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kern w:val="10"/>
          <w:sz w:val="21"/>
          <w:szCs w:val="21"/>
          <w:u w:val="single"/>
          <w:lang w:eastAsia="zh-CN"/>
        </w:rPr>
        <w:t>10000～50000</w:t>
      </w:r>
      <w:r>
        <w:rPr>
          <w:rFonts w:hint="eastAsia" w:asciiTheme="minorEastAsia" w:hAnsiTheme="minorEastAsia" w:eastAsiaTheme="minorEastAsia" w:cstheme="minorEastAsia"/>
          <w:kern w:val="10"/>
          <w:sz w:val="21"/>
          <w:szCs w:val="21"/>
          <w:lang w:eastAsia="zh-CN"/>
        </w:rPr>
        <w:t>元/次承担违约金。</w:t>
      </w:r>
    </w:p>
    <w:p w14:paraId="3D6E30F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23.7.3乙方必须接受相关部门和甲方组织的工程质量检查，检查中发现的不合格项目必须在规定的整改时间内完成。</w:t>
      </w:r>
    </w:p>
    <w:p w14:paraId="3D6E30F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23.7.4因乙方原因造成本工程质量达不到合同约定质量标准和创优目标的，甲方可采取不办理结算、不支付工程款，乙方承担合同价款10%的违约金，甲方可选择解除合同，乙方承担因此造成的一切经济损失。</w:t>
      </w:r>
    </w:p>
    <w:p w14:paraId="3D6E30F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上述罚款行为视为乙方的违约行为，罚款视为乙方应支付的违约金，23.7.1和23.7.2条款所涉及违约事项由同一行为导致的或发生多项违约行为的，</w:t>
      </w:r>
      <w:r>
        <w:rPr>
          <w:rFonts w:hint="eastAsia" w:asciiTheme="minorEastAsia" w:hAnsiTheme="minorEastAsia" w:eastAsiaTheme="minorEastAsia" w:cstheme="minorEastAsia"/>
          <w:b/>
          <w:bCs/>
          <w:kern w:val="10"/>
          <w:sz w:val="21"/>
          <w:szCs w:val="21"/>
          <w:lang w:eastAsia="zh-CN"/>
        </w:rPr>
        <w:t>违约金累加计算</w:t>
      </w:r>
      <w:r>
        <w:rPr>
          <w:rFonts w:hint="eastAsia" w:asciiTheme="minorEastAsia" w:hAnsiTheme="minorEastAsia" w:eastAsiaTheme="minorEastAsia" w:cstheme="minorEastAsia"/>
          <w:kern w:val="10"/>
          <w:sz w:val="21"/>
          <w:szCs w:val="21"/>
          <w:lang w:eastAsia="zh-CN"/>
        </w:rPr>
        <w:t>，甲方可选择在过程结算中扣除，也可在最终结算时扣除。</w:t>
      </w:r>
    </w:p>
    <w:p w14:paraId="3D6E30F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23.8工期违约</w:t>
      </w:r>
    </w:p>
    <w:p w14:paraId="3D6E30F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23.8.1乙方工期节点延误，每延误一天，乙方支付</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误期违约赔偿金，最高赔偿金不超过合同价款的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10</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kern w:val="10"/>
          <w:sz w:val="21"/>
          <w:szCs w:val="21"/>
          <w:lang w:eastAsia="zh-CN"/>
        </w:rPr>
        <w:t>%</w:t>
      </w:r>
      <w:r>
        <w:rPr>
          <w:rFonts w:hint="eastAsia" w:asciiTheme="minorEastAsia" w:hAnsiTheme="minorEastAsia" w:eastAsiaTheme="minorEastAsia" w:cstheme="minorEastAsia"/>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3D6E310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23.8.2主要机械设备未到场的工程进度延误，对未按要求进场的主要机械设备处以每台次</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的违约金，从甲方应支付给乙方的合同价款中扣除。</w:t>
      </w:r>
    </w:p>
    <w:p w14:paraId="3D6E3101">
      <w:pPr>
        <w:kinsoku w:val="0"/>
        <w:spacing w:after="0" w:line="360" w:lineRule="auto"/>
        <w:ind w:firstLine="420"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kern w:val="10"/>
          <w:sz w:val="21"/>
          <w:szCs w:val="21"/>
          <w:lang w:eastAsia="zh-CN"/>
        </w:rPr>
        <w:t>23.8.3如因非甲方原因导致本工程不能按合同约定完工交付，每延期一天乙方向甲方支付违约金</w:t>
      </w:r>
      <w:r>
        <w:rPr>
          <w:rFonts w:hint="eastAsia" w:asciiTheme="minorEastAsia" w:hAnsiTheme="minorEastAsia" w:eastAsiaTheme="minorEastAsia" w:cstheme="minorEastAsia"/>
          <w:b/>
          <w:bCs/>
          <w:kern w:val="10"/>
          <w:sz w:val="21"/>
          <w:szCs w:val="21"/>
          <w:u w:val="single"/>
          <w:lang w:eastAsia="zh-CN"/>
        </w:rPr>
        <w:t>10000</w:t>
      </w:r>
      <w:r>
        <w:rPr>
          <w:rFonts w:hint="eastAsia" w:asciiTheme="minorEastAsia" w:hAnsiTheme="minorEastAsia" w:eastAsiaTheme="minorEastAsia" w:cstheme="minorEastAsia"/>
          <w:b/>
          <w:bCs/>
          <w:kern w:val="10"/>
          <w:sz w:val="21"/>
          <w:szCs w:val="21"/>
          <w:lang w:eastAsia="zh-CN"/>
        </w:rPr>
        <w:t>元</w:t>
      </w:r>
      <w:r>
        <w:rPr>
          <w:rFonts w:hint="eastAsia" w:asciiTheme="minorEastAsia" w:hAnsiTheme="minorEastAsia" w:eastAsiaTheme="minorEastAsia" w:cstheme="minorEastAsia"/>
          <w:kern w:val="10"/>
          <w:sz w:val="21"/>
          <w:szCs w:val="21"/>
          <w:lang w:eastAsia="zh-CN"/>
        </w:rPr>
        <w:t>，延期违约金最高不得超过合同价款的</w:t>
      </w:r>
      <w:r>
        <w:rPr>
          <w:rFonts w:hint="eastAsia" w:asciiTheme="minorEastAsia" w:hAnsiTheme="minorEastAsia" w:eastAsiaTheme="minorEastAsia" w:cstheme="minorEastAsia"/>
          <w:b/>
          <w:bCs/>
          <w:kern w:val="10"/>
          <w:sz w:val="21"/>
          <w:szCs w:val="21"/>
          <w:u w:val="single"/>
          <w:lang w:eastAsia="zh-CN"/>
        </w:rPr>
        <w:t>20</w:t>
      </w:r>
      <w:r>
        <w:rPr>
          <w:rFonts w:hint="eastAsia" w:asciiTheme="minorEastAsia" w:hAnsiTheme="minorEastAsia" w:eastAsiaTheme="minorEastAsia" w:cstheme="minorEastAsia"/>
          <w:b/>
          <w:bCs/>
          <w:kern w:val="10"/>
          <w:sz w:val="21"/>
          <w:szCs w:val="21"/>
          <w:lang w:eastAsia="zh-CN"/>
        </w:rPr>
        <w:t>%</w:t>
      </w:r>
      <w:r>
        <w:rPr>
          <w:rFonts w:hint="eastAsia" w:asciiTheme="minorEastAsia" w:hAnsiTheme="minorEastAsia" w:eastAsiaTheme="minorEastAsia" w:cstheme="minorEastAsia"/>
          <w:kern w:val="10"/>
          <w:sz w:val="21"/>
          <w:szCs w:val="21"/>
          <w:lang w:eastAsia="zh-CN"/>
        </w:rPr>
        <w:t>，并赔偿因工期延误造成的连带损失。</w:t>
      </w:r>
    </w:p>
    <w:p w14:paraId="3D6E310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23.8.4在施工过程中，若乙方擅自停工，视为乙方违约，除承担停工给甲方造成的损失外，另承担</w:t>
      </w:r>
      <w:r>
        <w:rPr>
          <w:rFonts w:hint="eastAsia" w:asciiTheme="minorEastAsia" w:hAnsiTheme="minorEastAsia" w:eastAsiaTheme="minorEastAsia" w:cstheme="minorEastAsia"/>
          <w:b/>
          <w:bCs/>
          <w:kern w:val="10"/>
          <w:sz w:val="21"/>
          <w:szCs w:val="21"/>
          <w:u w:val="single"/>
          <w:lang w:eastAsia="zh-CN"/>
        </w:rPr>
        <w:t>1000</w:t>
      </w:r>
      <w:r>
        <w:rPr>
          <w:rFonts w:hint="eastAsia" w:asciiTheme="minorEastAsia" w:hAnsiTheme="minorEastAsia" w:eastAsiaTheme="minorEastAsia" w:cstheme="minorEastAsia"/>
          <w:b/>
          <w:bCs/>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的违约金，停工超过</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天，甲方可单方解除合同，乙方需向甲方承担本合同签约合同价3%的违约金。</w:t>
      </w:r>
    </w:p>
    <w:p w14:paraId="3D6E310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23.9环保违约</w:t>
      </w:r>
    </w:p>
    <w:p w14:paraId="3D6E310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kern w:val="10"/>
          <w:sz w:val="21"/>
          <w:szCs w:val="21"/>
          <w:u w:val="single"/>
          <w:lang w:eastAsia="zh-CN"/>
        </w:rPr>
        <w:t>5000-20000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3D6E310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kern w:val="10"/>
          <w:sz w:val="21"/>
          <w:szCs w:val="21"/>
          <w:u w:val="single"/>
          <w:lang w:eastAsia="zh-CN"/>
        </w:rPr>
        <w:t>50000-100000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3D6E310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23.10用工违约</w:t>
      </w:r>
    </w:p>
    <w:p w14:paraId="3D6E310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23.10.1如经查实乙方未依法办理劳动用工、社会保险手续的，按乙方违约处理，每出现一例，乙方需支付违约金人民币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3D6E310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kern w:val="10"/>
          <w:sz w:val="21"/>
          <w:szCs w:val="21"/>
          <w:u w:val="single"/>
          <w:lang w:eastAsia="zh-CN"/>
        </w:rPr>
        <w:t>3倍</w:t>
      </w:r>
      <w:r>
        <w:rPr>
          <w:rFonts w:hint="eastAsia" w:asciiTheme="minorEastAsia" w:hAnsiTheme="minorEastAsia" w:eastAsiaTheme="minorEastAsia" w:cstheme="minorEastAsia"/>
          <w:kern w:val="10"/>
          <w:sz w:val="21"/>
          <w:szCs w:val="21"/>
          <w:lang w:eastAsia="zh-CN"/>
        </w:rPr>
        <w:t>支付违约金；如甲方先行垫付，甲方有权从欠付乙方工程款或保证金中直接扣除。</w:t>
      </w:r>
    </w:p>
    <w:p w14:paraId="3D6E310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23.10.3特殊工种未持证上岗每查实一人次，乙方应支付违约金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元/人次</w:t>
      </w:r>
      <w:r>
        <w:rPr>
          <w:rFonts w:hint="eastAsia" w:asciiTheme="minorEastAsia" w:hAnsiTheme="minorEastAsia" w:eastAsiaTheme="minorEastAsia" w:cstheme="minorEastAsia"/>
          <w:kern w:val="10"/>
          <w:sz w:val="21"/>
          <w:szCs w:val="21"/>
          <w:lang w:eastAsia="zh-CN"/>
        </w:rPr>
        <w:t>，该人不得从事本工种。</w:t>
      </w:r>
    </w:p>
    <w:p w14:paraId="3D6E310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23.10.4项目安全管理人员未持证上岗，乙方应支付违约金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p>
    <w:p w14:paraId="3D6E310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23.11其他违约</w:t>
      </w:r>
    </w:p>
    <w:p w14:paraId="3D6E310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23.11.1配备的主要安全管理人员擅离岗位，每次支付违约金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3D6E310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23.11.2未按甲方安全质量通报要求及时上报整改情况，每次支付违约金</w:t>
      </w:r>
      <w:r>
        <w:rPr>
          <w:rFonts w:hint="eastAsia" w:asciiTheme="minorEastAsia" w:hAnsiTheme="minorEastAsia" w:eastAsiaTheme="minorEastAsia" w:cstheme="minorEastAsia"/>
          <w:b/>
          <w:kern w:val="10"/>
          <w:sz w:val="21"/>
          <w:szCs w:val="21"/>
          <w:u w:val="single"/>
          <w:lang w:eastAsia="zh-CN"/>
        </w:rPr>
        <w:t>20000-50000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人民币。</w:t>
      </w:r>
    </w:p>
    <w:p w14:paraId="3D6E310E">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23.11.3因乙方自身原因而导致甲方经济损失或使得</w:t>
      </w:r>
      <w:r>
        <w:rPr>
          <w:rFonts w:hint="eastAsia" w:asciiTheme="minorEastAsia" w:hAnsiTheme="minorEastAsia" w:eastAsiaTheme="minorEastAsia" w:cstheme="minorEastAsia"/>
          <w:b/>
          <w:bCs/>
          <w:sz w:val="21"/>
          <w:szCs w:val="21"/>
          <w:lang w:eastAsia="zh-CN"/>
        </w:rPr>
        <w:t>建设单位</w:t>
      </w:r>
      <w:r>
        <w:rPr>
          <w:rFonts w:hint="eastAsia" w:asciiTheme="minorEastAsia" w:hAnsiTheme="minorEastAsia" w:eastAsiaTheme="minorEastAsia" w:cstheme="minorEastAsia"/>
          <w:b/>
          <w:bCs/>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3D6E310F">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23.11.4若乙方及乙方的供货商、员工、下游工人、其他相关方因聚众闹事、恶意讨薪等造成被媒体曝光或政府相关部门通报等负面影响，乙方应承担合同额10%的违约金，且甲方可选择解除合同。</w:t>
      </w:r>
    </w:p>
    <w:p w14:paraId="3D6E311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23.11.5</w:t>
      </w:r>
      <w:r>
        <w:rPr>
          <w:rFonts w:hint="eastAsia" w:asciiTheme="minorEastAsia" w:hAnsiTheme="minorEastAsia" w:eastAsiaTheme="minorEastAsia" w:cstheme="minorEastAsia"/>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元/次进行赔偿。同时甲方可以解除合同，解除合同通知书达到乙方时，本合同及其补充协议解除。</w:t>
      </w:r>
    </w:p>
    <w:p w14:paraId="3D6E311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23.11.6</w:t>
      </w:r>
      <w:r>
        <w:rPr>
          <w:rFonts w:hint="eastAsia" w:asciiTheme="minorEastAsia" w:hAnsiTheme="minorEastAsia" w:eastAsiaTheme="minorEastAsia" w:cstheme="minorEastAsia"/>
          <w:b/>
          <w:bCs/>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kern w:val="10"/>
          <w:sz w:val="21"/>
          <w:szCs w:val="21"/>
          <w:u w:val="single"/>
          <w:lang w:eastAsia="zh-CN"/>
        </w:rPr>
        <w:t xml:space="preserve"> 5 </w:t>
      </w:r>
      <w:r>
        <w:rPr>
          <w:rFonts w:hint="eastAsia" w:asciiTheme="minorEastAsia" w:hAnsiTheme="minorEastAsia" w:eastAsiaTheme="minorEastAsia" w:cstheme="minorEastAsia"/>
          <w:b/>
          <w:bCs/>
          <w:kern w:val="10"/>
          <w:sz w:val="21"/>
          <w:szCs w:val="21"/>
          <w:lang w:eastAsia="zh-CN"/>
        </w:rPr>
        <w:t>%向甲方支付违约金，逾期支付并应承担违约付款责任，同时债权转让不发生法律效力。</w:t>
      </w:r>
    </w:p>
    <w:p w14:paraId="3D6E311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23.11.7如乙方泄露或者在本合同以外使用该商业秘密、技术秘密等保密信息，应向甲方支付签约合同价</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%的违约金，并赔偿甲方因此遭受的全部损失。</w:t>
      </w:r>
    </w:p>
    <w:p w14:paraId="3D6E311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kern w:val="10"/>
          <w:sz w:val="21"/>
          <w:szCs w:val="21"/>
          <w:u w:val="single"/>
          <w:lang w:eastAsia="zh-CN"/>
        </w:rPr>
        <w:t>24小时</w:t>
      </w:r>
      <w:r>
        <w:rPr>
          <w:rFonts w:hint="eastAsia" w:asciiTheme="minorEastAsia" w:hAnsiTheme="minorEastAsia" w:eastAsiaTheme="minorEastAsia" w:cstheme="minorEastAsia"/>
          <w:kern w:val="10"/>
          <w:sz w:val="21"/>
          <w:szCs w:val="21"/>
          <w:lang w:eastAsia="zh-CN"/>
        </w:rPr>
        <w:t>内通过具有全国影响力的主流媒体公开向甲方道歉并澄清相关事实。</w:t>
      </w:r>
    </w:p>
    <w:p w14:paraId="3D6E3114">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kern w:val="10"/>
          <w:sz w:val="21"/>
          <w:szCs w:val="21"/>
          <w:lang w:eastAsia="zh-CN"/>
        </w:rPr>
        <w:t>23.11.9乙方因自身原因在合同约定工作未完成前主动退场或因不能满足合同要求而被勒令退场时，甲</w:t>
      </w:r>
      <w:r>
        <w:rPr>
          <w:rFonts w:hint="eastAsia" w:asciiTheme="minorEastAsia" w:hAnsiTheme="minorEastAsia" w:eastAsiaTheme="minorEastAsia" w:cstheme="minorEastAsia"/>
          <w:color w:val="auto"/>
          <w:kern w:val="10"/>
          <w:sz w:val="21"/>
          <w:szCs w:val="21"/>
          <w:lang w:eastAsia="zh-CN"/>
        </w:rPr>
        <w:t>方将扣除乙方所完工程金额的</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30</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lang w:eastAsia="zh-CN"/>
        </w:rPr>
        <w:t>%作为违约金，从结算金额中予以扣除。</w:t>
      </w:r>
    </w:p>
    <w:p w14:paraId="3D6E3116">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color w:val="auto"/>
          <w:sz w:val="21"/>
          <w:szCs w:val="21"/>
          <w:lang w:eastAsia="zh-CN"/>
        </w:rPr>
      </w:pPr>
      <w:bookmarkStart w:id="1102" w:name="_Toc175772272"/>
      <w:r>
        <w:rPr>
          <w:rFonts w:hint="eastAsia" w:asciiTheme="minorEastAsia" w:hAnsiTheme="minorEastAsia" w:eastAsiaTheme="minorEastAsia" w:cstheme="minorEastAsia"/>
          <w:b/>
          <w:color w:val="auto"/>
          <w:sz w:val="21"/>
          <w:szCs w:val="21"/>
        </w:rPr>
        <w:t>争议解决</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3D6E3117">
      <w:pPr>
        <w:pStyle w:val="4"/>
        <w:kinsoku w:val="0"/>
        <w:spacing w:after="0" w:line="360" w:lineRule="auto"/>
        <w:jc w:val="both"/>
      </w:pPr>
      <w:r>
        <w:rPr>
          <w:rFonts w:hint="eastAsia"/>
          <w:color w:val="auto"/>
        </w:rPr>
        <w:t>24.1对</w:t>
      </w:r>
      <w:r>
        <w:rPr>
          <w:rFonts w:hint="eastAsia"/>
        </w:rPr>
        <w:t>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3D6E3118">
      <w:pPr>
        <w:pStyle w:val="4"/>
        <w:kinsoku w:val="0"/>
        <w:spacing w:after="0" w:line="360" w:lineRule="auto"/>
        <w:jc w:val="both"/>
      </w:pPr>
      <w:r>
        <w:rPr>
          <w:rFonts w:hint="eastAsia"/>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3D6E3119">
      <w:pPr>
        <w:kinsoku w:val="0"/>
        <w:spacing w:after="0" w:line="360" w:lineRule="auto"/>
        <w:ind w:firstLine="440" w:firstLineChars="200"/>
        <w:jc w:val="both"/>
        <w:rPr>
          <w:rFonts w:hint="eastAsia" w:asciiTheme="minorEastAsia" w:hAnsiTheme="minorEastAsia" w:eastAsiaTheme="minorEastAsia" w:cstheme="minorEastAsia"/>
          <w:sz w:val="21"/>
          <w:szCs w:val="21"/>
          <w:lang w:eastAsia="zh-CN"/>
        </w:rPr>
      </w:pPr>
      <w:r>
        <w:rPr>
          <w:rFonts w:hint="eastAsia"/>
          <w:lang w:eastAsia="zh-CN"/>
        </w:rPr>
        <w:t>24.2双方和解不成且已超过和解期限的，可向石家庄仲裁委员会申请仲裁，并自行承担本方发生的律师费、差旅费、保函费等相关费用。</w:t>
      </w:r>
    </w:p>
    <w:p w14:paraId="3D6E311A">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03" w:name="_Toc17384"/>
      <w:bookmarkStart w:id="1104" w:name="_Toc7440"/>
      <w:bookmarkStart w:id="1105" w:name="_Toc25119"/>
      <w:bookmarkStart w:id="1106" w:name="_Toc22869"/>
      <w:bookmarkStart w:id="1107" w:name="_Toc31281"/>
      <w:bookmarkStart w:id="1108" w:name="_Toc23370"/>
      <w:bookmarkStart w:id="1109" w:name="_Toc26863"/>
      <w:bookmarkStart w:id="1110" w:name="_Toc101357483"/>
      <w:bookmarkStart w:id="1111" w:name="_Toc5739"/>
      <w:bookmarkStart w:id="1112" w:name="_Toc26894"/>
      <w:bookmarkStart w:id="1113" w:name="_Toc11232"/>
      <w:bookmarkStart w:id="1114" w:name="_Toc4879"/>
      <w:bookmarkStart w:id="1115" w:name="_Toc24283"/>
      <w:bookmarkStart w:id="1116" w:name="_Toc16065"/>
      <w:bookmarkStart w:id="1117" w:name="_Toc29653"/>
      <w:bookmarkStart w:id="1118" w:name="_Toc101963534"/>
      <w:bookmarkStart w:id="1119" w:name="_Toc18492"/>
      <w:bookmarkStart w:id="1120" w:name="_Toc27023"/>
      <w:bookmarkStart w:id="1121" w:name="_Toc1486"/>
      <w:bookmarkStart w:id="1122" w:name="_Toc175772273"/>
      <w:bookmarkStart w:id="1123" w:name="_Toc10401"/>
      <w:r>
        <w:rPr>
          <w:rFonts w:hint="eastAsia" w:asciiTheme="minorEastAsia" w:hAnsiTheme="minorEastAsia" w:eastAsiaTheme="minorEastAsia" w:cstheme="minorEastAsia"/>
          <w:b/>
          <w:sz w:val="21"/>
          <w:szCs w:val="21"/>
        </w:rPr>
        <w:t>合同终止</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3D6E311C">
      <w:pPr>
        <w:pStyle w:val="4"/>
        <w:kinsoku w:val="0"/>
        <w:spacing w:after="0" w:line="360" w:lineRule="auto"/>
        <w:jc w:val="both"/>
        <w:rPr>
          <w:kern w:val="10"/>
        </w:rPr>
      </w:pPr>
      <w:r>
        <w:rPr>
          <w:rFonts w:hint="eastAsia"/>
        </w:rPr>
        <w:t>25.7如因本合同约定的合同解除情形发生，甲方和乙方应具有以下权利和责任：</w:t>
      </w:r>
    </w:p>
    <w:p w14:paraId="3D6E311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（1）甲方可雇佣其他单位进行并完成分包工程。</w:t>
      </w:r>
    </w:p>
    <w:p w14:paraId="3D6E311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（2）分包合同解除后（</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lang w:eastAsia="zh-CN"/>
        </w:rPr>
        <w:t>）天内，经甲方同意，乙方可将用于本分包工程的任何材料、设备和其它物品的采购供货协议和租赁协议等转让给甲方或乙方的继任者。</w:t>
      </w:r>
    </w:p>
    <w:p w14:paraId="3D6E311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（3）乙方应妥善做好已完工程和已购材料、设备、建筑施工图纸和全部相关资料的保护和移交工作。</w:t>
      </w:r>
    </w:p>
    <w:p w14:paraId="3D6E312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3D6E312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（5）分包合同解除后（</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lang w:eastAsia="zh-CN"/>
        </w:rPr>
        <w:t>）日内，乙方自身的劳务人员或其劳务分包的全体人员应退场，未撤场人员发生的费用均由乙方承担。</w:t>
      </w:r>
    </w:p>
    <w:p w14:paraId="3D6E312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（6）乙方应补偿甲方因分包合同解除给甲方带来的任何损失和损害。</w:t>
      </w:r>
    </w:p>
    <w:p w14:paraId="3D6E312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（7）分包合同解除后（</w:t>
      </w:r>
      <w:r>
        <w:rPr>
          <w:rFonts w:hint="eastAsia" w:asciiTheme="minorEastAsia" w:hAnsiTheme="minorEastAsia" w:eastAsiaTheme="minorEastAsia" w:cstheme="minorEastAsia"/>
          <w:kern w:val="10"/>
          <w:sz w:val="21"/>
          <w:szCs w:val="21"/>
          <w:u w:val="single"/>
          <w:lang w:val="en-US" w:eastAsia="zh-CN"/>
        </w:rPr>
        <w:t>30</w:t>
      </w:r>
      <w:bookmarkStart w:id="1161" w:name="_GoBack"/>
      <w:bookmarkEnd w:id="1161"/>
      <w:r>
        <w:rPr>
          <w:rFonts w:hint="eastAsia" w:asciiTheme="minorEastAsia" w:hAnsiTheme="minorEastAsia" w:eastAsiaTheme="minorEastAsia" w:cstheme="minorEastAsia"/>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3D6E3124">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24" w:name="_Toc31576"/>
      <w:bookmarkStart w:id="1125" w:name="_Toc6048"/>
      <w:bookmarkStart w:id="1126" w:name="_Toc2158"/>
      <w:bookmarkStart w:id="1127" w:name="_Toc175772274"/>
      <w:bookmarkStart w:id="1128" w:name="_Toc16676"/>
      <w:bookmarkStart w:id="1129" w:name="_Toc16417"/>
      <w:bookmarkStart w:id="1130" w:name="_Toc8410"/>
      <w:bookmarkStart w:id="1131" w:name="_Toc28952"/>
      <w:bookmarkStart w:id="1132" w:name="_Toc10738"/>
      <w:bookmarkStart w:id="1133" w:name="_Toc24897"/>
      <w:bookmarkStart w:id="1134" w:name="_Toc21424"/>
      <w:bookmarkStart w:id="1135" w:name="_Toc24167"/>
      <w:bookmarkStart w:id="1136" w:name="_Toc27942"/>
      <w:bookmarkStart w:id="1137" w:name="_Toc101357484"/>
      <w:bookmarkStart w:id="1138" w:name="_Toc6031"/>
      <w:bookmarkStart w:id="1139" w:name="_Toc26100"/>
      <w:bookmarkStart w:id="1140" w:name="_Toc101963535"/>
      <w:bookmarkStart w:id="1141" w:name="_Toc31549"/>
      <w:bookmarkStart w:id="1142" w:name="_Toc6396"/>
      <w:bookmarkStart w:id="1143" w:name="_Toc4980"/>
      <w:bookmarkStart w:id="1144" w:name="_Toc20289"/>
      <w:r>
        <w:rPr>
          <w:rFonts w:hint="eastAsia" w:asciiTheme="minorEastAsia" w:hAnsiTheme="minorEastAsia" w:eastAsiaTheme="minorEastAsia" w:cstheme="minorEastAsia"/>
          <w:b/>
          <w:sz w:val="21"/>
          <w:szCs w:val="21"/>
        </w:rPr>
        <w:t>合同附件</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3D6E3125">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5" w:name="_Toc175772275"/>
      <w:r>
        <w:rPr>
          <w:rFonts w:hint="eastAsia" w:asciiTheme="minorEastAsia" w:hAnsiTheme="minorEastAsia" w:eastAsiaTheme="minorEastAsia" w:cstheme="minorEastAsia"/>
          <w:sz w:val="21"/>
          <w:szCs w:val="21"/>
          <w:lang w:eastAsia="zh-CN"/>
        </w:rPr>
        <w:t>附件1.工程量清单</w:t>
      </w:r>
      <w:bookmarkEnd w:id="1145"/>
    </w:p>
    <w:p w14:paraId="3D6E312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6" w:name="_Toc175772276"/>
      <w:r>
        <w:rPr>
          <w:rFonts w:hint="eastAsia" w:asciiTheme="minorEastAsia" w:hAnsiTheme="minorEastAsia" w:eastAsiaTheme="minorEastAsia" w:cstheme="minorEastAsia"/>
          <w:sz w:val="21"/>
          <w:szCs w:val="21"/>
          <w:lang w:eastAsia="zh-CN"/>
        </w:rPr>
        <w:t>附件2.甲供材料、机械设备明细表</w:t>
      </w:r>
      <w:bookmarkEnd w:id="1146"/>
    </w:p>
    <w:p w14:paraId="3D6E3127">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7" w:name="_Toc175772277"/>
      <w:r>
        <w:rPr>
          <w:rFonts w:hint="eastAsia" w:asciiTheme="minorEastAsia" w:hAnsiTheme="minorEastAsia" w:eastAsiaTheme="minorEastAsia" w:cstheme="minorEastAsia"/>
          <w:sz w:val="21"/>
          <w:szCs w:val="21"/>
          <w:lang w:eastAsia="zh-CN"/>
        </w:rPr>
        <w:t>附件3.拟投入本合同工程主要人员汇总表</w:t>
      </w:r>
      <w:bookmarkEnd w:id="1147"/>
    </w:p>
    <w:p w14:paraId="3D6E312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8" w:name="_Toc175772278"/>
      <w:r>
        <w:rPr>
          <w:rFonts w:hint="eastAsia" w:asciiTheme="minorEastAsia" w:hAnsiTheme="minorEastAsia" w:eastAsiaTheme="minorEastAsia" w:cstheme="minorEastAsia"/>
          <w:sz w:val="21"/>
          <w:szCs w:val="21"/>
          <w:lang w:eastAsia="zh-CN"/>
        </w:rPr>
        <w:t>附件4.拟进场机械设备一览表</w:t>
      </w:r>
      <w:bookmarkEnd w:id="1148"/>
    </w:p>
    <w:p w14:paraId="3D6E312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9" w:name="_Toc175772279"/>
      <w:r>
        <w:rPr>
          <w:rFonts w:hint="eastAsia" w:asciiTheme="minorEastAsia" w:hAnsiTheme="minorEastAsia" w:eastAsiaTheme="minorEastAsia" w:cstheme="minorEastAsia"/>
          <w:sz w:val="21"/>
          <w:szCs w:val="21"/>
          <w:lang w:eastAsia="zh-CN"/>
        </w:rPr>
        <w:t>附件5.安全管理协议书</w:t>
      </w:r>
      <w:bookmarkEnd w:id="1149"/>
    </w:p>
    <w:p w14:paraId="3D6E312A">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0" w:name="_Toc175772280"/>
      <w:r>
        <w:rPr>
          <w:rFonts w:hint="eastAsia" w:asciiTheme="minorEastAsia" w:hAnsiTheme="minorEastAsia" w:eastAsiaTheme="minorEastAsia" w:cstheme="minorEastAsia"/>
          <w:sz w:val="21"/>
          <w:szCs w:val="21"/>
          <w:lang w:eastAsia="zh-CN"/>
        </w:rPr>
        <w:t>附件6.廉政合同</w:t>
      </w:r>
      <w:bookmarkEnd w:id="1150"/>
    </w:p>
    <w:p w14:paraId="3D6E312B">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1" w:name="_Toc175772281"/>
      <w:r>
        <w:rPr>
          <w:rFonts w:hint="eastAsia" w:asciiTheme="minorEastAsia" w:hAnsiTheme="minorEastAsia" w:eastAsiaTheme="minorEastAsia" w:cstheme="minorEastAsia"/>
          <w:sz w:val="21"/>
          <w:szCs w:val="21"/>
          <w:lang w:eastAsia="zh-CN"/>
        </w:rPr>
        <w:t>附件7.履约授权管理协议</w:t>
      </w:r>
      <w:bookmarkEnd w:id="1151"/>
    </w:p>
    <w:p w14:paraId="3D6E312C">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2" w:name="_Toc175772282"/>
      <w:r>
        <w:rPr>
          <w:rFonts w:hint="eastAsia" w:asciiTheme="minorEastAsia" w:hAnsiTheme="minorEastAsia" w:eastAsiaTheme="minorEastAsia" w:cstheme="minorEastAsia"/>
          <w:sz w:val="21"/>
          <w:szCs w:val="21"/>
          <w:lang w:eastAsia="zh-CN"/>
        </w:rPr>
        <w:t>附件8.工程项目施工质量管理协议书</w:t>
      </w:r>
      <w:bookmarkEnd w:id="1152"/>
    </w:p>
    <w:p w14:paraId="3D6E312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3" w:name="_Toc175772283"/>
      <w:r>
        <w:rPr>
          <w:rFonts w:hint="eastAsia" w:asciiTheme="minorEastAsia" w:hAnsiTheme="minorEastAsia" w:eastAsiaTheme="minorEastAsia" w:cstheme="minorEastAsia"/>
          <w:sz w:val="21"/>
          <w:szCs w:val="21"/>
          <w:lang w:eastAsia="zh-CN"/>
        </w:rPr>
        <w:t>附件9.质量保修书</w:t>
      </w:r>
      <w:bookmarkEnd w:id="1153"/>
    </w:p>
    <w:p w14:paraId="3D6E312E">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4" w:name="_Toc175772284"/>
      <w:r>
        <w:rPr>
          <w:rFonts w:hint="eastAsia" w:asciiTheme="minorEastAsia" w:hAnsiTheme="minorEastAsia" w:eastAsiaTheme="minorEastAsia" w:cstheme="minorEastAsia"/>
          <w:sz w:val="21"/>
          <w:szCs w:val="21"/>
          <w:lang w:eastAsia="zh-CN"/>
        </w:rPr>
        <w:t>附件10.农民工工资管理协议</w:t>
      </w:r>
      <w:bookmarkEnd w:id="1154"/>
    </w:p>
    <w:p w14:paraId="3D6E312F">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5" w:name="_Toc175772285"/>
      <w:r>
        <w:rPr>
          <w:rFonts w:hint="eastAsia" w:asciiTheme="minorEastAsia" w:hAnsiTheme="minorEastAsia" w:eastAsiaTheme="minorEastAsia" w:cstheme="minorEastAsia"/>
          <w:sz w:val="21"/>
          <w:szCs w:val="21"/>
          <w:lang w:eastAsia="zh-CN"/>
        </w:rPr>
        <w:t>附件11.项目部合规权限告知书</w:t>
      </w:r>
      <w:bookmarkEnd w:id="1155"/>
    </w:p>
    <w:p w14:paraId="3D6E313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6" w:name="_Toc175772286"/>
      <w:r>
        <w:rPr>
          <w:rFonts w:hint="eastAsia" w:asciiTheme="minorEastAsia" w:hAnsiTheme="minorEastAsia" w:eastAsiaTheme="minorEastAsia" w:cstheme="minorEastAsia"/>
          <w:sz w:val="21"/>
          <w:szCs w:val="21"/>
          <w:lang w:eastAsia="zh-CN"/>
        </w:rPr>
        <w:t>附件12.授权委托书（分包方）</w:t>
      </w:r>
      <w:bookmarkEnd w:id="1156"/>
    </w:p>
    <w:p w14:paraId="3D6E313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7" w:name="_Toc175772287"/>
      <w:r>
        <w:rPr>
          <w:rFonts w:hint="eastAsia" w:asciiTheme="minorEastAsia" w:hAnsiTheme="minorEastAsia" w:eastAsiaTheme="minorEastAsia" w:cstheme="minorEastAsia"/>
          <w:sz w:val="21"/>
          <w:szCs w:val="21"/>
          <w:lang w:eastAsia="zh-CN"/>
        </w:rPr>
        <w:t>附件13.农民工工资代发授权委托书</w:t>
      </w:r>
      <w:bookmarkEnd w:id="1157"/>
    </w:p>
    <w:p w14:paraId="3D6E3132">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8" w:name="_Toc175772288"/>
      <w:r>
        <w:rPr>
          <w:rFonts w:hint="eastAsia" w:asciiTheme="minorEastAsia" w:hAnsiTheme="minorEastAsia" w:eastAsiaTheme="minorEastAsia" w:cstheme="minorEastAsia"/>
          <w:sz w:val="21"/>
          <w:szCs w:val="21"/>
          <w:lang w:eastAsia="zh-CN"/>
        </w:rPr>
        <w:t>附件14.农民工当期工资支付完毕声明书</w:t>
      </w:r>
      <w:bookmarkEnd w:id="1158"/>
    </w:p>
    <w:p w14:paraId="3D6E3133">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9" w:name="_Toc175772289"/>
      <w:r>
        <w:rPr>
          <w:rFonts w:hint="eastAsia" w:asciiTheme="minorEastAsia" w:hAnsiTheme="minorEastAsia" w:eastAsiaTheme="minorEastAsia" w:cstheme="minorEastAsia"/>
          <w:sz w:val="21"/>
          <w:szCs w:val="21"/>
          <w:lang w:eastAsia="zh-CN"/>
        </w:rPr>
        <w:t>附件15.违约金扣款通知单</w:t>
      </w:r>
      <w:bookmarkEnd w:id="1159"/>
    </w:p>
    <w:p w14:paraId="05C5C1C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60" w:name="_Toc175772290"/>
      <w:r>
        <w:rPr>
          <w:rFonts w:hint="eastAsia" w:asciiTheme="minorEastAsia" w:hAnsiTheme="minorEastAsia" w:eastAsiaTheme="minorEastAsia" w:cstheme="minorEastAsia"/>
          <w:sz w:val="21"/>
          <w:szCs w:val="21"/>
          <w:lang w:eastAsia="zh-CN"/>
        </w:rPr>
        <w:t>附件16.签证工作内容记录单</w:t>
      </w:r>
      <w:bookmarkEnd w:id="1160"/>
      <w:permEnd w:id="5"/>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313E">
    <w:pPr>
      <w:pStyle w:val="8"/>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313F">
    <w:pPr>
      <w:pStyle w:val="8"/>
      <w:jc w:val="center"/>
    </w:pPr>
    <w:r>
      <w:fldChar w:fldCharType="begin"/>
    </w:r>
    <w:r>
      <w:instrText xml:space="preserve">PAGE   \* MERGEFORMAT</w:instrText>
    </w:r>
    <w:r>
      <w:fldChar w:fldCharType="separate"/>
    </w:r>
    <w:r>
      <w:rPr>
        <w:lang w:val="zh-CN" w:eastAsia="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313C">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313D">
    <w:pPr>
      <w:tabs>
        <w:tab w:val="center" w:pos="4153"/>
        <w:tab w:val="right" w:pos="8306"/>
      </w:tabs>
      <w:wordWrap w:val="0"/>
      <w:snapToGrid w:val="0"/>
    </w:pPr>
    <w:r>
      <w:rPr>
        <w:rFonts w:hint="eastAsi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rFonts w:hint="eastAsia"/>
        <w:color w:val="auto"/>
      </w:rPr>
    </w:lvl>
    <w:lvl w:ilvl="1" w:tentative="0">
      <w:start w:val="1"/>
      <w:numFmt w:val="decimal"/>
      <w:suff w:val="space"/>
      <w:lvlText w:val="%1.%2"/>
      <w:lvlJc w:val="left"/>
      <w:pPr>
        <w:ind w:left="388" w:firstLine="0"/>
      </w:pPr>
      <w:rPr>
        <w:rFonts w:hint="eastAsia"/>
        <w:b/>
        <w:color w:val="auto"/>
      </w:rPr>
    </w:lvl>
    <w:lvl w:ilvl="2" w:tentative="0">
      <w:start w:val="1"/>
      <w:numFmt w:val="decimal"/>
      <w:suff w:val="nothing"/>
      <w:lvlText w:val="%1.%2.%3"/>
      <w:lvlJc w:val="left"/>
      <w:pPr>
        <w:ind w:left="0"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04AEF080"/>
    <w:multiLevelType w:val="singleLevel"/>
    <w:tmpl w:val="04AEF080"/>
    <w:lvl w:ilvl="0" w:tentative="0">
      <w:start w:val="1"/>
      <w:numFmt w:val="decimal"/>
      <w:suff w:val="nothing"/>
      <w:lvlText w:val="(%1)"/>
      <w:lvlJc w:val="left"/>
      <w:pPr>
        <w:ind w:left="425" w:hanging="425"/>
      </w:pPr>
      <w:rPr>
        <w:rFonts w:hint="eastAsia"/>
      </w:rPr>
    </w:lvl>
  </w:abstractNum>
  <w:abstractNum w:abstractNumId="3">
    <w:nsid w:val="06E4193F"/>
    <w:multiLevelType w:val="multilevel"/>
    <w:tmpl w:val="06E4193F"/>
    <w:lvl w:ilvl="0" w:tentative="0">
      <w:start w:val="20"/>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115380E"/>
    <w:multiLevelType w:val="singleLevel"/>
    <w:tmpl w:val="2115380E"/>
    <w:lvl w:ilvl="0" w:tentative="0">
      <w:start w:val="1"/>
      <w:numFmt w:val="decimal"/>
      <w:suff w:val="nothing"/>
      <w:lvlText w:val="（%1）"/>
      <w:lvlJc w:val="left"/>
      <w:pPr>
        <w:ind w:left="0" w:firstLine="0"/>
      </w:pPr>
    </w:lvl>
  </w:abstractNum>
  <w:abstractNum w:abstractNumId="5">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4973288E"/>
    <w:multiLevelType w:val="singleLevel"/>
    <w:tmpl w:val="4973288E"/>
    <w:lvl w:ilvl="0" w:tentative="0">
      <w:start w:val="1"/>
      <w:numFmt w:val="decimal"/>
      <w:suff w:val="nothing"/>
      <w:lvlText w:val="(%1)"/>
      <w:lvlJc w:val="left"/>
      <w:pPr>
        <w:ind w:left="425" w:hanging="425"/>
      </w:pPr>
      <w:rPr>
        <w:rFonts w:hint="eastAsia"/>
      </w:rPr>
    </w:lvl>
  </w:abstractNum>
  <w:abstractNum w:abstractNumId="9">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79A482B7"/>
    <w:multiLevelType w:val="singleLevel"/>
    <w:tmpl w:val="79A482B7"/>
    <w:lvl w:ilvl="0" w:tentative="0">
      <w:start w:val="3"/>
      <w:numFmt w:val="decimal"/>
      <w:suff w:val="nothing"/>
      <w:lvlText w:val="（%1）"/>
      <w:lvlJc w:val="left"/>
      <w:pPr>
        <w:ind w:left="0" w:firstLine="0"/>
      </w:pPr>
    </w:lvl>
  </w:abstractNum>
  <w:num w:numId="1">
    <w:abstractNumId w:val="1"/>
    <w:lvlOverride w:ilvl="0">
      <w:startOverride w:val="1"/>
    </w:lvlOverride>
  </w:num>
  <w:num w:numId="2">
    <w:abstractNumId w:val="0"/>
  </w:num>
  <w:num w:numId="3">
    <w:abstractNumId w:val="2"/>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3"/>
    </w:lvlOverride>
  </w:num>
  <w:num w:numId="12">
    <w:abstractNumId w:val="4"/>
    <w:lvlOverride w:ilvl="0">
      <w:startOverride w:val="1"/>
    </w:lvlOverride>
  </w:num>
  <w:num w:numId="1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dit="readOnly" w:enforcement="1" w:cryptProviderType="rsaAES" w:cryptAlgorithmClass="hash" w:cryptAlgorithmType="typeAny" w:cryptAlgorithmSid="14" w:cryptSpinCount="100000" w:hash="aWKBvnTsSAgvT3SZ2uIKE3Z676oKELCqHUd5/3OYK2HscP5MdSGnIO4uwBbdh6K5mZOlkKSkhajU/qK010chKA==" w:salt="6942dHgcQdYSk9nsao/2Og=="/>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NjY5ZjgzZmNiM2U2MzVlODJkNzIwODg4OTdjN2YifQ=="/>
  </w:docVars>
  <w:rsids>
    <w:rsidRoot w:val="002B315B"/>
    <w:rsid w:val="00002298"/>
    <w:rsid w:val="00003733"/>
    <w:rsid w:val="00004159"/>
    <w:rsid w:val="000112A0"/>
    <w:rsid w:val="00013C24"/>
    <w:rsid w:val="00017544"/>
    <w:rsid w:val="00022467"/>
    <w:rsid w:val="00023A91"/>
    <w:rsid w:val="00026B39"/>
    <w:rsid w:val="00034949"/>
    <w:rsid w:val="00043A11"/>
    <w:rsid w:val="00054FBC"/>
    <w:rsid w:val="000616A5"/>
    <w:rsid w:val="00061DF6"/>
    <w:rsid w:val="00062DE1"/>
    <w:rsid w:val="0006709E"/>
    <w:rsid w:val="00067FF8"/>
    <w:rsid w:val="00074035"/>
    <w:rsid w:val="000816A5"/>
    <w:rsid w:val="00082B97"/>
    <w:rsid w:val="00082D0A"/>
    <w:rsid w:val="00083472"/>
    <w:rsid w:val="00083CB8"/>
    <w:rsid w:val="000841B4"/>
    <w:rsid w:val="00085642"/>
    <w:rsid w:val="0008592E"/>
    <w:rsid w:val="00092E45"/>
    <w:rsid w:val="0009477F"/>
    <w:rsid w:val="00094EF1"/>
    <w:rsid w:val="00095179"/>
    <w:rsid w:val="0009640B"/>
    <w:rsid w:val="000A234D"/>
    <w:rsid w:val="000B2751"/>
    <w:rsid w:val="000C153D"/>
    <w:rsid w:val="000C6384"/>
    <w:rsid w:val="000D03FB"/>
    <w:rsid w:val="000D41DA"/>
    <w:rsid w:val="000D6152"/>
    <w:rsid w:val="000E0E50"/>
    <w:rsid w:val="000E1917"/>
    <w:rsid w:val="000E1D84"/>
    <w:rsid w:val="000E41BD"/>
    <w:rsid w:val="000E7F29"/>
    <w:rsid w:val="000F015F"/>
    <w:rsid w:val="000F49EF"/>
    <w:rsid w:val="000F5713"/>
    <w:rsid w:val="000F7AC0"/>
    <w:rsid w:val="00100DA9"/>
    <w:rsid w:val="00101B96"/>
    <w:rsid w:val="0010210E"/>
    <w:rsid w:val="00106162"/>
    <w:rsid w:val="00107A9B"/>
    <w:rsid w:val="00110228"/>
    <w:rsid w:val="00113297"/>
    <w:rsid w:val="001132A8"/>
    <w:rsid w:val="00113FE7"/>
    <w:rsid w:val="00116281"/>
    <w:rsid w:val="00124052"/>
    <w:rsid w:val="001244BB"/>
    <w:rsid w:val="00126C3A"/>
    <w:rsid w:val="00130412"/>
    <w:rsid w:val="0013069B"/>
    <w:rsid w:val="00135E94"/>
    <w:rsid w:val="00137CB2"/>
    <w:rsid w:val="0014630B"/>
    <w:rsid w:val="00147012"/>
    <w:rsid w:val="00155D1F"/>
    <w:rsid w:val="0016323A"/>
    <w:rsid w:val="001652EE"/>
    <w:rsid w:val="0017267B"/>
    <w:rsid w:val="00174FB9"/>
    <w:rsid w:val="0017570B"/>
    <w:rsid w:val="00181045"/>
    <w:rsid w:val="00182003"/>
    <w:rsid w:val="00186704"/>
    <w:rsid w:val="001877CD"/>
    <w:rsid w:val="0019075E"/>
    <w:rsid w:val="001933BB"/>
    <w:rsid w:val="001967EA"/>
    <w:rsid w:val="001A455F"/>
    <w:rsid w:val="001A4BA4"/>
    <w:rsid w:val="001A6620"/>
    <w:rsid w:val="001A7C0E"/>
    <w:rsid w:val="001B2628"/>
    <w:rsid w:val="001B3CE2"/>
    <w:rsid w:val="001B7F45"/>
    <w:rsid w:val="001C3E5F"/>
    <w:rsid w:val="001C519C"/>
    <w:rsid w:val="001C6595"/>
    <w:rsid w:val="001C7D30"/>
    <w:rsid w:val="001D1586"/>
    <w:rsid w:val="001D41F2"/>
    <w:rsid w:val="001F08D0"/>
    <w:rsid w:val="001F1AC3"/>
    <w:rsid w:val="001F310F"/>
    <w:rsid w:val="001F4247"/>
    <w:rsid w:val="0020489A"/>
    <w:rsid w:val="00222885"/>
    <w:rsid w:val="002351CC"/>
    <w:rsid w:val="0023621E"/>
    <w:rsid w:val="00242219"/>
    <w:rsid w:val="00243DE1"/>
    <w:rsid w:val="00245ED2"/>
    <w:rsid w:val="0025253D"/>
    <w:rsid w:val="00256621"/>
    <w:rsid w:val="00256E30"/>
    <w:rsid w:val="00261A7F"/>
    <w:rsid w:val="00271FD5"/>
    <w:rsid w:val="00273A1C"/>
    <w:rsid w:val="00280594"/>
    <w:rsid w:val="00286E13"/>
    <w:rsid w:val="0029335F"/>
    <w:rsid w:val="00294484"/>
    <w:rsid w:val="002A45F9"/>
    <w:rsid w:val="002A4900"/>
    <w:rsid w:val="002A4A10"/>
    <w:rsid w:val="002B1174"/>
    <w:rsid w:val="002B315B"/>
    <w:rsid w:val="002B490B"/>
    <w:rsid w:val="002C52AD"/>
    <w:rsid w:val="002D0EAC"/>
    <w:rsid w:val="002D16D3"/>
    <w:rsid w:val="002D245A"/>
    <w:rsid w:val="002D2618"/>
    <w:rsid w:val="002D2669"/>
    <w:rsid w:val="002E1433"/>
    <w:rsid w:val="002F4F1B"/>
    <w:rsid w:val="002F4F56"/>
    <w:rsid w:val="0030106E"/>
    <w:rsid w:val="00304AE5"/>
    <w:rsid w:val="00306ED9"/>
    <w:rsid w:val="00314662"/>
    <w:rsid w:val="003154AA"/>
    <w:rsid w:val="00317F56"/>
    <w:rsid w:val="00323D42"/>
    <w:rsid w:val="00325F99"/>
    <w:rsid w:val="00326E94"/>
    <w:rsid w:val="003353BB"/>
    <w:rsid w:val="00335DD9"/>
    <w:rsid w:val="003457E5"/>
    <w:rsid w:val="003561F6"/>
    <w:rsid w:val="00363782"/>
    <w:rsid w:val="0036453B"/>
    <w:rsid w:val="003646B9"/>
    <w:rsid w:val="00367168"/>
    <w:rsid w:val="00370060"/>
    <w:rsid w:val="0037090A"/>
    <w:rsid w:val="00370AC7"/>
    <w:rsid w:val="00371DBB"/>
    <w:rsid w:val="00372CF4"/>
    <w:rsid w:val="00376043"/>
    <w:rsid w:val="003773B3"/>
    <w:rsid w:val="0038605B"/>
    <w:rsid w:val="00387055"/>
    <w:rsid w:val="00396140"/>
    <w:rsid w:val="003A0D68"/>
    <w:rsid w:val="003A2A60"/>
    <w:rsid w:val="003A66B4"/>
    <w:rsid w:val="003B4BEC"/>
    <w:rsid w:val="003B50FD"/>
    <w:rsid w:val="003B7F2C"/>
    <w:rsid w:val="003C3F1A"/>
    <w:rsid w:val="003C43E1"/>
    <w:rsid w:val="003C7D4E"/>
    <w:rsid w:val="003D2F6A"/>
    <w:rsid w:val="003D484F"/>
    <w:rsid w:val="003D4BA1"/>
    <w:rsid w:val="003E287E"/>
    <w:rsid w:val="003E2A88"/>
    <w:rsid w:val="003E3E09"/>
    <w:rsid w:val="003E49F0"/>
    <w:rsid w:val="003F4912"/>
    <w:rsid w:val="003F4E32"/>
    <w:rsid w:val="003F5AB0"/>
    <w:rsid w:val="00401AA8"/>
    <w:rsid w:val="00403525"/>
    <w:rsid w:val="00403E45"/>
    <w:rsid w:val="004045A0"/>
    <w:rsid w:val="00405966"/>
    <w:rsid w:val="00407482"/>
    <w:rsid w:val="00407E89"/>
    <w:rsid w:val="00413ADC"/>
    <w:rsid w:val="0041424F"/>
    <w:rsid w:val="004154F2"/>
    <w:rsid w:val="00417C8E"/>
    <w:rsid w:val="00417D2A"/>
    <w:rsid w:val="00426AA3"/>
    <w:rsid w:val="00435FA7"/>
    <w:rsid w:val="004370EA"/>
    <w:rsid w:val="00451CDD"/>
    <w:rsid w:val="00452150"/>
    <w:rsid w:val="00452B3A"/>
    <w:rsid w:val="004641EB"/>
    <w:rsid w:val="004644CB"/>
    <w:rsid w:val="0046539C"/>
    <w:rsid w:val="0046670F"/>
    <w:rsid w:val="00473C45"/>
    <w:rsid w:val="00474E12"/>
    <w:rsid w:val="004767B2"/>
    <w:rsid w:val="00477E11"/>
    <w:rsid w:val="00480770"/>
    <w:rsid w:val="00481281"/>
    <w:rsid w:val="00482DD5"/>
    <w:rsid w:val="00487283"/>
    <w:rsid w:val="00490880"/>
    <w:rsid w:val="00496C4C"/>
    <w:rsid w:val="004A0BB6"/>
    <w:rsid w:val="004A0F4C"/>
    <w:rsid w:val="004A4EFF"/>
    <w:rsid w:val="004A5170"/>
    <w:rsid w:val="004B2ABA"/>
    <w:rsid w:val="004C1548"/>
    <w:rsid w:val="004C4FAE"/>
    <w:rsid w:val="004D1266"/>
    <w:rsid w:val="004D4834"/>
    <w:rsid w:val="004E2836"/>
    <w:rsid w:val="004E4B25"/>
    <w:rsid w:val="004E4F81"/>
    <w:rsid w:val="004E76B2"/>
    <w:rsid w:val="004F0DBB"/>
    <w:rsid w:val="0050093D"/>
    <w:rsid w:val="00500B04"/>
    <w:rsid w:val="00501F27"/>
    <w:rsid w:val="005037AA"/>
    <w:rsid w:val="00512F85"/>
    <w:rsid w:val="00515994"/>
    <w:rsid w:val="0052469E"/>
    <w:rsid w:val="005307D5"/>
    <w:rsid w:val="00536813"/>
    <w:rsid w:val="005457C8"/>
    <w:rsid w:val="0055017F"/>
    <w:rsid w:val="0055396D"/>
    <w:rsid w:val="00553C86"/>
    <w:rsid w:val="005610A2"/>
    <w:rsid w:val="00562CED"/>
    <w:rsid w:val="00563E94"/>
    <w:rsid w:val="005647F5"/>
    <w:rsid w:val="00564AEB"/>
    <w:rsid w:val="005823B0"/>
    <w:rsid w:val="00582E23"/>
    <w:rsid w:val="0058456C"/>
    <w:rsid w:val="00585C2A"/>
    <w:rsid w:val="00587D03"/>
    <w:rsid w:val="005911CF"/>
    <w:rsid w:val="005A29A9"/>
    <w:rsid w:val="005B543E"/>
    <w:rsid w:val="005C0287"/>
    <w:rsid w:val="005C3519"/>
    <w:rsid w:val="005D1984"/>
    <w:rsid w:val="005D35AC"/>
    <w:rsid w:val="005D5DEB"/>
    <w:rsid w:val="005E26EE"/>
    <w:rsid w:val="005E5C5C"/>
    <w:rsid w:val="005F5FE1"/>
    <w:rsid w:val="006014F4"/>
    <w:rsid w:val="00611EF2"/>
    <w:rsid w:val="00625577"/>
    <w:rsid w:val="00640675"/>
    <w:rsid w:val="006432F3"/>
    <w:rsid w:val="00644FD4"/>
    <w:rsid w:val="00653C7B"/>
    <w:rsid w:val="00656048"/>
    <w:rsid w:val="00661A61"/>
    <w:rsid w:val="0066448C"/>
    <w:rsid w:val="00665641"/>
    <w:rsid w:val="00667B66"/>
    <w:rsid w:val="00673015"/>
    <w:rsid w:val="006744F6"/>
    <w:rsid w:val="00675EDB"/>
    <w:rsid w:val="00680A97"/>
    <w:rsid w:val="00681837"/>
    <w:rsid w:val="00682EDE"/>
    <w:rsid w:val="00683AC9"/>
    <w:rsid w:val="00683AE8"/>
    <w:rsid w:val="00683D35"/>
    <w:rsid w:val="006861F9"/>
    <w:rsid w:val="00694C18"/>
    <w:rsid w:val="00695CF2"/>
    <w:rsid w:val="006A1CB2"/>
    <w:rsid w:val="006C03CD"/>
    <w:rsid w:val="006C31C7"/>
    <w:rsid w:val="006C4FF2"/>
    <w:rsid w:val="006C61BA"/>
    <w:rsid w:val="006C7CAE"/>
    <w:rsid w:val="006D6AE8"/>
    <w:rsid w:val="006E1EAE"/>
    <w:rsid w:val="006E4038"/>
    <w:rsid w:val="006E5C14"/>
    <w:rsid w:val="006E7CA7"/>
    <w:rsid w:val="006F11F4"/>
    <w:rsid w:val="006F28A2"/>
    <w:rsid w:val="006F7EB9"/>
    <w:rsid w:val="00701A75"/>
    <w:rsid w:val="0070332D"/>
    <w:rsid w:val="00704800"/>
    <w:rsid w:val="0070633F"/>
    <w:rsid w:val="00712951"/>
    <w:rsid w:val="00714CD3"/>
    <w:rsid w:val="00720FC8"/>
    <w:rsid w:val="00726360"/>
    <w:rsid w:val="00727F4F"/>
    <w:rsid w:val="00732B70"/>
    <w:rsid w:val="0073330A"/>
    <w:rsid w:val="007361CB"/>
    <w:rsid w:val="00741A6F"/>
    <w:rsid w:val="00741CA9"/>
    <w:rsid w:val="00746940"/>
    <w:rsid w:val="00752358"/>
    <w:rsid w:val="007523CF"/>
    <w:rsid w:val="00753092"/>
    <w:rsid w:val="007635BB"/>
    <w:rsid w:val="00764101"/>
    <w:rsid w:val="0076692C"/>
    <w:rsid w:val="00773817"/>
    <w:rsid w:val="00776988"/>
    <w:rsid w:val="007802D1"/>
    <w:rsid w:val="00782835"/>
    <w:rsid w:val="007867B4"/>
    <w:rsid w:val="00787201"/>
    <w:rsid w:val="007900B3"/>
    <w:rsid w:val="00790413"/>
    <w:rsid w:val="0079289E"/>
    <w:rsid w:val="007940CA"/>
    <w:rsid w:val="0079453E"/>
    <w:rsid w:val="0079693F"/>
    <w:rsid w:val="007A21D7"/>
    <w:rsid w:val="007A30A4"/>
    <w:rsid w:val="007B0058"/>
    <w:rsid w:val="007B200F"/>
    <w:rsid w:val="007B5C28"/>
    <w:rsid w:val="007B5F47"/>
    <w:rsid w:val="007B755F"/>
    <w:rsid w:val="007B76A4"/>
    <w:rsid w:val="007C0339"/>
    <w:rsid w:val="007C0DAB"/>
    <w:rsid w:val="007C1CEF"/>
    <w:rsid w:val="007D0936"/>
    <w:rsid w:val="007D5185"/>
    <w:rsid w:val="007D7894"/>
    <w:rsid w:val="007E415A"/>
    <w:rsid w:val="007E48FA"/>
    <w:rsid w:val="007F272D"/>
    <w:rsid w:val="007F500D"/>
    <w:rsid w:val="0080177D"/>
    <w:rsid w:val="00811BB5"/>
    <w:rsid w:val="00823AD8"/>
    <w:rsid w:val="0083193D"/>
    <w:rsid w:val="00832FB4"/>
    <w:rsid w:val="0083365C"/>
    <w:rsid w:val="0084101E"/>
    <w:rsid w:val="00847963"/>
    <w:rsid w:val="00847B26"/>
    <w:rsid w:val="00851BC8"/>
    <w:rsid w:val="00855163"/>
    <w:rsid w:val="0087199B"/>
    <w:rsid w:val="0087329F"/>
    <w:rsid w:val="00874EC5"/>
    <w:rsid w:val="0087710F"/>
    <w:rsid w:val="008867E8"/>
    <w:rsid w:val="00890CF5"/>
    <w:rsid w:val="0089379C"/>
    <w:rsid w:val="008A2B95"/>
    <w:rsid w:val="008A4A42"/>
    <w:rsid w:val="008A4BCE"/>
    <w:rsid w:val="008A4FA7"/>
    <w:rsid w:val="008A5175"/>
    <w:rsid w:val="008A6A88"/>
    <w:rsid w:val="008B0500"/>
    <w:rsid w:val="008B0519"/>
    <w:rsid w:val="008B0CDA"/>
    <w:rsid w:val="008B25E4"/>
    <w:rsid w:val="008C3567"/>
    <w:rsid w:val="008C6F18"/>
    <w:rsid w:val="008C727D"/>
    <w:rsid w:val="008D3821"/>
    <w:rsid w:val="008D62CA"/>
    <w:rsid w:val="008D6CFB"/>
    <w:rsid w:val="008E4F27"/>
    <w:rsid w:val="008E6422"/>
    <w:rsid w:val="0090258D"/>
    <w:rsid w:val="00905CDF"/>
    <w:rsid w:val="00907C24"/>
    <w:rsid w:val="009127CC"/>
    <w:rsid w:val="0091455B"/>
    <w:rsid w:val="00914AA1"/>
    <w:rsid w:val="00916427"/>
    <w:rsid w:val="009165F0"/>
    <w:rsid w:val="00925F68"/>
    <w:rsid w:val="0093394A"/>
    <w:rsid w:val="00934DB6"/>
    <w:rsid w:val="009365D1"/>
    <w:rsid w:val="009476ED"/>
    <w:rsid w:val="009539B9"/>
    <w:rsid w:val="00953BA0"/>
    <w:rsid w:val="00954EC2"/>
    <w:rsid w:val="00963F4B"/>
    <w:rsid w:val="00967829"/>
    <w:rsid w:val="00971408"/>
    <w:rsid w:val="009746A5"/>
    <w:rsid w:val="00975263"/>
    <w:rsid w:val="00975272"/>
    <w:rsid w:val="009812C4"/>
    <w:rsid w:val="00983DEB"/>
    <w:rsid w:val="00986B51"/>
    <w:rsid w:val="00990C44"/>
    <w:rsid w:val="00992462"/>
    <w:rsid w:val="00993684"/>
    <w:rsid w:val="009A3CA5"/>
    <w:rsid w:val="009A6387"/>
    <w:rsid w:val="009A7B81"/>
    <w:rsid w:val="009B2745"/>
    <w:rsid w:val="009B7486"/>
    <w:rsid w:val="009C4C16"/>
    <w:rsid w:val="009C61E2"/>
    <w:rsid w:val="009D2DE7"/>
    <w:rsid w:val="009E28C9"/>
    <w:rsid w:val="009E2FD0"/>
    <w:rsid w:val="009E4731"/>
    <w:rsid w:val="009E4D28"/>
    <w:rsid w:val="009E4E24"/>
    <w:rsid w:val="00A01427"/>
    <w:rsid w:val="00A0729D"/>
    <w:rsid w:val="00A11BB4"/>
    <w:rsid w:val="00A201B9"/>
    <w:rsid w:val="00A23C17"/>
    <w:rsid w:val="00A24A95"/>
    <w:rsid w:val="00A30A21"/>
    <w:rsid w:val="00A34F5E"/>
    <w:rsid w:val="00A3758E"/>
    <w:rsid w:val="00A45C11"/>
    <w:rsid w:val="00A4677F"/>
    <w:rsid w:val="00A52EAB"/>
    <w:rsid w:val="00A61387"/>
    <w:rsid w:val="00A613A3"/>
    <w:rsid w:val="00A6224F"/>
    <w:rsid w:val="00A6294B"/>
    <w:rsid w:val="00A62BC4"/>
    <w:rsid w:val="00A641B8"/>
    <w:rsid w:val="00A72DE9"/>
    <w:rsid w:val="00A80F37"/>
    <w:rsid w:val="00A81FB8"/>
    <w:rsid w:val="00A8631C"/>
    <w:rsid w:val="00A87E12"/>
    <w:rsid w:val="00A9197F"/>
    <w:rsid w:val="00A91A4B"/>
    <w:rsid w:val="00A97BA8"/>
    <w:rsid w:val="00AA03F9"/>
    <w:rsid w:val="00AA6249"/>
    <w:rsid w:val="00AA65E6"/>
    <w:rsid w:val="00AB248C"/>
    <w:rsid w:val="00AC3721"/>
    <w:rsid w:val="00AC3B52"/>
    <w:rsid w:val="00AD0885"/>
    <w:rsid w:val="00AD11B6"/>
    <w:rsid w:val="00AD75CA"/>
    <w:rsid w:val="00AE092B"/>
    <w:rsid w:val="00AE2F9F"/>
    <w:rsid w:val="00AE660A"/>
    <w:rsid w:val="00AE7487"/>
    <w:rsid w:val="00AE7DBB"/>
    <w:rsid w:val="00AF0DDA"/>
    <w:rsid w:val="00AF7BE3"/>
    <w:rsid w:val="00B12DA7"/>
    <w:rsid w:val="00B22000"/>
    <w:rsid w:val="00B25D48"/>
    <w:rsid w:val="00B26A44"/>
    <w:rsid w:val="00B2735E"/>
    <w:rsid w:val="00B30AF1"/>
    <w:rsid w:val="00B318EA"/>
    <w:rsid w:val="00B358B2"/>
    <w:rsid w:val="00B41B71"/>
    <w:rsid w:val="00B43017"/>
    <w:rsid w:val="00B45593"/>
    <w:rsid w:val="00B45F43"/>
    <w:rsid w:val="00B50076"/>
    <w:rsid w:val="00B50CF7"/>
    <w:rsid w:val="00B5111A"/>
    <w:rsid w:val="00B5622C"/>
    <w:rsid w:val="00B72884"/>
    <w:rsid w:val="00B741E2"/>
    <w:rsid w:val="00B85E35"/>
    <w:rsid w:val="00B903CE"/>
    <w:rsid w:val="00B921AF"/>
    <w:rsid w:val="00B94BF4"/>
    <w:rsid w:val="00B956AC"/>
    <w:rsid w:val="00BA1DB2"/>
    <w:rsid w:val="00BA214D"/>
    <w:rsid w:val="00BA3A08"/>
    <w:rsid w:val="00BB46CA"/>
    <w:rsid w:val="00BB7133"/>
    <w:rsid w:val="00BB7F4C"/>
    <w:rsid w:val="00BC3653"/>
    <w:rsid w:val="00BC3C7B"/>
    <w:rsid w:val="00BC435C"/>
    <w:rsid w:val="00BC6547"/>
    <w:rsid w:val="00BC736C"/>
    <w:rsid w:val="00BC76EA"/>
    <w:rsid w:val="00BD2FF4"/>
    <w:rsid w:val="00BD30D4"/>
    <w:rsid w:val="00BE1A64"/>
    <w:rsid w:val="00BF511A"/>
    <w:rsid w:val="00BF5FB7"/>
    <w:rsid w:val="00C039D8"/>
    <w:rsid w:val="00C04C1C"/>
    <w:rsid w:val="00C0728D"/>
    <w:rsid w:val="00C212D0"/>
    <w:rsid w:val="00C23D7E"/>
    <w:rsid w:val="00C25CAB"/>
    <w:rsid w:val="00C30F6D"/>
    <w:rsid w:val="00C32C15"/>
    <w:rsid w:val="00C34435"/>
    <w:rsid w:val="00C34BCF"/>
    <w:rsid w:val="00C42C32"/>
    <w:rsid w:val="00C47149"/>
    <w:rsid w:val="00C47B5A"/>
    <w:rsid w:val="00C5398F"/>
    <w:rsid w:val="00C63F5E"/>
    <w:rsid w:val="00C666AE"/>
    <w:rsid w:val="00C733F3"/>
    <w:rsid w:val="00C752C3"/>
    <w:rsid w:val="00C762F1"/>
    <w:rsid w:val="00C9399E"/>
    <w:rsid w:val="00C945CB"/>
    <w:rsid w:val="00C94B5F"/>
    <w:rsid w:val="00CA0BAB"/>
    <w:rsid w:val="00CA757A"/>
    <w:rsid w:val="00CB2133"/>
    <w:rsid w:val="00CB47F9"/>
    <w:rsid w:val="00CC15B3"/>
    <w:rsid w:val="00CC4A25"/>
    <w:rsid w:val="00CC5B25"/>
    <w:rsid w:val="00CD0A4E"/>
    <w:rsid w:val="00CE0FF1"/>
    <w:rsid w:val="00CE2205"/>
    <w:rsid w:val="00CF07C3"/>
    <w:rsid w:val="00CF38C2"/>
    <w:rsid w:val="00CF3D7C"/>
    <w:rsid w:val="00CF6EA1"/>
    <w:rsid w:val="00CF708C"/>
    <w:rsid w:val="00D02D74"/>
    <w:rsid w:val="00D05AA8"/>
    <w:rsid w:val="00D06BDD"/>
    <w:rsid w:val="00D123D3"/>
    <w:rsid w:val="00D13D59"/>
    <w:rsid w:val="00D167A9"/>
    <w:rsid w:val="00D16CB2"/>
    <w:rsid w:val="00D16CC8"/>
    <w:rsid w:val="00D22A1E"/>
    <w:rsid w:val="00D23F76"/>
    <w:rsid w:val="00D24536"/>
    <w:rsid w:val="00D31135"/>
    <w:rsid w:val="00D31597"/>
    <w:rsid w:val="00D31F34"/>
    <w:rsid w:val="00D32995"/>
    <w:rsid w:val="00D34CDA"/>
    <w:rsid w:val="00D521C6"/>
    <w:rsid w:val="00D5428F"/>
    <w:rsid w:val="00D605BB"/>
    <w:rsid w:val="00D60BCB"/>
    <w:rsid w:val="00D647B8"/>
    <w:rsid w:val="00D72084"/>
    <w:rsid w:val="00D73A98"/>
    <w:rsid w:val="00D74B01"/>
    <w:rsid w:val="00D74B7D"/>
    <w:rsid w:val="00D83643"/>
    <w:rsid w:val="00D911E7"/>
    <w:rsid w:val="00D96542"/>
    <w:rsid w:val="00DA3BF9"/>
    <w:rsid w:val="00DB5497"/>
    <w:rsid w:val="00DC0AA1"/>
    <w:rsid w:val="00DC674A"/>
    <w:rsid w:val="00DD0FD6"/>
    <w:rsid w:val="00DD2C48"/>
    <w:rsid w:val="00DD51EC"/>
    <w:rsid w:val="00DD5262"/>
    <w:rsid w:val="00DD722A"/>
    <w:rsid w:val="00DE4CAA"/>
    <w:rsid w:val="00DE612A"/>
    <w:rsid w:val="00DE79BF"/>
    <w:rsid w:val="00DF4B85"/>
    <w:rsid w:val="00E03505"/>
    <w:rsid w:val="00E046BA"/>
    <w:rsid w:val="00E1221A"/>
    <w:rsid w:val="00E2325D"/>
    <w:rsid w:val="00E2636A"/>
    <w:rsid w:val="00E3523D"/>
    <w:rsid w:val="00E4506C"/>
    <w:rsid w:val="00E4665C"/>
    <w:rsid w:val="00E476F7"/>
    <w:rsid w:val="00E52250"/>
    <w:rsid w:val="00E53EEE"/>
    <w:rsid w:val="00E57343"/>
    <w:rsid w:val="00E720D4"/>
    <w:rsid w:val="00E72BC9"/>
    <w:rsid w:val="00E75706"/>
    <w:rsid w:val="00E83925"/>
    <w:rsid w:val="00E9157B"/>
    <w:rsid w:val="00E94918"/>
    <w:rsid w:val="00EA5089"/>
    <w:rsid w:val="00EA7A5F"/>
    <w:rsid w:val="00EB1B0A"/>
    <w:rsid w:val="00EB1CF0"/>
    <w:rsid w:val="00EB2C22"/>
    <w:rsid w:val="00EB4CE5"/>
    <w:rsid w:val="00EB5297"/>
    <w:rsid w:val="00EC33E2"/>
    <w:rsid w:val="00EC4699"/>
    <w:rsid w:val="00EC4AB8"/>
    <w:rsid w:val="00EC563F"/>
    <w:rsid w:val="00EC61A5"/>
    <w:rsid w:val="00EC6E2C"/>
    <w:rsid w:val="00ED0667"/>
    <w:rsid w:val="00ED26F7"/>
    <w:rsid w:val="00ED4F74"/>
    <w:rsid w:val="00EE148C"/>
    <w:rsid w:val="00EE5010"/>
    <w:rsid w:val="00EE64E7"/>
    <w:rsid w:val="00EE79E3"/>
    <w:rsid w:val="00EF1DD2"/>
    <w:rsid w:val="00EF5834"/>
    <w:rsid w:val="00EF5961"/>
    <w:rsid w:val="00F00C4D"/>
    <w:rsid w:val="00F07774"/>
    <w:rsid w:val="00F12387"/>
    <w:rsid w:val="00F13650"/>
    <w:rsid w:val="00F140A9"/>
    <w:rsid w:val="00F17FB1"/>
    <w:rsid w:val="00F24FC2"/>
    <w:rsid w:val="00F260FA"/>
    <w:rsid w:val="00F323E6"/>
    <w:rsid w:val="00F334CB"/>
    <w:rsid w:val="00F35D35"/>
    <w:rsid w:val="00F37165"/>
    <w:rsid w:val="00F42222"/>
    <w:rsid w:val="00F4486E"/>
    <w:rsid w:val="00F45AAF"/>
    <w:rsid w:val="00F4798F"/>
    <w:rsid w:val="00F55E12"/>
    <w:rsid w:val="00F6464E"/>
    <w:rsid w:val="00F65AD2"/>
    <w:rsid w:val="00F733B4"/>
    <w:rsid w:val="00F73D27"/>
    <w:rsid w:val="00F75535"/>
    <w:rsid w:val="00F75C42"/>
    <w:rsid w:val="00F77F71"/>
    <w:rsid w:val="00F83DB7"/>
    <w:rsid w:val="00F85CF1"/>
    <w:rsid w:val="00F903C2"/>
    <w:rsid w:val="00FA07C9"/>
    <w:rsid w:val="00FA0AAC"/>
    <w:rsid w:val="00FA1C7C"/>
    <w:rsid w:val="00FC4A14"/>
    <w:rsid w:val="00FD17F8"/>
    <w:rsid w:val="00FD5785"/>
    <w:rsid w:val="00FD716F"/>
    <w:rsid w:val="00FE01BA"/>
    <w:rsid w:val="00FE34D1"/>
    <w:rsid w:val="00FE756B"/>
    <w:rsid w:val="00FF2806"/>
    <w:rsid w:val="043206E5"/>
    <w:rsid w:val="04E53E7A"/>
    <w:rsid w:val="07463B51"/>
    <w:rsid w:val="084B6928"/>
    <w:rsid w:val="0A0738EF"/>
    <w:rsid w:val="0C600578"/>
    <w:rsid w:val="0DBF0BF8"/>
    <w:rsid w:val="0DF854CB"/>
    <w:rsid w:val="0E0E058B"/>
    <w:rsid w:val="0FF81B77"/>
    <w:rsid w:val="10D90711"/>
    <w:rsid w:val="130E5C52"/>
    <w:rsid w:val="13267A75"/>
    <w:rsid w:val="13880A02"/>
    <w:rsid w:val="185035D6"/>
    <w:rsid w:val="18FA7829"/>
    <w:rsid w:val="1AAA0B4C"/>
    <w:rsid w:val="1C4231EC"/>
    <w:rsid w:val="1E2B2D0C"/>
    <w:rsid w:val="202378CC"/>
    <w:rsid w:val="2091347B"/>
    <w:rsid w:val="21D2510C"/>
    <w:rsid w:val="22FA79E2"/>
    <w:rsid w:val="236B5F7E"/>
    <w:rsid w:val="23746A36"/>
    <w:rsid w:val="29F5293C"/>
    <w:rsid w:val="2B801F8B"/>
    <w:rsid w:val="2FB51A54"/>
    <w:rsid w:val="30486A45"/>
    <w:rsid w:val="305F38FB"/>
    <w:rsid w:val="321D7610"/>
    <w:rsid w:val="361C0EBA"/>
    <w:rsid w:val="36F52036"/>
    <w:rsid w:val="3A5E5738"/>
    <w:rsid w:val="3D61397C"/>
    <w:rsid w:val="3EED49AB"/>
    <w:rsid w:val="3F7C488C"/>
    <w:rsid w:val="42EB2656"/>
    <w:rsid w:val="43953B9F"/>
    <w:rsid w:val="43FD2CBF"/>
    <w:rsid w:val="440D5D7C"/>
    <w:rsid w:val="44232F9A"/>
    <w:rsid w:val="442C0A64"/>
    <w:rsid w:val="45022641"/>
    <w:rsid w:val="47225ABA"/>
    <w:rsid w:val="47750940"/>
    <w:rsid w:val="486D3062"/>
    <w:rsid w:val="49552E32"/>
    <w:rsid w:val="4A05116D"/>
    <w:rsid w:val="4B1235AF"/>
    <w:rsid w:val="4B5679C8"/>
    <w:rsid w:val="4CC43735"/>
    <w:rsid w:val="4D8712D5"/>
    <w:rsid w:val="4DAB7A25"/>
    <w:rsid w:val="4DD97C2D"/>
    <w:rsid w:val="4EE6311B"/>
    <w:rsid w:val="501120A0"/>
    <w:rsid w:val="50A770DF"/>
    <w:rsid w:val="548A0BC1"/>
    <w:rsid w:val="570D69B5"/>
    <w:rsid w:val="57D93C2F"/>
    <w:rsid w:val="58587D80"/>
    <w:rsid w:val="598D151E"/>
    <w:rsid w:val="59AF294E"/>
    <w:rsid w:val="5B6F1496"/>
    <w:rsid w:val="62BD7BDA"/>
    <w:rsid w:val="644143E5"/>
    <w:rsid w:val="64D272F5"/>
    <w:rsid w:val="6626231F"/>
    <w:rsid w:val="69E50099"/>
    <w:rsid w:val="6A696FDD"/>
    <w:rsid w:val="6AC96DB9"/>
    <w:rsid w:val="6B225A3D"/>
    <w:rsid w:val="6CD00095"/>
    <w:rsid w:val="6D9360F3"/>
    <w:rsid w:val="6D946E2F"/>
    <w:rsid w:val="6F134DCC"/>
    <w:rsid w:val="6FD37055"/>
    <w:rsid w:val="6FE2091C"/>
    <w:rsid w:val="71622867"/>
    <w:rsid w:val="72C6616E"/>
    <w:rsid w:val="73E67832"/>
    <w:rsid w:val="750267DB"/>
    <w:rsid w:val="752902B3"/>
    <w:rsid w:val="78DA53DD"/>
    <w:rsid w:val="7A3B2C4D"/>
    <w:rsid w:val="7A973FCD"/>
    <w:rsid w:val="7CAB1295"/>
    <w:rsid w:val="7CD97919"/>
    <w:rsid w:val="7CE52E5B"/>
    <w:rsid w:val="7E8979D2"/>
    <w:rsid w:val="7F544A77"/>
    <w:rsid w:val="7F62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paragraph" w:styleId="2">
    <w:name w:val="heading 1"/>
    <w:basedOn w:val="1"/>
    <w:next w:val="1"/>
    <w:link w:val="21"/>
    <w:qFormat/>
    <w:uiPriority w:val="9"/>
    <w:pPr>
      <w:keepNext/>
      <w:keepLines/>
      <w:spacing w:before="480" w:after="0"/>
      <w:outlineLvl w:val="0"/>
    </w:pPr>
    <w:rPr>
      <w:rFonts w:ascii="Cambria" w:hAnsi="Cambria" w:cs="宋体"/>
      <w:b/>
      <w:bCs/>
      <w:color w:val="365F91"/>
      <w:sz w:val="28"/>
      <w:szCs w:val="28"/>
      <w:lang w:bidi="ar-SA"/>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rPr>
      <w:lang w:eastAsia="zh-CN" w:bidi="ar-SA"/>
    </w:rPr>
  </w:style>
  <w:style w:type="paragraph" w:styleId="4">
    <w:name w:val="Body Text"/>
    <w:basedOn w:val="1"/>
    <w:next w:val="1"/>
    <w:link w:val="20"/>
    <w:qFormat/>
    <w:uiPriority w:val="99"/>
    <w:pPr>
      <w:spacing w:after="120"/>
      <w:ind w:firstLine="440" w:firstLineChars="200"/>
    </w:pPr>
    <w:rPr>
      <w:szCs w:val="20"/>
      <w:lang w:eastAsia="zh-CN"/>
    </w:rPr>
  </w:style>
  <w:style w:type="paragraph" w:styleId="5">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6">
    <w:name w:val="Plain Text"/>
    <w:basedOn w:val="1"/>
    <w:link w:val="26"/>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7">
    <w:name w:val="Balloon Text"/>
    <w:basedOn w:val="1"/>
    <w:link w:val="28"/>
    <w:qFormat/>
    <w:uiPriority w:val="0"/>
    <w:pPr>
      <w:spacing w:after="0" w:line="240" w:lineRule="auto"/>
    </w:pPr>
    <w:rPr>
      <w:sz w:val="18"/>
      <w:szCs w:val="18"/>
    </w:rPr>
  </w:style>
  <w:style w:type="paragraph" w:styleId="8">
    <w:name w:val="footer"/>
    <w:basedOn w:val="1"/>
    <w:link w:val="25"/>
    <w:qFormat/>
    <w:uiPriority w:val="99"/>
    <w:pPr>
      <w:tabs>
        <w:tab w:val="center" w:pos="4153"/>
        <w:tab w:val="right" w:pos="8306"/>
      </w:tabs>
      <w:snapToGrid w:val="0"/>
    </w:pPr>
    <w:rPr>
      <w:sz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style>
  <w:style w:type="paragraph" w:styleId="11">
    <w:name w:val="toc 2"/>
    <w:basedOn w:val="1"/>
    <w:next w:val="1"/>
    <w:qFormat/>
    <w:uiPriority w:val="39"/>
    <w:pPr>
      <w:adjustRightInd w:val="0"/>
      <w:spacing w:line="360" w:lineRule="auto"/>
      <w:ind w:left="899" w:leftChars="428" w:firstLine="44" w:firstLineChars="21"/>
    </w:pPr>
    <w:rPr>
      <w:rFonts w:ascii="宋体" w:hAnsi="宋体"/>
    </w:rPr>
  </w:style>
  <w:style w:type="paragraph" w:styleId="12">
    <w:name w:val="annotation subject"/>
    <w:basedOn w:val="3"/>
    <w:next w:val="3"/>
    <w:link w:val="27"/>
    <w:semiHidden/>
    <w:unhideWhenUsed/>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FollowedHyperlink"/>
    <w:basedOn w:val="15"/>
    <w:semiHidden/>
    <w:unhideWhenUsed/>
    <w:qFormat/>
    <w:uiPriority w:val="0"/>
    <w:rPr>
      <w:color w:val="954F72" w:themeColor="followedHyperlink"/>
      <w:u w:val="single"/>
      <w14:textFill>
        <w14:solidFill>
          <w14:schemeClr w14:val="folHlink"/>
        </w14:solidFill>
      </w14:textFill>
    </w:rPr>
  </w:style>
  <w:style w:type="character" w:styleId="18">
    <w:name w:val="Hyperlink"/>
    <w:qFormat/>
    <w:uiPriority w:val="99"/>
    <w:rPr>
      <w:color w:val="0000FF"/>
      <w:u w:val="single"/>
    </w:rPr>
  </w:style>
  <w:style w:type="character" w:styleId="19">
    <w:name w:val="annotation reference"/>
    <w:basedOn w:val="15"/>
    <w:qFormat/>
    <w:uiPriority w:val="0"/>
    <w:rPr>
      <w:sz w:val="21"/>
      <w:szCs w:val="21"/>
    </w:rPr>
  </w:style>
  <w:style w:type="character" w:customStyle="1" w:styleId="20">
    <w:name w:val="正文文本 字符"/>
    <w:basedOn w:val="15"/>
    <w:link w:val="4"/>
    <w:qFormat/>
    <w:uiPriority w:val="99"/>
    <w:rPr>
      <w:sz w:val="22"/>
      <w:lang w:bidi="en-US"/>
    </w:rPr>
  </w:style>
  <w:style w:type="character" w:customStyle="1" w:styleId="21">
    <w:name w:val="标题 1 字符"/>
    <w:basedOn w:val="15"/>
    <w:link w:val="2"/>
    <w:qFormat/>
    <w:uiPriority w:val="9"/>
    <w:rPr>
      <w:rFonts w:asciiTheme="majorHAnsi" w:hAnsiTheme="majorHAnsi" w:eastAsiaTheme="majorEastAsia" w:cstheme="majorBidi"/>
      <w:color w:val="2E75B6" w:themeColor="accent1" w:themeShade="BF"/>
      <w:sz w:val="48"/>
      <w:szCs w:val="48"/>
      <w:lang w:eastAsia="en-US" w:bidi="en-US"/>
    </w:rPr>
  </w:style>
  <w:style w:type="paragraph" w:customStyle="1" w:styleId="22">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23">
    <w:name w:val="批注文字 字符"/>
    <w:basedOn w:val="15"/>
    <w:link w:val="3"/>
    <w:qFormat/>
    <w:locked/>
    <w:uiPriority w:val="0"/>
    <w:rPr>
      <w:sz w:val="22"/>
      <w:szCs w:val="22"/>
      <w:lang w:eastAsia="en-US" w:bidi="en-US"/>
    </w:rPr>
  </w:style>
  <w:style w:type="character" w:customStyle="1" w:styleId="24">
    <w:name w:val="页眉 字符"/>
    <w:basedOn w:val="15"/>
    <w:link w:val="9"/>
    <w:qFormat/>
    <w:uiPriority w:val="0"/>
    <w:rPr>
      <w:sz w:val="18"/>
      <w:szCs w:val="18"/>
      <w:lang w:eastAsia="en-US" w:bidi="en-US"/>
    </w:rPr>
  </w:style>
  <w:style w:type="character" w:customStyle="1" w:styleId="25">
    <w:name w:val="页脚 字符"/>
    <w:basedOn w:val="15"/>
    <w:link w:val="8"/>
    <w:qFormat/>
    <w:uiPriority w:val="99"/>
    <w:rPr>
      <w:sz w:val="18"/>
      <w:szCs w:val="18"/>
      <w:lang w:eastAsia="en-US" w:bidi="en-US"/>
    </w:rPr>
  </w:style>
  <w:style w:type="character" w:customStyle="1" w:styleId="26">
    <w:name w:val="纯文本 字符"/>
    <w:basedOn w:val="15"/>
    <w:link w:val="6"/>
    <w:qFormat/>
    <w:uiPriority w:val="0"/>
    <w:rPr>
      <w:rFonts w:asciiTheme="minorEastAsia" w:hAnsiTheme="minorEastAsia" w:eastAsiaTheme="minorEastAsia" w:cstheme="minorEastAsia"/>
      <w:sz w:val="21"/>
      <w:szCs w:val="21"/>
      <w:lang w:bidi="en-US"/>
    </w:rPr>
  </w:style>
  <w:style w:type="character" w:customStyle="1" w:styleId="27">
    <w:name w:val="批注主题 字符"/>
    <w:basedOn w:val="23"/>
    <w:link w:val="12"/>
    <w:semiHidden/>
    <w:qFormat/>
    <w:locked/>
    <w:uiPriority w:val="0"/>
    <w:rPr>
      <w:b/>
      <w:bCs/>
      <w:sz w:val="22"/>
      <w:szCs w:val="22"/>
      <w:lang w:eastAsia="en-US" w:bidi="en-US"/>
    </w:rPr>
  </w:style>
  <w:style w:type="character" w:customStyle="1" w:styleId="28">
    <w:name w:val="批注框文本 字符"/>
    <w:basedOn w:val="15"/>
    <w:link w:val="7"/>
    <w:qFormat/>
    <w:locked/>
    <w:uiPriority w:val="0"/>
    <w:rPr>
      <w:sz w:val="18"/>
      <w:szCs w:val="18"/>
      <w:lang w:eastAsia="en-US" w:bidi="en-US"/>
    </w:rPr>
  </w:style>
  <w:style w:type="paragraph" w:styleId="29">
    <w:name w:val="List Paragraph"/>
    <w:basedOn w:val="1"/>
    <w:unhideWhenUsed/>
    <w:qFormat/>
    <w:uiPriority w:val="99"/>
    <w:pPr>
      <w:ind w:firstLine="420" w:firstLineChars="200"/>
    </w:pPr>
  </w:style>
  <w:style w:type="paragraph" w:customStyle="1" w:styleId="30">
    <w:name w:val="_Style 3"/>
    <w:basedOn w:val="2"/>
    <w:next w:val="1"/>
    <w:qFormat/>
    <w:uiPriority w:val="39"/>
    <w:pPr>
      <w:outlineLvl w:val="9"/>
    </w:pPr>
    <w:rPr>
      <w:rFonts w:cs="Times New Roman"/>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TOC 标题1"/>
    <w:basedOn w:val="2"/>
    <w:next w:val="1"/>
    <w:qFormat/>
    <w:uiPriority w:val="39"/>
    <w:pPr>
      <w:spacing w:before="240" w:line="256" w:lineRule="auto"/>
      <w:outlineLvl w:val="9"/>
    </w:pPr>
    <w:rPr>
      <w:rFonts w:asciiTheme="majorHAnsi" w:hAnsiTheme="majorHAnsi" w:eastAsiaTheme="majorEastAsia" w:cstheme="majorBidi"/>
      <w:b w:val="0"/>
      <w:bCs w:val="0"/>
      <w:color w:val="2E75B6"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8B279-53DF-41CC-8601-67E5C9FFBD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4588</Words>
  <Characters>4978</Characters>
  <Lines>406</Lines>
  <Paragraphs>114</Paragraphs>
  <TotalTime>0</TotalTime>
  <ScaleCrop>false</ScaleCrop>
  <LinksUpToDate>false</LinksUpToDate>
  <CharactersWithSpaces>6138</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 晴天</cp:lastModifiedBy>
  <cp:lastPrinted>2024-01-02T01:44:00Z</cp:lastPrinted>
  <dcterms:modified xsi:type="dcterms:W3CDTF">2024-12-05T03:03:27Z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DEA7DEC89FB24FE389D1B12F770657E0_13</vt:lpwstr>
  </property>
</Properties>
</file>