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9A57D">
      <w:pPr>
        <w:pStyle w:val="31"/>
        <w:tabs>
          <w:tab w:val="left" w:pos="8100"/>
        </w:tabs>
        <w:spacing w:line="360" w:lineRule="auto"/>
        <w:ind w:firstLine="2530" w:firstLineChars="900"/>
        <w:jc w:val="both"/>
        <w:rPr>
          <w:rFonts w:hint="eastAsia" w:ascii="仿宋_GB2312" w:eastAsia="仿宋_GB2312" w:cs="宋体"/>
          <w:b w:val="0"/>
          <w:bCs w:val="0"/>
          <w:sz w:val="28"/>
          <w:szCs w:val="28"/>
          <w:highlight w:val="none"/>
          <w:u w:color="FF0000"/>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6</w:t>
      </w:r>
    </w:p>
    <w:p w14:paraId="01B82DE5">
      <w:pPr>
        <w:pStyle w:val="31"/>
        <w:tabs>
          <w:tab w:val="left" w:pos="8100"/>
        </w:tabs>
        <w:spacing w:line="360" w:lineRule="auto"/>
        <w:ind w:firstLine="2520" w:firstLineChars="900"/>
        <w:jc w:val="both"/>
        <w:rPr>
          <w:rFonts w:hint="eastAsia" w:ascii="仿宋_GB2312" w:eastAsia="仿宋_GB2312" w:cs="宋体"/>
          <w:b w:val="0"/>
          <w:bCs w:val="0"/>
          <w:sz w:val="28"/>
          <w:szCs w:val="28"/>
          <w:highlight w:val="none"/>
          <w:u w:color="FF0000"/>
          <w:lang w:val="en-US" w:eastAsia="zh-CN"/>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w:t>
      </w:r>
      <w:r>
        <w:rPr>
          <w:rFonts w:hint="eastAsia" w:cs="Times New Roman" w:asciiTheme="majorEastAsia" w:hAnsiTheme="majorEastAsia" w:eastAsiaTheme="majorEastAsia"/>
          <w:b/>
          <w:color w:val="000000"/>
          <w:kern w:val="2"/>
          <w:sz w:val="44"/>
          <w:szCs w:val="44"/>
          <w:highlight w:val="none"/>
          <w:u w:val="single"/>
          <w:lang w:val="en-US" w:eastAsia="zh-CN"/>
        </w:rPr>
        <w:t>三</w:t>
      </w:r>
      <w:r>
        <w:rPr>
          <w:rFonts w:hint="eastAsia" w:cs="Times New Roman" w:asciiTheme="majorEastAsia" w:hAnsiTheme="majorEastAsia" w:eastAsiaTheme="majorEastAsia"/>
          <w:b/>
          <w:color w:val="000000"/>
          <w:kern w:val="2"/>
          <w:sz w:val="44"/>
          <w:szCs w:val="44"/>
          <w:highlight w:val="none"/>
          <w:u w:val="single"/>
        </w:rPr>
        <w:t>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木方、板材</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B72A836">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bookmarkStart w:id="0" w:name="_Toc17532"/>
    </w:p>
    <w:p w14:paraId="1280C520">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09</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2B8BCC8A">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0BD9A07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152042304"/>
            <w:bookmarkStart w:id="3" w:name="_Toc238797549"/>
            <w:bookmarkStart w:id="4" w:name="_Toc144974496"/>
            <w:bookmarkStart w:id="5" w:name="_Toc238552194"/>
            <w:bookmarkStart w:id="6" w:name="_Toc28754542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lang w:val="en-US" w:eastAsia="zh-CN"/>
              </w:rPr>
              <w:t>木方、板材</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代理商或贸易公司可提供生产厂家的证书</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01</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lang w:val="en-US" w:eastAsia="zh-CN"/>
              </w:rPr>
              <w:t>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6660"/>
      <w:bookmarkStart w:id="9" w:name="_Toc214339494"/>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标-00</w:t>
      </w:r>
      <w:r>
        <w:rPr>
          <w:rFonts w:hint="eastAsia" w:ascii="仿宋_GB2312" w:eastAsia="仿宋_GB2312" w:cs="宋体" w:hAnsiTheme="minorEastAsia"/>
          <w:sz w:val="21"/>
          <w:szCs w:val="21"/>
          <w:highlight w:val="none"/>
          <w:u w:val="single"/>
          <w:lang w:val="en-US" w:eastAsia="zh-CN"/>
        </w:rPr>
        <w:t>6</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u w:val="single"/>
        </w:rPr>
        <w:t>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木方、板材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木方</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300*8*3cm</w:t>
            </w: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条</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45458.00</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板材</w:t>
            </w: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183*91.5cm</w:t>
            </w: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张</w:t>
            </w: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10000.00</w:t>
            </w: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F61792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B5D1C6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A6A6D4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板材</w:t>
            </w:r>
          </w:p>
        </w:tc>
        <w:tc>
          <w:tcPr>
            <w:tcW w:w="1234" w:type="dxa"/>
            <w:tcBorders>
              <w:top w:val="single" w:color="000000" w:sz="4" w:space="0"/>
              <w:left w:val="single" w:color="000000" w:sz="4" w:space="0"/>
              <w:bottom w:val="single" w:color="000000" w:sz="4" w:space="0"/>
              <w:right w:val="single" w:color="000000" w:sz="4" w:space="0"/>
            </w:tcBorders>
            <w:vAlign w:val="center"/>
          </w:tcPr>
          <w:p w14:paraId="098782F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244*122*1.3cm</w:t>
            </w:r>
          </w:p>
        </w:tc>
        <w:tc>
          <w:tcPr>
            <w:tcW w:w="800" w:type="dxa"/>
            <w:tcBorders>
              <w:top w:val="single" w:color="000000" w:sz="4" w:space="0"/>
              <w:left w:val="single" w:color="000000" w:sz="4" w:space="0"/>
              <w:bottom w:val="single" w:color="000000" w:sz="4" w:space="0"/>
              <w:right w:val="single" w:color="000000" w:sz="4" w:space="0"/>
            </w:tcBorders>
            <w:vAlign w:val="center"/>
          </w:tcPr>
          <w:p w14:paraId="42B4B72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张</w:t>
            </w:r>
          </w:p>
        </w:tc>
        <w:tc>
          <w:tcPr>
            <w:tcW w:w="2076" w:type="dxa"/>
            <w:tcBorders>
              <w:top w:val="single" w:color="000000" w:sz="4" w:space="0"/>
              <w:left w:val="single" w:color="000000" w:sz="4" w:space="0"/>
              <w:bottom w:val="single" w:color="000000" w:sz="4" w:space="0"/>
              <w:right w:val="single" w:color="auto" w:sz="4" w:space="0"/>
            </w:tcBorders>
            <w:vAlign w:val="center"/>
          </w:tcPr>
          <w:p w14:paraId="6DDA3F5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3500.00</w:t>
            </w:r>
          </w:p>
        </w:tc>
        <w:tc>
          <w:tcPr>
            <w:tcW w:w="1560" w:type="dxa"/>
            <w:tcBorders>
              <w:top w:val="single" w:color="000000" w:sz="4" w:space="0"/>
              <w:left w:val="single" w:color="auto" w:sz="4" w:space="0"/>
              <w:bottom w:val="single" w:color="000000" w:sz="4" w:space="0"/>
              <w:right w:val="single" w:color="000000" w:sz="4" w:space="0"/>
            </w:tcBorders>
            <w:vAlign w:val="center"/>
          </w:tcPr>
          <w:p w14:paraId="520411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87545441"/>
      <w:bookmarkStart w:id="20" w:name="_Toc238552208"/>
      <w:bookmarkStart w:id="21" w:name="_Toc238797563"/>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3206"/>
      <w:bookmarkStart w:id="24" w:name="_Toc214336661"/>
      <w:bookmarkStart w:id="25"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10683"/>
      <w:bookmarkStart w:id="30" w:name="_Toc214335335"/>
      <w:bookmarkStart w:id="31" w:name="_Toc214339496"/>
      <w:bookmarkStart w:id="32" w:name="_Toc214333207"/>
      <w:bookmarkStart w:id="33" w:name="_Toc214336662"/>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Toc31618"/>
      <w:bookmarkStart w:id="40" w:name="_Toc214335336"/>
      <w:bookmarkStart w:id="41" w:name="_Toc214339497"/>
      <w:bookmarkStart w:id="42" w:name="_Toc214331812"/>
      <w:bookmarkStart w:id="43" w:name="_Hlk38441028"/>
      <w:bookmarkStart w:id="44" w:name="_Toc214336663"/>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01</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5337"/>
      <w:bookmarkStart w:id="47" w:name="_Toc4220"/>
      <w:bookmarkStart w:id="48" w:name="_Toc214339498"/>
      <w:bookmarkStart w:id="49" w:name="_Toc214331813"/>
      <w:bookmarkStart w:id="50" w:name="_Toc214336664"/>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01</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1814"/>
      <w:bookmarkStart w:id="58" w:name="_Toc214335338"/>
      <w:bookmarkStart w:id="59" w:name="_Toc214333210"/>
      <w:bookmarkStart w:id="60" w:name="_Toc214336665"/>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4A23216">
      <w:pPr>
        <w:spacing w:line="400" w:lineRule="exact"/>
        <w:jc w:val="both"/>
        <w:outlineLvl w:val="2"/>
        <w:rPr>
          <w:rFonts w:hint="eastAsia" w:ascii="仿宋_GB2312" w:eastAsia="仿宋_GB2312" w:hAnsiTheme="majorEastAsia"/>
          <w:b/>
          <w:bCs/>
          <w:sz w:val="28"/>
          <w:szCs w:val="28"/>
          <w:highlight w:val="none"/>
        </w:rPr>
      </w:pPr>
    </w:p>
    <w:p w14:paraId="1438D252">
      <w:pPr>
        <w:spacing w:line="400" w:lineRule="exact"/>
        <w:jc w:val="both"/>
        <w:outlineLvl w:val="2"/>
        <w:rPr>
          <w:rFonts w:hint="eastAsia" w:ascii="仿宋_GB2312" w:eastAsia="仿宋_GB2312" w:hAnsiTheme="majorEastAsia"/>
          <w:b/>
          <w:bCs/>
          <w:sz w:val="28"/>
          <w:szCs w:val="28"/>
          <w:highlight w:val="none"/>
        </w:rPr>
      </w:pPr>
    </w:p>
    <w:p w14:paraId="00DD6526">
      <w:pPr>
        <w:spacing w:line="400" w:lineRule="exact"/>
        <w:jc w:val="both"/>
        <w:outlineLvl w:val="2"/>
        <w:rPr>
          <w:rFonts w:hint="eastAsia" w:ascii="仿宋_GB2312" w:eastAsia="仿宋_GB2312" w:hAnsiTheme="majorEastAsia"/>
          <w:b/>
          <w:bCs/>
          <w:sz w:val="28"/>
          <w:szCs w:val="28"/>
          <w:highlight w:val="none"/>
        </w:rPr>
      </w:pPr>
    </w:p>
    <w:p w14:paraId="76446558">
      <w:pPr>
        <w:spacing w:line="400" w:lineRule="exact"/>
        <w:jc w:val="both"/>
        <w:outlineLvl w:val="2"/>
        <w:rPr>
          <w:rFonts w:hint="eastAsia" w:ascii="仿宋_GB2312" w:eastAsia="仿宋_GB2312" w:hAnsiTheme="majorEastAsia"/>
          <w:b/>
          <w:bCs/>
          <w:sz w:val="28"/>
          <w:szCs w:val="28"/>
          <w:highlight w:val="none"/>
        </w:rPr>
      </w:pPr>
    </w:p>
    <w:p w14:paraId="483D55BE">
      <w:pPr>
        <w:spacing w:line="400" w:lineRule="exact"/>
        <w:jc w:val="both"/>
        <w:outlineLvl w:val="2"/>
        <w:rPr>
          <w:rFonts w:hint="eastAsia" w:ascii="仿宋_GB2312" w:eastAsia="仿宋_GB2312" w:hAnsiTheme="majorEastAsia"/>
          <w:b/>
          <w:bCs/>
          <w:sz w:val="28"/>
          <w:szCs w:val="28"/>
          <w:highlight w:val="none"/>
        </w:rPr>
      </w:pPr>
    </w:p>
    <w:p w14:paraId="291D7095">
      <w:pPr>
        <w:spacing w:line="400" w:lineRule="exact"/>
        <w:jc w:val="both"/>
        <w:outlineLvl w:val="2"/>
        <w:rPr>
          <w:rFonts w:hint="eastAsia" w:ascii="仿宋_GB2312" w:eastAsia="仿宋_GB2312" w:hAnsiTheme="majorEastAsia"/>
          <w:b/>
          <w:bCs/>
          <w:sz w:val="28"/>
          <w:szCs w:val="28"/>
          <w:highlight w:val="none"/>
        </w:rPr>
      </w:pPr>
    </w:p>
    <w:p w14:paraId="03276611">
      <w:pPr>
        <w:spacing w:line="400" w:lineRule="exact"/>
        <w:jc w:val="both"/>
        <w:outlineLvl w:val="2"/>
        <w:rPr>
          <w:rFonts w:hint="eastAsia" w:ascii="仿宋_GB2312" w:eastAsia="仿宋_GB2312" w:hAnsiTheme="majorEastAsia"/>
          <w:b/>
          <w:bCs/>
          <w:sz w:val="28"/>
          <w:szCs w:val="28"/>
          <w:highlight w:val="none"/>
        </w:rPr>
      </w:pPr>
    </w:p>
    <w:p w14:paraId="5E3A14B5">
      <w:pPr>
        <w:spacing w:line="400" w:lineRule="exact"/>
        <w:jc w:val="both"/>
        <w:outlineLvl w:val="2"/>
        <w:rPr>
          <w:rFonts w:hint="eastAsia" w:ascii="仿宋_GB2312" w:eastAsia="仿宋_GB2312" w:hAnsiTheme="majorEastAsia"/>
          <w:b/>
          <w:bCs/>
          <w:sz w:val="28"/>
          <w:szCs w:val="28"/>
          <w:highlight w:val="none"/>
        </w:rPr>
      </w:pPr>
    </w:p>
    <w:p w14:paraId="3DC96FD4">
      <w:pPr>
        <w:spacing w:line="400" w:lineRule="exact"/>
        <w:jc w:val="both"/>
        <w:outlineLvl w:val="2"/>
        <w:rPr>
          <w:rFonts w:hint="eastAsia" w:ascii="仿宋_GB2312" w:eastAsia="仿宋_GB2312" w:hAnsiTheme="majorEastAsia"/>
          <w:b/>
          <w:bCs/>
          <w:sz w:val="28"/>
          <w:szCs w:val="28"/>
          <w:highlight w:val="none"/>
        </w:rPr>
      </w:pPr>
    </w:p>
    <w:p w14:paraId="2715C4C7">
      <w:pPr>
        <w:spacing w:line="400" w:lineRule="exact"/>
        <w:jc w:val="both"/>
        <w:outlineLvl w:val="2"/>
        <w:rPr>
          <w:rFonts w:hint="eastAsia" w:ascii="仿宋_GB2312" w:eastAsia="仿宋_GB2312" w:hAnsiTheme="majorEastAsia"/>
          <w:b/>
          <w:bCs/>
          <w:sz w:val="28"/>
          <w:szCs w:val="28"/>
          <w:highlight w:val="none"/>
        </w:rPr>
      </w:pPr>
    </w:p>
    <w:p w14:paraId="43EEEC28">
      <w:pPr>
        <w:spacing w:line="400" w:lineRule="exact"/>
        <w:jc w:val="both"/>
        <w:outlineLvl w:val="2"/>
        <w:rPr>
          <w:rFonts w:hint="eastAsia" w:ascii="仿宋_GB2312" w:eastAsia="仿宋_GB2312" w:hAnsiTheme="majorEastAsia"/>
          <w:b/>
          <w:bCs/>
          <w:sz w:val="28"/>
          <w:szCs w:val="28"/>
          <w:highlight w:val="none"/>
        </w:rPr>
      </w:pPr>
    </w:p>
    <w:p w14:paraId="6BF15A6E">
      <w:pPr>
        <w:spacing w:line="400" w:lineRule="exact"/>
        <w:jc w:val="both"/>
        <w:outlineLvl w:val="2"/>
        <w:rPr>
          <w:rFonts w:hint="eastAsia" w:ascii="仿宋_GB2312" w:eastAsia="仿宋_GB2312" w:hAnsiTheme="majorEastAsia"/>
          <w:b/>
          <w:bCs/>
          <w:sz w:val="28"/>
          <w:szCs w:val="28"/>
          <w:highlight w:val="none"/>
        </w:rPr>
      </w:pPr>
    </w:p>
    <w:p w14:paraId="1AD998C4">
      <w:pPr>
        <w:spacing w:line="400" w:lineRule="exact"/>
        <w:jc w:val="both"/>
        <w:outlineLvl w:val="2"/>
        <w:rPr>
          <w:rFonts w:hint="eastAsia" w:ascii="仿宋_GB2312" w:eastAsia="仿宋_GB2312" w:hAnsiTheme="majorEastAsia"/>
          <w:b/>
          <w:bCs/>
          <w:sz w:val="28"/>
          <w:szCs w:val="28"/>
          <w:highlight w:val="none"/>
        </w:rPr>
      </w:pPr>
    </w:p>
    <w:p w14:paraId="47C8F628">
      <w:pPr>
        <w:spacing w:line="400" w:lineRule="exact"/>
        <w:jc w:val="both"/>
        <w:outlineLvl w:val="2"/>
        <w:rPr>
          <w:rFonts w:hint="eastAsia" w:ascii="仿宋_GB2312" w:eastAsia="仿宋_GB2312" w:hAnsiTheme="majorEastAsia"/>
          <w:b/>
          <w:bCs/>
          <w:sz w:val="28"/>
          <w:szCs w:val="28"/>
          <w:highlight w:val="none"/>
        </w:rPr>
      </w:pPr>
    </w:p>
    <w:p w14:paraId="7A24BB90">
      <w:pPr>
        <w:spacing w:line="400" w:lineRule="exact"/>
        <w:jc w:val="both"/>
        <w:outlineLvl w:val="2"/>
        <w:rPr>
          <w:rFonts w:hint="eastAsia" w:ascii="仿宋_GB2312" w:eastAsia="仿宋_GB2312" w:hAnsiTheme="majorEastAsia"/>
          <w:b/>
          <w:bCs/>
          <w:sz w:val="28"/>
          <w:szCs w:val="28"/>
          <w:highlight w:val="none"/>
        </w:rPr>
      </w:pPr>
    </w:p>
    <w:p w14:paraId="6AC8B267">
      <w:pPr>
        <w:spacing w:line="400" w:lineRule="exact"/>
        <w:jc w:val="both"/>
        <w:outlineLvl w:val="2"/>
        <w:rPr>
          <w:rFonts w:hint="eastAsia" w:ascii="仿宋_GB2312" w:eastAsia="仿宋_GB2312" w:hAnsiTheme="majorEastAsia"/>
          <w:b/>
          <w:bCs/>
          <w:sz w:val="28"/>
          <w:szCs w:val="28"/>
          <w:highlight w:val="none"/>
        </w:rPr>
      </w:pPr>
    </w:p>
    <w:p w14:paraId="3464AFF6">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5BC89FB5">
      <w:pPr>
        <w:spacing w:line="400" w:lineRule="exact"/>
        <w:jc w:val="center"/>
        <w:outlineLvl w:val="0"/>
        <w:rPr>
          <w:rFonts w:ascii="仿宋_GB2312" w:eastAsia="仿宋_GB2312" w:hAnsiTheme="majorEastAsia"/>
          <w:b/>
          <w:bCs/>
          <w:sz w:val="36"/>
          <w:szCs w:val="36"/>
          <w:highlight w:val="none"/>
        </w:rPr>
      </w:pPr>
    </w:p>
    <w:p w14:paraId="74E3F276">
      <w:pPr>
        <w:spacing w:line="400" w:lineRule="exact"/>
        <w:jc w:val="center"/>
        <w:outlineLvl w:val="0"/>
        <w:rPr>
          <w:rFonts w:ascii="仿宋_GB2312" w:eastAsia="仿宋_GB2312" w:hAnsiTheme="majorEastAsia"/>
          <w:b/>
          <w:bCs/>
          <w:sz w:val="36"/>
          <w:szCs w:val="36"/>
          <w:highlight w:val="none"/>
        </w:rPr>
      </w:pPr>
    </w:p>
    <w:p w14:paraId="4B62322B">
      <w:pPr>
        <w:spacing w:line="400" w:lineRule="exact"/>
        <w:jc w:val="center"/>
        <w:outlineLvl w:val="0"/>
        <w:rPr>
          <w:rFonts w:ascii="仿宋_GB2312" w:eastAsia="仿宋_GB2312" w:hAnsiTheme="majorEastAsia"/>
          <w:b/>
          <w:bCs/>
          <w:sz w:val="36"/>
          <w:szCs w:val="36"/>
          <w:highlight w:val="none"/>
        </w:rPr>
      </w:pPr>
    </w:p>
    <w:p w14:paraId="750EF153">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定日“6.8”级地震灾后恢复重建民房建设项目（昂仁县）PC总承包三标段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木方、板材</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w:t>
      </w:r>
      <w:r>
        <w:rPr>
          <w:rFonts w:hint="eastAsia" w:ascii="宋体" w:hAnsi="宋体" w:cs="宋体"/>
          <w:b/>
          <w:color w:val="000000"/>
          <w:sz w:val="28"/>
          <w:szCs w:val="28"/>
          <w:highlight w:val="none"/>
          <w:u w:val="single"/>
          <w:lang w:val="en-US" w:eastAsia="zh-CN"/>
        </w:rPr>
        <w:t>3</w:t>
      </w:r>
      <w:r>
        <w:rPr>
          <w:rFonts w:hint="eastAsia" w:ascii="宋体" w:hAnsi="宋体" w:cs="宋体"/>
          <w:b/>
          <w:color w:val="000000"/>
          <w:sz w:val="28"/>
          <w:szCs w:val="28"/>
          <w:highlight w:val="none"/>
          <w:u w:val="single"/>
        </w:rPr>
        <w:t>标-00</w:t>
      </w:r>
      <w:r>
        <w:rPr>
          <w:rFonts w:hint="eastAsia" w:ascii="宋体" w:hAnsi="宋体" w:cs="宋体"/>
          <w:b/>
          <w:color w:val="000000"/>
          <w:sz w:val="28"/>
          <w:szCs w:val="28"/>
          <w:highlight w:val="none"/>
          <w:u w:val="single"/>
          <w:lang w:val="en-US" w:eastAsia="zh-CN"/>
        </w:rPr>
        <w:t>6</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木方、板材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0770"/>
      <w:bookmarkStart w:id="65" w:name="_Toc54280344"/>
      <w:bookmarkStart w:id="66" w:name="_Toc53949160"/>
      <w:bookmarkStart w:id="67" w:name="_Toc54291526"/>
      <w:bookmarkStart w:id="68" w:name="_Toc53948739"/>
      <w:bookmarkStart w:id="69" w:name="_Toc54281196"/>
      <w:bookmarkStart w:id="70" w:name="_Toc54278961"/>
      <w:bookmarkStart w:id="71" w:name="_Toc54281622"/>
      <w:bookmarkStart w:id="72" w:name="_Toc53949581"/>
    </w:p>
    <w:p w14:paraId="0C4AAC48">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994"/>
        <w:gridCol w:w="1386"/>
        <w:gridCol w:w="513"/>
        <w:gridCol w:w="985"/>
        <w:gridCol w:w="793"/>
        <w:gridCol w:w="939"/>
        <w:gridCol w:w="492"/>
        <w:gridCol w:w="1070"/>
        <w:gridCol w:w="765"/>
        <w:gridCol w:w="523"/>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3"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62"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82"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90"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56"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48"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30"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78"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04"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32"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88"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3"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562"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木方</w:t>
            </w:r>
          </w:p>
        </w:tc>
        <w:tc>
          <w:tcPr>
            <w:tcW w:w="782"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300*8*3cm</w:t>
            </w:r>
          </w:p>
        </w:tc>
        <w:tc>
          <w:tcPr>
            <w:tcW w:w="290"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条</w:t>
            </w:r>
          </w:p>
        </w:tc>
        <w:tc>
          <w:tcPr>
            <w:tcW w:w="556" w:type="pct"/>
            <w:shd w:val="clear" w:color="auto" w:fill="auto"/>
            <w:vAlign w:val="center"/>
          </w:tcPr>
          <w:p w14:paraId="12D3893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45458.00</w:t>
            </w:r>
          </w:p>
        </w:tc>
        <w:tc>
          <w:tcPr>
            <w:tcW w:w="448"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0"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78"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4"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2"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8"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562"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板材</w:t>
            </w:r>
          </w:p>
        </w:tc>
        <w:tc>
          <w:tcPr>
            <w:tcW w:w="782"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183*91.5cm</w:t>
            </w:r>
          </w:p>
        </w:tc>
        <w:tc>
          <w:tcPr>
            <w:tcW w:w="290"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张</w:t>
            </w:r>
          </w:p>
        </w:tc>
        <w:tc>
          <w:tcPr>
            <w:tcW w:w="556" w:type="pct"/>
            <w:shd w:val="clear" w:color="auto" w:fill="auto"/>
            <w:vAlign w:val="center"/>
          </w:tcPr>
          <w:p w14:paraId="649A6AF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10000.00</w:t>
            </w:r>
          </w:p>
        </w:tc>
        <w:tc>
          <w:tcPr>
            <w:tcW w:w="448"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0"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78"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4"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2"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8"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7F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0CC188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562" w:type="pct"/>
            <w:shd w:val="clear" w:color="auto" w:fill="auto"/>
            <w:vAlign w:val="center"/>
          </w:tcPr>
          <w:p w14:paraId="11B63C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板材</w:t>
            </w:r>
          </w:p>
        </w:tc>
        <w:tc>
          <w:tcPr>
            <w:tcW w:w="782" w:type="pct"/>
            <w:shd w:val="clear" w:color="auto" w:fill="auto"/>
            <w:vAlign w:val="center"/>
          </w:tcPr>
          <w:p w14:paraId="020E6F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244*122*1.3cm</w:t>
            </w:r>
          </w:p>
        </w:tc>
        <w:tc>
          <w:tcPr>
            <w:tcW w:w="290" w:type="pct"/>
            <w:shd w:val="clear" w:color="auto" w:fill="auto"/>
            <w:noWrap/>
            <w:vAlign w:val="center"/>
          </w:tcPr>
          <w:p w14:paraId="05EDD2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张</w:t>
            </w:r>
          </w:p>
        </w:tc>
        <w:tc>
          <w:tcPr>
            <w:tcW w:w="556" w:type="pct"/>
            <w:shd w:val="clear" w:color="auto" w:fill="auto"/>
            <w:vAlign w:val="center"/>
          </w:tcPr>
          <w:p w14:paraId="70A88441">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3500.00</w:t>
            </w:r>
          </w:p>
        </w:tc>
        <w:tc>
          <w:tcPr>
            <w:tcW w:w="448" w:type="pct"/>
            <w:shd w:val="clear" w:color="auto" w:fill="auto"/>
            <w:noWrap/>
            <w:vAlign w:val="center"/>
          </w:tcPr>
          <w:p w14:paraId="4549AF0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0" w:type="pct"/>
            <w:shd w:val="clear" w:color="auto" w:fill="auto"/>
            <w:noWrap/>
            <w:vAlign w:val="center"/>
          </w:tcPr>
          <w:p w14:paraId="73F899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78" w:type="pct"/>
            <w:shd w:val="clear" w:color="auto" w:fill="auto"/>
            <w:noWrap/>
            <w:vAlign w:val="center"/>
          </w:tcPr>
          <w:p w14:paraId="2E2F7C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4" w:type="pct"/>
            <w:shd w:val="clear" w:color="auto" w:fill="auto"/>
            <w:noWrap/>
            <w:vAlign w:val="center"/>
          </w:tcPr>
          <w:p w14:paraId="0AF24C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2" w:type="pct"/>
            <w:shd w:val="clear" w:color="auto" w:fill="auto"/>
            <w:noWrap/>
            <w:vAlign w:val="center"/>
          </w:tcPr>
          <w:p w14:paraId="0F4088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8" w:type="pct"/>
            <w:shd w:val="clear" w:color="auto" w:fill="auto"/>
            <w:noWrap/>
            <w:vAlign w:val="center"/>
          </w:tcPr>
          <w:p w14:paraId="21286D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62"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82"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90"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56" w:type="pct"/>
            <w:shd w:val="clear" w:color="auto" w:fill="auto"/>
            <w:vAlign w:val="center"/>
          </w:tcPr>
          <w:p w14:paraId="3825EFDC">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58958.00</w:t>
            </w:r>
          </w:p>
        </w:tc>
        <w:tc>
          <w:tcPr>
            <w:tcW w:w="448"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30"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78"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4"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2"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88"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53B02699">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0804B3FA">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30363D6"/>
    <w:rsid w:val="16BC60CF"/>
    <w:rsid w:val="1AF43003"/>
    <w:rsid w:val="20C8798E"/>
    <w:rsid w:val="24F00B4F"/>
    <w:rsid w:val="25844CA4"/>
    <w:rsid w:val="27414953"/>
    <w:rsid w:val="2834670C"/>
    <w:rsid w:val="28F55146"/>
    <w:rsid w:val="2AC854F7"/>
    <w:rsid w:val="30336E9B"/>
    <w:rsid w:val="3145400B"/>
    <w:rsid w:val="31971994"/>
    <w:rsid w:val="32B24035"/>
    <w:rsid w:val="33C466F0"/>
    <w:rsid w:val="357F4952"/>
    <w:rsid w:val="397E2222"/>
    <w:rsid w:val="39B316EF"/>
    <w:rsid w:val="3B9F6BA4"/>
    <w:rsid w:val="3D5D1AFF"/>
    <w:rsid w:val="3E4E1ADC"/>
    <w:rsid w:val="3F6F0185"/>
    <w:rsid w:val="41120516"/>
    <w:rsid w:val="4552446E"/>
    <w:rsid w:val="47E663C6"/>
    <w:rsid w:val="48F52D7E"/>
    <w:rsid w:val="4A8C758B"/>
    <w:rsid w:val="4AA24345"/>
    <w:rsid w:val="4C486878"/>
    <w:rsid w:val="4C8E75EA"/>
    <w:rsid w:val="4FEB555B"/>
    <w:rsid w:val="51096138"/>
    <w:rsid w:val="52C754D9"/>
    <w:rsid w:val="561A543D"/>
    <w:rsid w:val="5C912D52"/>
    <w:rsid w:val="5DE62550"/>
    <w:rsid w:val="5ED66091"/>
    <w:rsid w:val="60DB1620"/>
    <w:rsid w:val="64211050"/>
    <w:rsid w:val="64824AEB"/>
    <w:rsid w:val="67382536"/>
    <w:rsid w:val="673B5B7F"/>
    <w:rsid w:val="6A136F29"/>
    <w:rsid w:val="6AA33E09"/>
    <w:rsid w:val="6AB477DC"/>
    <w:rsid w:val="6BD2489F"/>
    <w:rsid w:val="6D5E6DBE"/>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867</Words>
  <Characters>901</Characters>
  <Lines>92</Lines>
  <Paragraphs>26</Paragraphs>
  <TotalTime>1</TotalTime>
  <ScaleCrop>false</ScaleCrop>
  <LinksUpToDate>false</LinksUpToDate>
  <CharactersWithSpaces>949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2025-09-26T06:38:36Z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FFD42FC8ACE44507B44510CD6E4391BD_13</vt:lpwstr>
  </property>
  <property fmtid="{D5CDD505-2E9C-101B-9397-08002B2CF9AE}" pid="4" name="KSOTemplateDocerSaveRecord">
    <vt:lpwstr>eyJoZGlkIjoiMmQ2ZTg5ZjA5MzgxZWMzZDdhMmQxZTlhYTBjNjAxYjciLCJ1c2VySWQiOiI5NTM4MTE3NDgifQ==</vt:lpwstr>
  </property>
</Properties>
</file>